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AF5A63" w14:textId="77777777" w:rsidR="00DB4C94" w:rsidRPr="00E13D8A" w:rsidRDefault="00DB4C94" w:rsidP="00B84547">
      <w:pPr>
        <w:rPr>
          <w:lang w:val="de-DE"/>
        </w:rPr>
      </w:pPr>
    </w:p>
    <w:p w14:paraId="7E2B6519" w14:textId="77777777" w:rsidR="00E53021" w:rsidRPr="00E13D8A" w:rsidRDefault="00E53021" w:rsidP="00B84547">
      <w:pPr>
        <w:rPr>
          <w:lang w:val="de-DE"/>
        </w:rPr>
      </w:pPr>
    </w:p>
    <w:p w14:paraId="065B53AD" w14:textId="77777777" w:rsidR="008331D7" w:rsidRPr="008331D7" w:rsidRDefault="008331D7" w:rsidP="008331D7">
      <w:pPr>
        <w:spacing w:after="0" w:line="240" w:lineRule="auto"/>
        <w:jc w:val="center"/>
        <w:rPr>
          <w:color w:val="0F3F94"/>
          <w:sz w:val="76"/>
          <w:szCs w:val="76"/>
          <w:lang w:val="de-DE"/>
        </w:rPr>
      </w:pPr>
      <w:r w:rsidRPr="008331D7">
        <w:rPr>
          <w:color w:val="0F3F94"/>
          <w:sz w:val="76"/>
          <w:szCs w:val="76"/>
          <w:lang w:val="de-DE"/>
        </w:rPr>
        <w:t xml:space="preserve">WIEVIEL </w:t>
      </w:r>
    </w:p>
    <w:p w14:paraId="61D267D1" w14:textId="78A5D3C2" w:rsidR="000C6741" w:rsidRPr="008331D7" w:rsidRDefault="008331D7" w:rsidP="00370C2B">
      <w:pPr>
        <w:spacing w:before="0" w:line="240" w:lineRule="auto"/>
        <w:jc w:val="center"/>
        <w:rPr>
          <w:color w:val="0F3F94"/>
          <w:sz w:val="76"/>
          <w:szCs w:val="76"/>
          <w:lang w:val="de-DE"/>
        </w:rPr>
      </w:pPr>
      <w:r w:rsidRPr="008331D7">
        <w:rPr>
          <w:color w:val="0F3F94"/>
          <w:sz w:val="76"/>
          <w:szCs w:val="76"/>
          <w:lang w:val="de-DE"/>
        </w:rPr>
        <w:t>GESUNDHEIT</w:t>
      </w:r>
    </w:p>
    <w:p w14:paraId="5FE5A0F4" w14:textId="4E698BE6" w:rsidR="00DF15C6" w:rsidRPr="008331D7" w:rsidRDefault="008331D7" w:rsidP="008331D7">
      <w:pPr>
        <w:pStyle w:val="Standard1"/>
        <w:widowControl w:val="0"/>
        <w:spacing w:after="120" w:line="240" w:lineRule="auto"/>
        <w:jc w:val="center"/>
        <w:rPr>
          <w:rFonts w:ascii="Open Sans" w:eastAsia="Helvetica Neue" w:hAnsi="Open Sans"/>
          <w:b/>
          <w:color w:val="0093BF"/>
          <w:sz w:val="42"/>
          <w:szCs w:val="42"/>
          <w:lang w:val="de-DE"/>
        </w:rPr>
      </w:pPr>
      <w:r w:rsidRPr="008331D7">
        <w:rPr>
          <w:rFonts w:ascii="Open Sans" w:eastAsia="Helvetica Neue" w:hAnsi="Open Sans"/>
          <w:b/>
          <w:color w:val="0093BF"/>
          <w:sz w:val="42"/>
          <w:szCs w:val="42"/>
          <w:lang w:val="de-DE"/>
        </w:rPr>
        <w:t>STECKT IM ALPINEN WINTER?</w:t>
      </w:r>
    </w:p>
    <w:p w14:paraId="075C9D4A" w14:textId="77777777" w:rsidR="000C6741" w:rsidRPr="00E13D8A" w:rsidRDefault="000C6741" w:rsidP="00B84547">
      <w:pPr>
        <w:rPr>
          <w:lang w:val="de-DE"/>
        </w:rPr>
      </w:pPr>
    </w:p>
    <w:tbl>
      <w:tblPr>
        <w:tblpPr w:leftFromText="187" w:rightFromText="187" w:vertAnchor="page" w:horzAnchor="page" w:tblpX="1210" w:tblpY="7719"/>
        <w:tblW w:w="4799" w:type="pct"/>
        <w:tblBorders>
          <w:top w:val="single" w:sz="24" w:space="0" w:color="FFC000" w:themeColor="accent4"/>
          <w:insideH w:val="single" w:sz="24" w:space="0" w:color="FFC000" w:themeColor="accent4"/>
          <w:insideV w:val="single" w:sz="36" w:space="0" w:color="A5A5A5" w:themeColor="accent3"/>
        </w:tblBorders>
        <w:tblLayout w:type="fixed"/>
        <w:tblCellMar>
          <w:top w:w="360" w:type="dxa"/>
          <w:left w:w="115" w:type="dxa"/>
          <w:bottom w:w="360" w:type="dxa"/>
          <w:right w:w="115" w:type="dxa"/>
        </w:tblCellMar>
        <w:tblLook w:val="04A0" w:firstRow="1" w:lastRow="0" w:firstColumn="1" w:lastColumn="0" w:noHBand="0" w:noVBand="1"/>
      </w:tblPr>
      <w:tblGrid>
        <w:gridCol w:w="9466"/>
      </w:tblGrid>
      <w:tr w:rsidR="0085433E" w:rsidRPr="00E13D8A" w14:paraId="4788E901" w14:textId="77777777" w:rsidTr="0085433E">
        <w:trPr>
          <w:trHeight w:val="1536"/>
        </w:trPr>
        <w:sdt>
          <w:sdtPr>
            <w:rPr>
              <w:rFonts w:eastAsia="Calibri"/>
              <w:b w:val="0"/>
              <w:caps w:val="0"/>
              <w:sz w:val="52"/>
              <w:lang w:val="de-DE"/>
            </w:rPr>
            <w:alias w:val="Titel"/>
            <w:id w:val="13553149"/>
            <w:placeholder>
              <w:docPart w:val="3577D708915D4F4884077768D2B106FE"/>
            </w:placeholder>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24" w:space="0" w:color="FFC000" w:themeColor="accent4"/>
                </w:tcBorders>
              </w:tcPr>
              <w:p w14:paraId="070AE1E6" w14:textId="708DF8C2" w:rsidR="0085433E" w:rsidRPr="00E13D8A" w:rsidRDefault="00FB18E2" w:rsidP="00FB18E2">
                <w:pPr>
                  <w:pStyle w:val="Heading1"/>
                  <w:spacing w:before="0"/>
                  <w:rPr>
                    <w:rFonts w:eastAsiaTheme="majorEastAsia"/>
                    <w:color w:val="000090"/>
                    <w:sz w:val="72"/>
                    <w:szCs w:val="72"/>
                    <w:lang w:val="de-DE"/>
                  </w:rPr>
                </w:pPr>
                <w:r>
                  <w:rPr>
                    <w:rFonts w:eastAsia="Calibri"/>
                    <w:b w:val="0"/>
                    <w:caps w:val="0"/>
                    <w:sz w:val="52"/>
                    <w:lang w:val="de-DE"/>
                  </w:rPr>
                  <w:t>SCHULUNGSPROGRAMM</w:t>
                </w:r>
                <w:r w:rsidR="00C71789" w:rsidRPr="00E13D8A">
                  <w:rPr>
                    <w:rFonts w:eastAsia="Calibri"/>
                    <w:b w:val="0"/>
                    <w:caps w:val="0"/>
                    <w:sz w:val="52"/>
                    <w:lang w:val="de-DE"/>
                  </w:rPr>
                  <w:t xml:space="preserve"> GESUNDHEITSTOURISMUS      IM ALPINEN WINTER</w:t>
                </w:r>
              </w:p>
            </w:tc>
          </w:sdtContent>
        </w:sdt>
      </w:tr>
      <w:tr w:rsidR="0085433E" w:rsidRPr="00E13D8A" w14:paraId="732C03BB" w14:textId="77777777" w:rsidTr="0085433E">
        <w:trPr>
          <w:trHeight w:val="389"/>
        </w:trPr>
        <w:tc>
          <w:tcPr>
            <w:tcW w:w="5000" w:type="pct"/>
            <w:tcBorders>
              <w:bottom w:val="nil"/>
            </w:tcBorders>
          </w:tcPr>
          <w:p w14:paraId="6A5FAAE5" w14:textId="0E5B6261" w:rsidR="0085433E" w:rsidRPr="00E13D8A" w:rsidRDefault="0085433E" w:rsidP="00C71789">
            <w:pPr>
              <w:jc w:val="center"/>
              <w:outlineLvl w:val="0"/>
              <w:rPr>
                <w:sz w:val="28"/>
                <w:szCs w:val="28"/>
                <w:lang w:val="de-DE"/>
              </w:rPr>
            </w:pPr>
          </w:p>
        </w:tc>
      </w:tr>
    </w:tbl>
    <w:p w14:paraId="7A981664" w14:textId="77777777" w:rsidR="000C6741" w:rsidRPr="00E13D8A" w:rsidRDefault="000C6741" w:rsidP="00B84547">
      <w:pPr>
        <w:rPr>
          <w:lang w:val="de-DE"/>
        </w:rPr>
      </w:pPr>
    </w:p>
    <w:p w14:paraId="379FE51A" w14:textId="77777777" w:rsidR="000C6741" w:rsidRPr="00E13D8A" w:rsidRDefault="000C6741" w:rsidP="00B84547">
      <w:pPr>
        <w:rPr>
          <w:lang w:val="de-DE"/>
        </w:rPr>
      </w:pPr>
    </w:p>
    <w:p w14:paraId="0C24EA25" w14:textId="77777777" w:rsidR="00DC0BDE" w:rsidRPr="00E13D8A" w:rsidRDefault="00DC0BDE" w:rsidP="00B84547">
      <w:pPr>
        <w:rPr>
          <w:lang w:val="de-DE"/>
        </w:rPr>
      </w:pPr>
    </w:p>
    <w:p w14:paraId="7F373CCB" w14:textId="77777777" w:rsidR="00DC0BDE" w:rsidRPr="00E13D8A" w:rsidRDefault="00DC0BDE" w:rsidP="00B84547">
      <w:pPr>
        <w:rPr>
          <w:lang w:val="de-DE"/>
        </w:rPr>
      </w:pPr>
    </w:p>
    <w:p w14:paraId="05243029" w14:textId="77777777" w:rsidR="00DC0BDE" w:rsidRPr="00E13D8A" w:rsidRDefault="00DC0BDE" w:rsidP="00B84547">
      <w:pPr>
        <w:rPr>
          <w:lang w:val="de-DE"/>
        </w:rPr>
      </w:pPr>
    </w:p>
    <w:p w14:paraId="58584479" w14:textId="77777777" w:rsidR="00DC0BDE" w:rsidRPr="00E13D8A" w:rsidRDefault="00DC0BDE" w:rsidP="00B84547">
      <w:pPr>
        <w:rPr>
          <w:lang w:val="de-DE"/>
        </w:rPr>
      </w:pPr>
    </w:p>
    <w:p w14:paraId="4D47BCE8" w14:textId="77777777" w:rsidR="00DC0BDE" w:rsidRPr="00E13D8A" w:rsidRDefault="00DC0BDE" w:rsidP="00B84547">
      <w:pPr>
        <w:rPr>
          <w:lang w:val="de-DE"/>
        </w:rPr>
      </w:pPr>
    </w:p>
    <w:p w14:paraId="54270026" w14:textId="02F2BC2A" w:rsidR="00DC0BDE" w:rsidRPr="00E13D8A" w:rsidRDefault="00393B29" w:rsidP="00393B29">
      <w:pPr>
        <w:tabs>
          <w:tab w:val="left" w:pos="2107"/>
        </w:tabs>
        <w:rPr>
          <w:lang w:val="de-DE"/>
        </w:rPr>
      </w:pPr>
      <w:r>
        <w:rPr>
          <w:lang w:val="de-DE"/>
        </w:rPr>
        <w:tab/>
      </w:r>
    </w:p>
    <w:p w14:paraId="773D92E9" w14:textId="77777777" w:rsidR="00DC0BDE" w:rsidRPr="00E13D8A" w:rsidRDefault="00DC0BDE" w:rsidP="00B84547">
      <w:pPr>
        <w:rPr>
          <w:lang w:val="de-DE"/>
        </w:rPr>
      </w:pPr>
    </w:p>
    <w:p w14:paraId="2E2124FD" w14:textId="77777777" w:rsidR="00DF47B3" w:rsidRPr="00E13D8A" w:rsidRDefault="00DF47B3" w:rsidP="00DF47B3">
      <w:pPr>
        <w:rPr>
          <w:lang w:val="de-DE"/>
        </w:rPr>
      </w:pPr>
    </w:p>
    <w:p w14:paraId="4894B8A7" w14:textId="77777777" w:rsidR="00DF47B3" w:rsidRPr="00E13D8A" w:rsidRDefault="00DF47B3" w:rsidP="00DF47B3">
      <w:pPr>
        <w:rPr>
          <w:lang w:val="de-DE"/>
        </w:rPr>
      </w:pPr>
    </w:p>
    <w:p w14:paraId="0C7CC818" w14:textId="77777777" w:rsidR="00DF47B3" w:rsidRPr="00E13D8A" w:rsidRDefault="00DF47B3" w:rsidP="00DF47B3">
      <w:pPr>
        <w:rPr>
          <w:lang w:val="de-DE"/>
        </w:rPr>
      </w:pPr>
    </w:p>
    <w:p w14:paraId="2A150A00" w14:textId="77777777" w:rsidR="00DF47B3" w:rsidRPr="00E13D8A" w:rsidRDefault="00DF47B3" w:rsidP="00DF47B3">
      <w:pPr>
        <w:rPr>
          <w:lang w:val="de-DE"/>
        </w:rPr>
      </w:pPr>
    </w:p>
    <w:p w14:paraId="042D6E35" w14:textId="77777777" w:rsidR="00DF47B3" w:rsidRPr="00E13D8A" w:rsidRDefault="00DF47B3" w:rsidP="00DF47B3">
      <w:pPr>
        <w:rPr>
          <w:lang w:val="de-DE"/>
        </w:rPr>
      </w:pPr>
    </w:p>
    <w:p w14:paraId="5DE99050" w14:textId="77777777" w:rsidR="00DF47B3" w:rsidRPr="00E13D8A" w:rsidRDefault="00DF47B3" w:rsidP="00DF47B3">
      <w:pPr>
        <w:rPr>
          <w:lang w:val="de-DE"/>
        </w:rPr>
      </w:pPr>
    </w:p>
    <w:p w14:paraId="64523B94" w14:textId="77777777" w:rsidR="00DF47B3" w:rsidRPr="00E13D8A" w:rsidRDefault="00DF47B3" w:rsidP="00DF47B3">
      <w:pPr>
        <w:rPr>
          <w:lang w:val="de-DE"/>
        </w:rPr>
      </w:pPr>
    </w:p>
    <w:p w14:paraId="41C499E5" w14:textId="77777777" w:rsidR="00DF47B3" w:rsidRPr="00E13D8A" w:rsidRDefault="00DF47B3" w:rsidP="00DF47B3">
      <w:pPr>
        <w:rPr>
          <w:lang w:val="de-DE"/>
        </w:rPr>
      </w:pPr>
    </w:p>
    <w:p w14:paraId="2E50CD12" w14:textId="77777777" w:rsidR="00DF47B3" w:rsidRPr="00E13D8A" w:rsidRDefault="00DF47B3" w:rsidP="00DF47B3">
      <w:pPr>
        <w:rPr>
          <w:lang w:val="de-DE"/>
        </w:rPr>
      </w:pPr>
    </w:p>
    <w:p w14:paraId="6CD7EE13" w14:textId="77777777" w:rsidR="00DF47B3" w:rsidRPr="00E13D8A" w:rsidRDefault="00DF47B3" w:rsidP="00DF47B3">
      <w:pPr>
        <w:rPr>
          <w:lang w:val="de-DE"/>
        </w:rPr>
      </w:pPr>
    </w:p>
    <w:p w14:paraId="32D53422" w14:textId="77777777" w:rsidR="00DF47B3" w:rsidRPr="00E13D8A" w:rsidRDefault="00DF47B3" w:rsidP="00DF47B3">
      <w:pPr>
        <w:rPr>
          <w:lang w:val="de-DE"/>
        </w:rPr>
      </w:pPr>
    </w:p>
    <w:p w14:paraId="383DBF1D" w14:textId="77777777" w:rsidR="00DF47B3" w:rsidRPr="00E13D8A" w:rsidRDefault="00DF47B3" w:rsidP="00DF47B3">
      <w:pPr>
        <w:rPr>
          <w:lang w:val="de-DE"/>
        </w:rPr>
      </w:pPr>
    </w:p>
    <w:p w14:paraId="33D98F4E" w14:textId="77777777" w:rsidR="00DF47B3" w:rsidRPr="00E13D8A" w:rsidRDefault="00DF47B3" w:rsidP="00DF47B3">
      <w:pPr>
        <w:rPr>
          <w:lang w:val="de-DE"/>
        </w:rPr>
      </w:pPr>
    </w:p>
    <w:p w14:paraId="792140D3" w14:textId="77777777" w:rsidR="00DF47B3" w:rsidRPr="00E13D8A" w:rsidRDefault="00DF47B3" w:rsidP="00EC5BF8">
      <w:pPr>
        <w:rPr>
          <w:lang w:val="de-DE"/>
        </w:rPr>
      </w:pPr>
      <w:r w:rsidRPr="00E13D8A">
        <w:rPr>
          <w:lang w:val="de-DE"/>
        </w:rPr>
        <w:t>FH Salzburg GmbH</w:t>
      </w:r>
    </w:p>
    <w:p w14:paraId="388F45C2" w14:textId="7B9B15D4" w:rsidR="00DF47B3" w:rsidRPr="00E13D8A" w:rsidRDefault="00DF47B3" w:rsidP="00EC5BF8">
      <w:pPr>
        <w:rPr>
          <w:lang w:val="de-DE"/>
        </w:rPr>
      </w:pPr>
      <w:r w:rsidRPr="00E13D8A">
        <w:rPr>
          <w:lang w:val="de-DE"/>
        </w:rPr>
        <w:t xml:space="preserve">Tourismusforschung </w:t>
      </w:r>
      <w:r w:rsidRPr="00E13D8A">
        <w:rPr>
          <w:lang w:val="de-DE"/>
        </w:rPr>
        <w:br/>
        <w:t>Urstein Süd 1, 5412 Puch</w:t>
      </w:r>
      <w:r w:rsidR="00437737" w:rsidRPr="00E13D8A">
        <w:rPr>
          <w:lang w:val="de-DE"/>
        </w:rPr>
        <w:t>, Österreich</w:t>
      </w:r>
      <w:r w:rsidRPr="00E13D8A">
        <w:rPr>
          <w:lang w:val="de-DE"/>
        </w:rPr>
        <w:t xml:space="preserve"> </w:t>
      </w:r>
      <w:r w:rsidRPr="00E13D8A">
        <w:rPr>
          <w:lang w:val="de-DE"/>
        </w:rPr>
        <w:br/>
        <w:t xml:space="preserve">Tel: +43 </w:t>
      </w:r>
      <w:r w:rsidR="00437737" w:rsidRPr="00E13D8A">
        <w:rPr>
          <w:lang w:val="de-DE"/>
        </w:rPr>
        <w:t>50 2211</w:t>
      </w:r>
      <w:r w:rsidRPr="00E13D8A">
        <w:rPr>
          <w:lang w:val="de-DE"/>
        </w:rPr>
        <w:t xml:space="preserve"> </w:t>
      </w:r>
      <w:r w:rsidRPr="00E13D8A">
        <w:rPr>
          <w:lang w:val="de-DE"/>
        </w:rPr>
        <w:br/>
        <w:t xml:space="preserve">Web: www.fh-salzburg.ac.at </w:t>
      </w:r>
    </w:p>
    <w:p w14:paraId="58FD8786" w14:textId="77777777" w:rsidR="00DF47B3" w:rsidRPr="00E13D8A" w:rsidRDefault="00DF47B3" w:rsidP="00DF47B3">
      <w:pPr>
        <w:rPr>
          <w:lang w:val="de-DE"/>
        </w:rPr>
      </w:pPr>
    </w:p>
    <w:p w14:paraId="6B73E663" w14:textId="02148F38" w:rsidR="00DF47B3" w:rsidRPr="00E13D8A" w:rsidRDefault="00DF47B3" w:rsidP="00DF47B3">
      <w:pPr>
        <w:rPr>
          <w:lang w:val="de-DE"/>
        </w:rPr>
      </w:pPr>
      <w:r w:rsidRPr="00E13D8A">
        <w:rPr>
          <w:lang w:val="de-DE"/>
        </w:rPr>
        <w:t xml:space="preserve">Puch, am </w:t>
      </w:r>
      <w:r w:rsidRPr="00E13D8A">
        <w:rPr>
          <w:lang w:val="de-DE"/>
        </w:rPr>
        <w:fldChar w:fldCharType="begin"/>
      </w:r>
      <w:r w:rsidRPr="00E13D8A">
        <w:rPr>
          <w:lang w:val="de-DE"/>
        </w:rPr>
        <w:instrText xml:space="preserve"> TIME \@ "d. MMMM yyyy" </w:instrText>
      </w:r>
      <w:r w:rsidRPr="00E13D8A">
        <w:rPr>
          <w:lang w:val="de-DE"/>
        </w:rPr>
        <w:fldChar w:fldCharType="separate"/>
      </w:r>
      <w:r w:rsidR="00BB4C46">
        <w:rPr>
          <w:noProof/>
          <w:lang w:val="de-DE"/>
        </w:rPr>
        <w:t>10. Dezember 2018</w:t>
      </w:r>
      <w:r w:rsidRPr="00E13D8A">
        <w:rPr>
          <w:lang w:val="de-DE"/>
        </w:rPr>
        <w:fldChar w:fldCharType="end"/>
      </w:r>
    </w:p>
    <w:p w14:paraId="585A45AC" w14:textId="77777777" w:rsidR="00DF47B3" w:rsidRPr="00E13D8A" w:rsidRDefault="00DF47B3" w:rsidP="00DF47B3">
      <w:pPr>
        <w:rPr>
          <w:lang w:val="de-DE"/>
        </w:rPr>
      </w:pPr>
    </w:p>
    <w:p w14:paraId="1039DE12" w14:textId="5D9FCB68" w:rsidR="000C6741" w:rsidRPr="00E13D8A" w:rsidRDefault="00DF47B3" w:rsidP="00DF47B3">
      <w:pPr>
        <w:rPr>
          <w:lang w:val="de-DE"/>
        </w:rPr>
        <w:sectPr w:rsidR="000C6741" w:rsidRPr="00E13D8A" w:rsidSect="001724E0">
          <w:headerReference w:type="default" r:id="rId8"/>
          <w:footerReference w:type="default" r:id="rId9"/>
          <w:headerReference w:type="first" r:id="rId10"/>
          <w:pgSz w:w="11900" w:h="16820" w:code="9"/>
          <w:pgMar w:top="2835" w:right="1134" w:bottom="1134" w:left="1134" w:header="568" w:footer="709" w:gutter="0"/>
          <w:cols w:space="708"/>
          <w:titlePg/>
          <w:docGrid w:linePitch="360"/>
        </w:sectPr>
      </w:pPr>
      <w:r w:rsidRPr="00E13D8A">
        <w:rPr>
          <w:lang w:val="de-DE"/>
        </w:rPr>
        <w:t xml:space="preserve">Entwickelt von Mattia Rainoldi, BA, MSc </w:t>
      </w:r>
    </w:p>
    <w:sdt>
      <w:sdtPr>
        <w:rPr>
          <w:rFonts w:ascii="Open Sans" w:eastAsiaTheme="minorHAnsi" w:hAnsi="Open Sans" w:cs="Open Sans"/>
          <w:color w:val="707070"/>
          <w:spacing w:val="10"/>
          <w:sz w:val="17"/>
          <w:szCs w:val="16"/>
          <w:lang w:val="de-AT" w:eastAsia="en-US"/>
        </w:rPr>
        <w:id w:val="-870922397"/>
        <w:docPartObj>
          <w:docPartGallery w:val="Table of Contents"/>
          <w:docPartUnique/>
        </w:docPartObj>
      </w:sdtPr>
      <w:sdtEndPr>
        <w:rPr>
          <w:b/>
          <w:bCs/>
        </w:rPr>
      </w:sdtEndPr>
      <w:sdtContent>
        <w:p w14:paraId="5466215C" w14:textId="1A85476D" w:rsidR="00B34D0A" w:rsidRPr="00E13D8A" w:rsidRDefault="00507C24">
          <w:pPr>
            <w:pStyle w:val="TOCHeading"/>
          </w:pPr>
          <w:r w:rsidRPr="00E13D8A">
            <w:t>INHALTSVERZEICHNIS</w:t>
          </w:r>
          <w:r w:rsidR="00B34D0A" w:rsidRPr="00E13D8A">
            <w:br/>
          </w:r>
        </w:p>
        <w:p w14:paraId="607657A0" w14:textId="77777777" w:rsidR="00CC7275" w:rsidRDefault="000B5493">
          <w:pPr>
            <w:pStyle w:val="TOC1"/>
            <w:tabs>
              <w:tab w:val="right" w:leader="dot" w:pos="9062"/>
            </w:tabs>
            <w:rPr>
              <w:rFonts w:asciiTheme="minorHAnsi" w:eastAsiaTheme="minorEastAsia" w:hAnsiTheme="minorHAnsi" w:cstheme="minorBidi"/>
              <w:b w:val="0"/>
              <w:noProof/>
              <w:color w:val="auto"/>
              <w:spacing w:val="0"/>
              <w:sz w:val="24"/>
              <w:szCs w:val="24"/>
              <w:lang w:eastAsia="ja-JP"/>
            </w:rPr>
          </w:pPr>
          <w:r w:rsidRPr="00E13D8A">
            <w:rPr>
              <w:lang w:val="de-DE"/>
            </w:rPr>
            <w:fldChar w:fldCharType="begin"/>
          </w:r>
          <w:r w:rsidRPr="00E13D8A">
            <w:rPr>
              <w:lang w:val="de-DE"/>
            </w:rPr>
            <w:instrText xml:space="preserve"> TOC \h \z \t "Überschrift 2;1;Überschrift 3;2" </w:instrText>
          </w:r>
          <w:r w:rsidRPr="00E13D8A">
            <w:rPr>
              <w:lang w:val="de-DE"/>
            </w:rPr>
            <w:fldChar w:fldCharType="separate"/>
          </w:r>
          <w:r w:rsidR="00CC7275" w:rsidRPr="00502B96">
            <w:rPr>
              <w:noProof/>
              <w:lang w:val="de-DE"/>
            </w:rPr>
            <w:t>Das grezenüberschreitende Projekt WinHealth</w:t>
          </w:r>
          <w:r w:rsidR="00CC7275">
            <w:rPr>
              <w:noProof/>
            </w:rPr>
            <w:tab/>
          </w:r>
          <w:r w:rsidR="00CC7275">
            <w:rPr>
              <w:noProof/>
            </w:rPr>
            <w:fldChar w:fldCharType="begin"/>
          </w:r>
          <w:r w:rsidR="00CC7275">
            <w:rPr>
              <w:noProof/>
            </w:rPr>
            <w:instrText xml:space="preserve"> PAGEREF _Toc399508097 \h </w:instrText>
          </w:r>
          <w:r w:rsidR="00CC7275">
            <w:rPr>
              <w:noProof/>
            </w:rPr>
          </w:r>
          <w:r w:rsidR="00CC7275">
            <w:rPr>
              <w:noProof/>
            </w:rPr>
            <w:fldChar w:fldCharType="separate"/>
          </w:r>
          <w:r w:rsidR="001724E0">
            <w:rPr>
              <w:noProof/>
            </w:rPr>
            <w:t>4</w:t>
          </w:r>
          <w:r w:rsidR="00CC7275">
            <w:rPr>
              <w:noProof/>
            </w:rPr>
            <w:fldChar w:fldCharType="end"/>
          </w:r>
        </w:p>
        <w:p w14:paraId="370C7B07" w14:textId="77777777" w:rsidR="00CC7275" w:rsidRDefault="00CC7275">
          <w:pPr>
            <w:pStyle w:val="TOC1"/>
            <w:tabs>
              <w:tab w:val="right" w:leader="dot" w:pos="9062"/>
            </w:tabs>
            <w:rPr>
              <w:rFonts w:asciiTheme="minorHAnsi" w:eastAsiaTheme="minorEastAsia" w:hAnsiTheme="minorHAnsi" w:cstheme="minorBidi"/>
              <w:b w:val="0"/>
              <w:noProof/>
              <w:color w:val="auto"/>
              <w:spacing w:val="0"/>
              <w:sz w:val="24"/>
              <w:szCs w:val="24"/>
              <w:lang w:eastAsia="ja-JP"/>
            </w:rPr>
          </w:pPr>
          <w:r w:rsidRPr="00502B96">
            <w:rPr>
              <w:noProof/>
              <w:lang w:val="de-DE"/>
            </w:rPr>
            <w:t>Ausbildungsziel</w:t>
          </w:r>
          <w:r>
            <w:rPr>
              <w:noProof/>
            </w:rPr>
            <w:tab/>
          </w:r>
          <w:r>
            <w:rPr>
              <w:noProof/>
            </w:rPr>
            <w:fldChar w:fldCharType="begin"/>
          </w:r>
          <w:r>
            <w:rPr>
              <w:noProof/>
            </w:rPr>
            <w:instrText xml:space="preserve"> PAGEREF _Toc399508098 \h </w:instrText>
          </w:r>
          <w:r>
            <w:rPr>
              <w:noProof/>
            </w:rPr>
          </w:r>
          <w:r>
            <w:rPr>
              <w:noProof/>
            </w:rPr>
            <w:fldChar w:fldCharType="separate"/>
          </w:r>
          <w:r w:rsidR="001724E0">
            <w:rPr>
              <w:noProof/>
            </w:rPr>
            <w:t>5</w:t>
          </w:r>
          <w:r>
            <w:rPr>
              <w:noProof/>
            </w:rPr>
            <w:fldChar w:fldCharType="end"/>
          </w:r>
        </w:p>
        <w:p w14:paraId="74D89694" w14:textId="77777777" w:rsidR="00CC7275" w:rsidRDefault="00CC7275">
          <w:pPr>
            <w:pStyle w:val="TOC1"/>
            <w:tabs>
              <w:tab w:val="right" w:leader="dot" w:pos="9062"/>
            </w:tabs>
            <w:rPr>
              <w:rFonts w:asciiTheme="minorHAnsi" w:eastAsiaTheme="minorEastAsia" w:hAnsiTheme="minorHAnsi" w:cstheme="minorBidi"/>
              <w:b w:val="0"/>
              <w:noProof/>
              <w:color w:val="auto"/>
              <w:spacing w:val="0"/>
              <w:sz w:val="24"/>
              <w:szCs w:val="24"/>
              <w:lang w:eastAsia="ja-JP"/>
            </w:rPr>
          </w:pPr>
          <w:r w:rsidRPr="00502B96">
            <w:rPr>
              <w:noProof/>
              <w:lang w:val="de-DE"/>
            </w:rPr>
            <w:t>Zielgruppe</w:t>
          </w:r>
          <w:r>
            <w:rPr>
              <w:noProof/>
            </w:rPr>
            <w:tab/>
          </w:r>
          <w:r>
            <w:rPr>
              <w:noProof/>
            </w:rPr>
            <w:fldChar w:fldCharType="begin"/>
          </w:r>
          <w:r>
            <w:rPr>
              <w:noProof/>
            </w:rPr>
            <w:instrText xml:space="preserve"> PAGEREF _Toc399508099 \h </w:instrText>
          </w:r>
          <w:r>
            <w:rPr>
              <w:noProof/>
            </w:rPr>
          </w:r>
          <w:r>
            <w:rPr>
              <w:noProof/>
            </w:rPr>
            <w:fldChar w:fldCharType="separate"/>
          </w:r>
          <w:r w:rsidR="001724E0">
            <w:rPr>
              <w:noProof/>
            </w:rPr>
            <w:t>5</w:t>
          </w:r>
          <w:r>
            <w:rPr>
              <w:noProof/>
            </w:rPr>
            <w:fldChar w:fldCharType="end"/>
          </w:r>
        </w:p>
        <w:p w14:paraId="3415A035" w14:textId="77777777" w:rsidR="00CC7275" w:rsidRDefault="00CC7275">
          <w:pPr>
            <w:pStyle w:val="TOC1"/>
            <w:tabs>
              <w:tab w:val="right" w:leader="dot" w:pos="9062"/>
            </w:tabs>
            <w:rPr>
              <w:rFonts w:asciiTheme="minorHAnsi" w:eastAsiaTheme="minorEastAsia" w:hAnsiTheme="minorHAnsi" w:cstheme="minorBidi"/>
              <w:b w:val="0"/>
              <w:noProof/>
              <w:color w:val="auto"/>
              <w:spacing w:val="0"/>
              <w:sz w:val="24"/>
              <w:szCs w:val="24"/>
              <w:lang w:eastAsia="ja-JP"/>
            </w:rPr>
          </w:pPr>
          <w:r w:rsidRPr="00502B96">
            <w:rPr>
              <w:noProof/>
              <w:lang w:val="de-DE"/>
            </w:rPr>
            <w:t>Inhalte</w:t>
          </w:r>
          <w:r>
            <w:rPr>
              <w:noProof/>
            </w:rPr>
            <w:tab/>
          </w:r>
          <w:r>
            <w:rPr>
              <w:noProof/>
            </w:rPr>
            <w:fldChar w:fldCharType="begin"/>
          </w:r>
          <w:r>
            <w:rPr>
              <w:noProof/>
            </w:rPr>
            <w:instrText xml:space="preserve"> PAGEREF _Toc399508100 \h </w:instrText>
          </w:r>
          <w:r>
            <w:rPr>
              <w:noProof/>
            </w:rPr>
          </w:r>
          <w:r>
            <w:rPr>
              <w:noProof/>
            </w:rPr>
            <w:fldChar w:fldCharType="separate"/>
          </w:r>
          <w:r w:rsidR="001724E0">
            <w:rPr>
              <w:noProof/>
            </w:rPr>
            <w:t>5</w:t>
          </w:r>
          <w:r>
            <w:rPr>
              <w:noProof/>
            </w:rPr>
            <w:fldChar w:fldCharType="end"/>
          </w:r>
        </w:p>
        <w:p w14:paraId="3CAFCF38" w14:textId="77777777" w:rsidR="00CC7275" w:rsidRDefault="00CC7275">
          <w:pPr>
            <w:pStyle w:val="TOC1"/>
            <w:tabs>
              <w:tab w:val="right" w:leader="dot" w:pos="9062"/>
            </w:tabs>
            <w:rPr>
              <w:rFonts w:asciiTheme="minorHAnsi" w:eastAsiaTheme="minorEastAsia" w:hAnsiTheme="minorHAnsi" w:cstheme="minorBidi"/>
              <w:b w:val="0"/>
              <w:noProof/>
              <w:color w:val="auto"/>
              <w:spacing w:val="0"/>
              <w:sz w:val="24"/>
              <w:szCs w:val="24"/>
              <w:lang w:eastAsia="ja-JP"/>
            </w:rPr>
          </w:pPr>
          <w:r w:rsidRPr="00502B96">
            <w:rPr>
              <w:noProof/>
              <w:lang w:val="de-DE"/>
            </w:rPr>
            <w:t>OrtE und Termine</w:t>
          </w:r>
          <w:r>
            <w:rPr>
              <w:noProof/>
            </w:rPr>
            <w:tab/>
          </w:r>
          <w:r>
            <w:rPr>
              <w:noProof/>
            </w:rPr>
            <w:fldChar w:fldCharType="begin"/>
          </w:r>
          <w:r>
            <w:rPr>
              <w:noProof/>
            </w:rPr>
            <w:instrText xml:space="preserve"> PAGEREF _Toc399508101 \h </w:instrText>
          </w:r>
          <w:r>
            <w:rPr>
              <w:noProof/>
            </w:rPr>
          </w:r>
          <w:r>
            <w:rPr>
              <w:noProof/>
            </w:rPr>
            <w:fldChar w:fldCharType="separate"/>
          </w:r>
          <w:r w:rsidR="001724E0">
            <w:rPr>
              <w:noProof/>
            </w:rPr>
            <w:t>6</w:t>
          </w:r>
          <w:r>
            <w:rPr>
              <w:noProof/>
            </w:rPr>
            <w:fldChar w:fldCharType="end"/>
          </w:r>
        </w:p>
        <w:p w14:paraId="3FAD7980" w14:textId="77777777" w:rsidR="00CC7275" w:rsidRDefault="00CC7275">
          <w:pPr>
            <w:pStyle w:val="TOC1"/>
            <w:tabs>
              <w:tab w:val="right" w:leader="dot" w:pos="9062"/>
            </w:tabs>
            <w:rPr>
              <w:rFonts w:asciiTheme="minorHAnsi" w:eastAsiaTheme="minorEastAsia" w:hAnsiTheme="minorHAnsi" w:cstheme="minorBidi"/>
              <w:b w:val="0"/>
              <w:noProof/>
              <w:color w:val="auto"/>
              <w:spacing w:val="0"/>
              <w:sz w:val="24"/>
              <w:szCs w:val="24"/>
              <w:lang w:eastAsia="ja-JP"/>
            </w:rPr>
          </w:pPr>
          <w:r w:rsidRPr="00502B96">
            <w:rPr>
              <w:noProof/>
              <w:lang w:val="de-DE"/>
            </w:rPr>
            <w:t>Anmeldung</w:t>
          </w:r>
          <w:r>
            <w:rPr>
              <w:noProof/>
            </w:rPr>
            <w:tab/>
          </w:r>
          <w:r>
            <w:rPr>
              <w:noProof/>
            </w:rPr>
            <w:fldChar w:fldCharType="begin"/>
          </w:r>
          <w:r>
            <w:rPr>
              <w:noProof/>
            </w:rPr>
            <w:instrText xml:space="preserve"> PAGEREF _Toc399508102 \h </w:instrText>
          </w:r>
          <w:r>
            <w:rPr>
              <w:noProof/>
            </w:rPr>
          </w:r>
          <w:r>
            <w:rPr>
              <w:noProof/>
            </w:rPr>
            <w:fldChar w:fldCharType="separate"/>
          </w:r>
          <w:r w:rsidR="001724E0">
            <w:rPr>
              <w:noProof/>
            </w:rPr>
            <w:t>6</w:t>
          </w:r>
          <w:r>
            <w:rPr>
              <w:noProof/>
            </w:rPr>
            <w:fldChar w:fldCharType="end"/>
          </w:r>
        </w:p>
        <w:p w14:paraId="7D1AFB63" w14:textId="77777777" w:rsidR="00CC7275" w:rsidRDefault="00CC7275">
          <w:pPr>
            <w:pStyle w:val="TOC1"/>
            <w:tabs>
              <w:tab w:val="right" w:leader="dot" w:pos="9062"/>
            </w:tabs>
            <w:rPr>
              <w:rFonts w:asciiTheme="minorHAnsi" w:eastAsiaTheme="minorEastAsia" w:hAnsiTheme="minorHAnsi" w:cstheme="minorBidi"/>
              <w:b w:val="0"/>
              <w:noProof/>
              <w:color w:val="auto"/>
              <w:spacing w:val="0"/>
              <w:sz w:val="24"/>
              <w:szCs w:val="24"/>
              <w:lang w:eastAsia="ja-JP"/>
            </w:rPr>
          </w:pPr>
          <w:r w:rsidRPr="00502B96">
            <w:rPr>
              <w:noProof/>
              <w:lang w:val="de-DE"/>
            </w:rPr>
            <w:t>Kosten</w:t>
          </w:r>
          <w:r>
            <w:rPr>
              <w:noProof/>
            </w:rPr>
            <w:tab/>
          </w:r>
          <w:r>
            <w:rPr>
              <w:noProof/>
            </w:rPr>
            <w:fldChar w:fldCharType="begin"/>
          </w:r>
          <w:r>
            <w:rPr>
              <w:noProof/>
            </w:rPr>
            <w:instrText xml:space="preserve"> PAGEREF _Toc399508103 \h </w:instrText>
          </w:r>
          <w:r>
            <w:rPr>
              <w:noProof/>
            </w:rPr>
          </w:r>
          <w:r>
            <w:rPr>
              <w:noProof/>
            </w:rPr>
            <w:fldChar w:fldCharType="separate"/>
          </w:r>
          <w:r w:rsidR="001724E0">
            <w:rPr>
              <w:noProof/>
            </w:rPr>
            <w:t>6</w:t>
          </w:r>
          <w:r>
            <w:rPr>
              <w:noProof/>
            </w:rPr>
            <w:fldChar w:fldCharType="end"/>
          </w:r>
        </w:p>
        <w:p w14:paraId="0F2B07A5" w14:textId="77777777" w:rsidR="00CC7275" w:rsidRDefault="00CC7275">
          <w:pPr>
            <w:pStyle w:val="TOC1"/>
            <w:tabs>
              <w:tab w:val="right" w:leader="dot" w:pos="9062"/>
            </w:tabs>
            <w:rPr>
              <w:rFonts w:asciiTheme="minorHAnsi" w:eastAsiaTheme="minorEastAsia" w:hAnsiTheme="minorHAnsi" w:cstheme="minorBidi"/>
              <w:b w:val="0"/>
              <w:noProof/>
              <w:color w:val="auto"/>
              <w:spacing w:val="0"/>
              <w:sz w:val="24"/>
              <w:szCs w:val="24"/>
              <w:lang w:eastAsia="ja-JP"/>
            </w:rPr>
          </w:pPr>
          <w:r w:rsidRPr="00502B96">
            <w:rPr>
              <w:noProof/>
              <w:lang w:val="de-DE"/>
            </w:rPr>
            <w:t>Abschluss</w:t>
          </w:r>
          <w:r>
            <w:rPr>
              <w:noProof/>
            </w:rPr>
            <w:tab/>
          </w:r>
          <w:r>
            <w:rPr>
              <w:noProof/>
            </w:rPr>
            <w:fldChar w:fldCharType="begin"/>
          </w:r>
          <w:r>
            <w:rPr>
              <w:noProof/>
            </w:rPr>
            <w:instrText xml:space="preserve"> PAGEREF _Toc399508104 \h </w:instrText>
          </w:r>
          <w:r>
            <w:rPr>
              <w:noProof/>
            </w:rPr>
          </w:r>
          <w:r>
            <w:rPr>
              <w:noProof/>
            </w:rPr>
            <w:fldChar w:fldCharType="separate"/>
          </w:r>
          <w:r w:rsidR="001724E0">
            <w:rPr>
              <w:noProof/>
            </w:rPr>
            <w:t>6</w:t>
          </w:r>
          <w:r>
            <w:rPr>
              <w:noProof/>
            </w:rPr>
            <w:fldChar w:fldCharType="end"/>
          </w:r>
        </w:p>
        <w:p w14:paraId="00D0F008" w14:textId="77777777" w:rsidR="00CC7275" w:rsidRDefault="00CC7275">
          <w:pPr>
            <w:pStyle w:val="TOC1"/>
            <w:tabs>
              <w:tab w:val="right" w:leader="dot" w:pos="9062"/>
            </w:tabs>
            <w:rPr>
              <w:rFonts w:asciiTheme="minorHAnsi" w:eastAsiaTheme="minorEastAsia" w:hAnsiTheme="minorHAnsi" w:cstheme="minorBidi"/>
              <w:b w:val="0"/>
              <w:noProof/>
              <w:color w:val="auto"/>
              <w:spacing w:val="0"/>
              <w:sz w:val="24"/>
              <w:szCs w:val="24"/>
              <w:lang w:eastAsia="ja-JP"/>
            </w:rPr>
          </w:pPr>
          <w:r w:rsidRPr="00502B96">
            <w:rPr>
              <w:noProof/>
              <w:lang w:val="de-DE"/>
            </w:rPr>
            <w:t>Ansprechpartner</w:t>
          </w:r>
          <w:r>
            <w:rPr>
              <w:noProof/>
            </w:rPr>
            <w:tab/>
          </w:r>
          <w:r>
            <w:rPr>
              <w:noProof/>
            </w:rPr>
            <w:fldChar w:fldCharType="begin"/>
          </w:r>
          <w:r>
            <w:rPr>
              <w:noProof/>
            </w:rPr>
            <w:instrText xml:space="preserve"> PAGEREF _Toc399508105 \h </w:instrText>
          </w:r>
          <w:r>
            <w:rPr>
              <w:noProof/>
            </w:rPr>
          </w:r>
          <w:r>
            <w:rPr>
              <w:noProof/>
            </w:rPr>
            <w:fldChar w:fldCharType="separate"/>
          </w:r>
          <w:r w:rsidR="001724E0">
            <w:rPr>
              <w:noProof/>
            </w:rPr>
            <w:t>6</w:t>
          </w:r>
          <w:r>
            <w:rPr>
              <w:noProof/>
            </w:rPr>
            <w:fldChar w:fldCharType="end"/>
          </w:r>
        </w:p>
        <w:p w14:paraId="6A950106" w14:textId="77777777" w:rsidR="00CC7275" w:rsidRDefault="00CC7275">
          <w:pPr>
            <w:pStyle w:val="TOC1"/>
            <w:tabs>
              <w:tab w:val="right" w:leader="dot" w:pos="9062"/>
            </w:tabs>
            <w:rPr>
              <w:rFonts w:asciiTheme="minorHAnsi" w:eastAsiaTheme="minorEastAsia" w:hAnsiTheme="minorHAnsi" w:cstheme="minorBidi"/>
              <w:b w:val="0"/>
              <w:noProof/>
              <w:color w:val="auto"/>
              <w:spacing w:val="0"/>
              <w:sz w:val="24"/>
              <w:szCs w:val="24"/>
              <w:lang w:eastAsia="ja-JP"/>
            </w:rPr>
          </w:pPr>
          <w:r w:rsidRPr="00502B96">
            <w:rPr>
              <w:noProof/>
              <w:lang w:val="de-DE"/>
            </w:rPr>
            <w:t>Referenten und ReferentInnen</w:t>
          </w:r>
          <w:r>
            <w:rPr>
              <w:noProof/>
            </w:rPr>
            <w:tab/>
          </w:r>
          <w:r>
            <w:rPr>
              <w:noProof/>
            </w:rPr>
            <w:fldChar w:fldCharType="begin"/>
          </w:r>
          <w:r>
            <w:rPr>
              <w:noProof/>
            </w:rPr>
            <w:instrText xml:space="preserve"> PAGEREF _Toc399508106 \h </w:instrText>
          </w:r>
          <w:r>
            <w:rPr>
              <w:noProof/>
            </w:rPr>
          </w:r>
          <w:r>
            <w:rPr>
              <w:noProof/>
            </w:rPr>
            <w:fldChar w:fldCharType="separate"/>
          </w:r>
          <w:r w:rsidR="001724E0">
            <w:rPr>
              <w:noProof/>
            </w:rPr>
            <w:t>7</w:t>
          </w:r>
          <w:r>
            <w:rPr>
              <w:noProof/>
            </w:rPr>
            <w:fldChar w:fldCharType="end"/>
          </w:r>
        </w:p>
        <w:p w14:paraId="71554421" w14:textId="77777777" w:rsidR="00CC7275" w:rsidRDefault="00CC7275">
          <w:pPr>
            <w:pStyle w:val="TOC1"/>
            <w:tabs>
              <w:tab w:val="right" w:leader="dot" w:pos="9062"/>
            </w:tabs>
            <w:rPr>
              <w:rFonts w:asciiTheme="minorHAnsi" w:eastAsiaTheme="minorEastAsia" w:hAnsiTheme="minorHAnsi" w:cstheme="minorBidi"/>
              <w:b w:val="0"/>
              <w:noProof/>
              <w:color w:val="auto"/>
              <w:spacing w:val="0"/>
              <w:sz w:val="24"/>
              <w:szCs w:val="24"/>
              <w:lang w:eastAsia="ja-JP"/>
            </w:rPr>
          </w:pPr>
          <w:r w:rsidRPr="00502B96">
            <w:rPr>
              <w:noProof/>
              <w:lang w:val="de-DE"/>
            </w:rPr>
            <w:t>Einführung und aktuelle Entwicklungen im Gesundheitstourismus</w:t>
          </w:r>
          <w:r>
            <w:rPr>
              <w:noProof/>
            </w:rPr>
            <w:tab/>
          </w:r>
          <w:r>
            <w:rPr>
              <w:noProof/>
            </w:rPr>
            <w:fldChar w:fldCharType="begin"/>
          </w:r>
          <w:r>
            <w:rPr>
              <w:noProof/>
            </w:rPr>
            <w:instrText xml:space="preserve"> PAGEREF _Toc399508107 \h </w:instrText>
          </w:r>
          <w:r>
            <w:rPr>
              <w:noProof/>
            </w:rPr>
          </w:r>
          <w:r>
            <w:rPr>
              <w:noProof/>
            </w:rPr>
            <w:fldChar w:fldCharType="separate"/>
          </w:r>
          <w:r w:rsidR="001724E0">
            <w:rPr>
              <w:noProof/>
            </w:rPr>
            <w:t>11</w:t>
          </w:r>
          <w:r>
            <w:rPr>
              <w:noProof/>
            </w:rPr>
            <w:fldChar w:fldCharType="end"/>
          </w:r>
        </w:p>
        <w:p w14:paraId="6F23A271" w14:textId="77777777" w:rsidR="00CC7275" w:rsidRDefault="00CC7275">
          <w:pPr>
            <w:pStyle w:val="TOC1"/>
            <w:tabs>
              <w:tab w:val="right" w:leader="dot" w:pos="9062"/>
            </w:tabs>
            <w:rPr>
              <w:rFonts w:asciiTheme="minorHAnsi" w:eastAsiaTheme="minorEastAsia" w:hAnsiTheme="minorHAnsi" w:cstheme="minorBidi"/>
              <w:b w:val="0"/>
              <w:noProof/>
              <w:color w:val="auto"/>
              <w:spacing w:val="0"/>
              <w:sz w:val="24"/>
              <w:szCs w:val="24"/>
              <w:lang w:eastAsia="ja-JP"/>
            </w:rPr>
          </w:pPr>
          <w:r w:rsidRPr="00502B96">
            <w:rPr>
              <w:noProof/>
              <w:lang w:val="de-DE"/>
            </w:rPr>
            <w:t>Gesundheitstourismusökonomie und -management</w:t>
          </w:r>
          <w:r>
            <w:rPr>
              <w:noProof/>
            </w:rPr>
            <w:tab/>
          </w:r>
          <w:r>
            <w:rPr>
              <w:noProof/>
            </w:rPr>
            <w:fldChar w:fldCharType="begin"/>
          </w:r>
          <w:r>
            <w:rPr>
              <w:noProof/>
            </w:rPr>
            <w:instrText xml:space="preserve"> PAGEREF _Toc399508108 \h </w:instrText>
          </w:r>
          <w:r>
            <w:rPr>
              <w:noProof/>
            </w:rPr>
          </w:r>
          <w:r>
            <w:rPr>
              <w:noProof/>
            </w:rPr>
            <w:fldChar w:fldCharType="separate"/>
          </w:r>
          <w:r w:rsidR="001724E0">
            <w:rPr>
              <w:noProof/>
            </w:rPr>
            <w:t>13</w:t>
          </w:r>
          <w:r>
            <w:rPr>
              <w:noProof/>
            </w:rPr>
            <w:fldChar w:fldCharType="end"/>
          </w:r>
        </w:p>
        <w:p w14:paraId="451BBE04" w14:textId="77777777" w:rsidR="00CC7275" w:rsidRDefault="00CC7275">
          <w:pPr>
            <w:pStyle w:val="TOC1"/>
            <w:tabs>
              <w:tab w:val="right" w:leader="dot" w:pos="9062"/>
            </w:tabs>
            <w:rPr>
              <w:rFonts w:asciiTheme="minorHAnsi" w:eastAsiaTheme="minorEastAsia" w:hAnsiTheme="minorHAnsi" w:cstheme="minorBidi"/>
              <w:b w:val="0"/>
              <w:noProof/>
              <w:color w:val="auto"/>
              <w:spacing w:val="0"/>
              <w:sz w:val="24"/>
              <w:szCs w:val="24"/>
              <w:lang w:eastAsia="ja-JP"/>
            </w:rPr>
          </w:pPr>
          <w:r w:rsidRPr="00502B96">
            <w:rPr>
              <w:noProof/>
              <w:lang w:val="de-DE"/>
            </w:rPr>
            <w:t>Heilkraft der Natur im evidenzbasierten Gesundheitstourismus</w:t>
          </w:r>
          <w:r>
            <w:rPr>
              <w:noProof/>
            </w:rPr>
            <w:tab/>
          </w:r>
          <w:r>
            <w:rPr>
              <w:noProof/>
            </w:rPr>
            <w:fldChar w:fldCharType="begin"/>
          </w:r>
          <w:r>
            <w:rPr>
              <w:noProof/>
            </w:rPr>
            <w:instrText xml:space="preserve"> PAGEREF _Toc399508109 \h </w:instrText>
          </w:r>
          <w:r>
            <w:rPr>
              <w:noProof/>
            </w:rPr>
          </w:r>
          <w:r>
            <w:rPr>
              <w:noProof/>
            </w:rPr>
            <w:fldChar w:fldCharType="separate"/>
          </w:r>
          <w:r w:rsidR="001724E0">
            <w:rPr>
              <w:noProof/>
            </w:rPr>
            <w:t>15</w:t>
          </w:r>
          <w:r>
            <w:rPr>
              <w:noProof/>
            </w:rPr>
            <w:fldChar w:fldCharType="end"/>
          </w:r>
        </w:p>
        <w:p w14:paraId="545567C2" w14:textId="77777777" w:rsidR="00CC7275" w:rsidRDefault="00CC7275">
          <w:pPr>
            <w:pStyle w:val="TOC1"/>
            <w:tabs>
              <w:tab w:val="right" w:leader="dot" w:pos="9062"/>
            </w:tabs>
            <w:rPr>
              <w:rFonts w:asciiTheme="minorHAnsi" w:eastAsiaTheme="minorEastAsia" w:hAnsiTheme="minorHAnsi" w:cstheme="minorBidi"/>
              <w:b w:val="0"/>
              <w:noProof/>
              <w:color w:val="auto"/>
              <w:spacing w:val="0"/>
              <w:sz w:val="24"/>
              <w:szCs w:val="24"/>
              <w:lang w:eastAsia="ja-JP"/>
            </w:rPr>
          </w:pPr>
          <w:r w:rsidRPr="00502B96">
            <w:rPr>
              <w:noProof/>
              <w:lang w:val="de-DE"/>
            </w:rPr>
            <w:t>Therapieformen und Prävention im Gesundheitstourismus</w:t>
          </w:r>
          <w:r>
            <w:rPr>
              <w:noProof/>
            </w:rPr>
            <w:tab/>
          </w:r>
          <w:r>
            <w:rPr>
              <w:noProof/>
            </w:rPr>
            <w:fldChar w:fldCharType="begin"/>
          </w:r>
          <w:r>
            <w:rPr>
              <w:noProof/>
            </w:rPr>
            <w:instrText xml:space="preserve"> PAGEREF _Toc399508110 \h </w:instrText>
          </w:r>
          <w:r>
            <w:rPr>
              <w:noProof/>
            </w:rPr>
          </w:r>
          <w:r>
            <w:rPr>
              <w:noProof/>
            </w:rPr>
            <w:fldChar w:fldCharType="separate"/>
          </w:r>
          <w:r w:rsidR="001724E0">
            <w:rPr>
              <w:noProof/>
            </w:rPr>
            <w:t>17</w:t>
          </w:r>
          <w:r>
            <w:rPr>
              <w:noProof/>
            </w:rPr>
            <w:fldChar w:fldCharType="end"/>
          </w:r>
        </w:p>
        <w:p w14:paraId="6B7A622E" w14:textId="77777777" w:rsidR="00CC7275" w:rsidRDefault="00CC7275">
          <w:pPr>
            <w:pStyle w:val="TOC1"/>
            <w:tabs>
              <w:tab w:val="right" w:leader="dot" w:pos="9062"/>
            </w:tabs>
            <w:rPr>
              <w:rFonts w:asciiTheme="minorHAnsi" w:eastAsiaTheme="minorEastAsia" w:hAnsiTheme="minorHAnsi" w:cstheme="minorBidi"/>
              <w:b w:val="0"/>
              <w:noProof/>
              <w:color w:val="auto"/>
              <w:spacing w:val="0"/>
              <w:sz w:val="24"/>
              <w:szCs w:val="24"/>
              <w:lang w:eastAsia="ja-JP"/>
            </w:rPr>
          </w:pPr>
          <w:r w:rsidRPr="00502B96">
            <w:rPr>
              <w:noProof/>
              <w:lang w:val="de-DE"/>
            </w:rPr>
            <w:t>Interkulturelle Kommunikation im Gesundheitstourismus</w:t>
          </w:r>
          <w:r>
            <w:rPr>
              <w:noProof/>
            </w:rPr>
            <w:tab/>
          </w:r>
          <w:r>
            <w:rPr>
              <w:noProof/>
            </w:rPr>
            <w:fldChar w:fldCharType="begin"/>
          </w:r>
          <w:r>
            <w:rPr>
              <w:noProof/>
            </w:rPr>
            <w:instrText xml:space="preserve"> PAGEREF _Toc399508111 \h </w:instrText>
          </w:r>
          <w:r>
            <w:rPr>
              <w:noProof/>
            </w:rPr>
          </w:r>
          <w:r>
            <w:rPr>
              <w:noProof/>
            </w:rPr>
            <w:fldChar w:fldCharType="separate"/>
          </w:r>
          <w:r w:rsidR="001724E0">
            <w:rPr>
              <w:noProof/>
            </w:rPr>
            <w:t>19</w:t>
          </w:r>
          <w:r>
            <w:rPr>
              <w:noProof/>
            </w:rPr>
            <w:fldChar w:fldCharType="end"/>
          </w:r>
        </w:p>
        <w:p w14:paraId="51155D58" w14:textId="77777777" w:rsidR="00CC7275" w:rsidRDefault="00CC7275">
          <w:pPr>
            <w:pStyle w:val="TOC1"/>
            <w:tabs>
              <w:tab w:val="right" w:leader="dot" w:pos="9062"/>
            </w:tabs>
            <w:rPr>
              <w:rFonts w:asciiTheme="minorHAnsi" w:eastAsiaTheme="minorEastAsia" w:hAnsiTheme="minorHAnsi" w:cstheme="minorBidi"/>
              <w:b w:val="0"/>
              <w:noProof/>
              <w:color w:val="auto"/>
              <w:spacing w:val="0"/>
              <w:sz w:val="24"/>
              <w:szCs w:val="24"/>
              <w:lang w:eastAsia="ja-JP"/>
            </w:rPr>
          </w:pPr>
          <w:r w:rsidRPr="00502B96">
            <w:rPr>
              <w:bCs/>
              <w:noProof/>
              <w:lang w:val="de-DE"/>
            </w:rPr>
            <w:t>Innovation im Gesundheitstourismus</w:t>
          </w:r>
          <w:r>
            <w:rPr>
              <w:noProof/>
            </w:rPr>
            <w:tab/>
          </w:r>
          <w:r>
            <w:rPr>
              <w:noProof/>
            </w:rPr>
            <w:fldChar w:fldCharType="begin"/>
          </w:r>
          <w:r>
            <w:rPr>
              <w:noProof/>
            </w:rPr>
            <w:instrText xml:space="preserve"> PAGEREF _Toc399508112 \h </w:instrText>
          </w:r>
          <w:r>
            <w:rPr>
              <w:noProof/>
            </w:rPr>
          </w:r>
          <w:r>
            <w:rPr>
              <w:noProof/>
            </w:rPr>
            <w:fldChar w:fldCharType="separate"/>
          </w:r>
          <w:r w:rsidR="001724E0">
            <w:rPr>
              <w:noProof/>
            </w:rPr>
            <w:t>21</w:t>
          </w:r>
          <w:r>
            <w:rPr>
              <w:noProof/>
            </w:rPr>
            <w:fldChar w:fldCharType="end"/>
          </w:r>
        </w:p>
        <w:p w14:paraId="3BAAE2B1" w14:textId="77777777" w:rsidR="00CC7275" w:rsidRDefault="00CC7275">
          <w:pPr>
            <w:pStyle w:val="TOC1"/>
            <w:tabs>
              <w:tab w:val="right" w:leader="dot" w:pos="9062"/>
            </w:tabs>
            <w:rPr>
              <w:rFonts w:asciiTheme="minorHAnsi" w:eastAsiaTheme="minorEastAsia" w:hAnsiTheme="minorHAnsi" w:cstheme="minorBidi"/>
              <w:b w:val="0"/>
              <w:noProof/>
              <w:color w:val="auto"/>
              <w:spacing w:val="0"/>
              <w:sz w:val="24"/>
              <w:szCs w:val="24"/>
              <w:lang w:eastAsia="ja-JP"/>
            </w:rPr>
          </w:pPr>
          <w:r w:rsidRPr="00502B96">
            <w:rPr>
              <w:noProof/>
              <w:lang w:val="de-DE"/>
            </w:rPr>
            <w:t>Produkt- und Dienstleistungsinnovation im Gesundheitstourismus</w:t>
          </w:r>
          <w:r>
            <w:rPr>
              <w:noProof/>
            </w:rPr>
            <w:tab/>
          </w:r>
          <w:r>
            <w:rPr>
              <w:noProof/>
            </w:rPr>
            <w:fldChar w:fldCharType="begin"/>
          </w:r>
          <w:r>
            <w:rPr>
              <w:noProof/>
            </w:rPr>
            <w:instrText xml:space="preserve"> PAGEREF _Toc399508113 \h </w:instrText>
          </w:r>
          <w:r>
            <w:rPr>
              <w:noProof/>
            </w:rPr>
          </w:r>
          <w:r>
            <w:rPr>
              <w:noProof/>
            </w:rPr>
            <w:fldChar w:fldCharType="separate"/>
          </w:r>
          <w:r w:rsidR="001724E0">
            <w:rPr>
              <w:noProof/>
            </w:rPr>
            <w:t>22</w:t>
          </w:r>
          <w:r>
            <w:rPr>
              <w:noProof/>
            </w:rPr>
            <w:fldChar w:fldCharType="end"/>
          </w:r>
        </w:p>
        <w:p w14:paraId="25C78575" w14:textId="77777777" w:rsidR="00CC7275" w:rsidRDefault="00CC7275">
          <w:pPr>
            <w:pStyle w:val="TOC1"/>
            <w:tabs>
              <w:tab w:val="right" w:leader="dot" w:pos="9062"/>
            </w:tabs>
            <w:rPr>
              <w:rFonts w:asciiTheme="minorHAnsi" w:eastAsiaTheme="minorEastAsia" w:hAnsiTheme="minorHAnsi" w:cstheme="minorBidi"/>
              <w:b w:val="0"/>
              <w:noProof/>
              <w:color w:val="auto"/>
              <w:spacing w:val="0"/>
              <w:sz w:val="24"/>
              <w:szCs w:val="24"/>
              <w:lang w:eastAsia="ja-JP"/>
            </w:rPr>
          </w:pPr>
          <w:r w:rsidRPr="00502B96">
            <w:rPr>
              <w:noProof/>
              <w:lang w:val="de-DE"/>
            </w:rPr>
            <w:t>Business Modelling im Gesundheitstourismus</w:t>
          </w:r>
          <w:r>
            <w:rPr>
              <w:noProof/>
            </w:rPr>
            <w:tab/>
          </w:r>
          <w:r>
            <w:rPr>
              <w:noProof/>
            </w:rPr>
            <w:fldChar w:fldCharType="begin"/>
          </w:r>
          <w:r>
            <w:rPr>
              <w:noProof/>
            </w:rPr>
            <w:instrText xml:space="preserve"> PAGEREF _Toc399508114 \h </w:instrText>
          </w:r>
          <w:r>
            <w:rPr>
              <w:noProof/>
            </w:rPr>
          </w:r>
          <w:r>
            <w:rPr>
              <w:noProof/>
            </w:rPr>
            <w:fldChar w:fldCharType="separate"/>
          </w:r>
          <w:r w:rsidR="001724E0">
            <w:rPr>
              <w:noProof/>
            </w:rPr>
            <w:t>24</w:t>
          </w:r>
          <w:r>
            <w:rPr>
              <w:noProof/>
            </w:rPr>
            <w:fldChar w:fldCharType="end"/>
          </w:r>
        </w:p>
        <w:p w14:paraId="1AB28A46" w14:textId="77777777" w:rsidR="00B34D0A" w:rsidRPr="00E13D8A" w:rsidRDefault="000B5493">
          <w:pPr>
            <w:rPr>
              <w:lang w:val="de-DE"/>
            </w:rPr>
          </w:pPr>
          <w:r w:rsidRPr="00E13D8A">
            <w:rPr>
              <w:lang w:val="de-DE"/>
            </w:rPr>
            <w:fldChar w:fldCharType="end"/>
          </w:r>
        </w:p>
      </w:sdtContent>
    </w:sdt>
    <w:p w14:paraId="44D4B3EF" w14:textId="77777777" w:rsidR="00F54FDA" w:rsidRPr="00E13D8A" w:rsidRDefault="00F54FDA">
      <w:pPr>
        <w:spacing w:line="259" w:lineRule="auto"/>
        <w:rPr>
          <w:lang w:val="de-DE"/>
        </w:rPr>
      </w:pPr>
    </w:p>
    <w:p w14:paraId="2F07AB39" w14:textId="780387FF" w:rsidR="00F54FDA" w:rsidRPr="00E13D8A" w:rsidRDefault="00F54FDA">
      <w:pPr>
        <w:spacing w:line="259" w:lineRule="auto"/>
        <w:rPr>
          <w:lang w:val="de-DE"/>
        </w:rPr>
      </w:pPr>
    </w:p>
    <w:p w14:paraId="021ADABF" w14:textId="171B53AA" w:rsidR="00534543" w:rsidRDefault="00534543">
      <w:pPr>
        <w:spacing w:before="0" w:line="259" w:lineRule="auto"/>
        <w:rPr>
          <w:lang w:val="de-DE"/>
        </w:rPr>
      </w:pPr>
    </w:p>
    <w:p w14:paraId="5440638D" w14:textId="76AA6613" w:rsidR="006B44DB" w:rsidRPr="00E13D8A" w:rsidRDefault="00534543">
      <w:pPr>
        <w:spacing w:line="259" w:lineRule="auto"/>
        <w:rPr>
          <w:lang w:val="de-DE"/>
        </w:rPr>
        <w:sectPr w:rsidR="006B44DB" w:rsidRPr="00E13D8A" w:rsidSect="00AF20C3">
          <w:headerReference w:type="default" r:id="rId11"/>
          <w:footerReference w:type="default" r:id="rId12"/>
          <w:pgSz w:w="11906" w:h="16838"/>
          <w:pgMar w:top="1758" w:right="1417" w:bottom="1134" w:left="1417" w:header="708" w:footer="605" w:gutter="0"/>
          <w:cols w:space="708"/>
          <w:docGrid w:linePitch="360"/>
        </w:sectPr>
      </w:pPr>
      <w:r>
        <w:rPr>
          <w:noProof/>
          <w:lang w:val="de-DE" w:eastAsia="de-DE"/>
        </w:rPr>
        <mc:AlternateContent>
          <mc:Choice Requires="wps">
            <w:drawing>
              <wp:anchor distT="180340" distB="180340" distL="180340" distR="180340" simplePos="0" relativeHeight="251691008" behindDoc="0" locked="0" layoutInCell="1" allowOverlap="1" wp14:anchorId="1827D3F1" wp14:editId="3971BB33">
                <wp:simplePos x="0" y="0"/>
                <wp:positionH relativeFrom="column">
                  <wp:posOffset>-3810</wp:posOffset>
                </wp:positionH>
                <wp:positionV relativeFrom="paragraph">
                  <wp:posOffset>2260600</wp:posOffset>
                </wp:positionV>
                <wp:extent cx="5718810" cy="2743200"/>
                <wp:effectExtent l="0" t="0" r="21590" b="25400"/>
                <wp:wrapNone/>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810" cy="2743200"/>
                        </a:xfrm>
                        <a:prstGeom prst="rect">
                          <a:avLst/>
                        </a:prstGeom>
                        <a:solidFill>
                          <a:srgbClr val="FFFFFF"/>
                        </a:solidFill>
                        <a:ln w="12700">
                          <a:gradFill>
                            <a:gsLst>
                              <a:gs pos="0">
                                <a:srgbClr val="0F3F94"/>
                              </a:gs>
                              <a:gs pos="100000">
                                <a:srgbClr val="0093BF"/>
                              </a:gs>
                            </a:gsLst>
                            <a:lin ang="0" scaled="0"/>
                          </a:gradFill>
                          <a:miter lim="800000"/>
                          <a:headEnd/>
                          <a:tailEnd/>
                        </a:ln>
                      </wps:spPr>
                      <wps:txbx>
                        <w:txbxContent>
                          <w:p w14:paraId="5B989D38" w14:textId="77777777" w:rsidR="00657D06" w:rsidRPr="00B5098E" w:rsidRDefault="00657D06" w:rsidP="00534543">
                            <w:pPr>
                              <w:pStyle w:val="Heading1"/>
                              <w:spacing w:before="120"/>
                              <w:rPr>
                                <w:sz w:val="22"/>
                                <w:szCs w:val="22"/>
                              </w:rPr>
                            </w:pPr>
                            <w:r w:rsidRPr="00B5098E">
                              <w:rPr>
                                <w:sz w:val="22"/>
                                <w:szCs w:val="22"/>
                              </w:rPr>
                              <w:t>Projektinfos:</w:t>
                            </w:r>
                          </w:p>
                          <w:p w14:paraId="08D4586C" w14:textId="77777777" w:rsidR="00657D06" w:rsidRPr="00415418" w:rsidRDefault="00657D06" w:rsidP="00534543">
                            <w:pPr>
                              <w:spacing w:line="240" w:lineRule="auto"/>
                              <w:rPr>
                                <w:color w:val="44546A" w:themeColor="text2"/>
                              </w:rPr>
                            </w:pPr>
                            <w:r w:rsidRPr="00415418">
                              <w:rPr>
                                <w:color w:val="44546A" w:themeColor="text2"/>
                              </w:rPr>
                              <w:t xml:space="preserve">Der Wintertourismus stellt für Regionen im alpinen Raum einen wesentlichen Wirtschaftsfaktor und Arbeitgeber dar, ist jedoch einem zunehmenden Adaptions- und Diversifikationsdruck ausgesetzt. Hier bietet der Gesundheitstourismus eine Vielzahl von strategischen Entwicklungsmöglichkeiten. Im Projekt </w:t>
                            </w:r>
                            <w:r>
                              <w:rPr>
                                <w:color w:val="44546A" w:themeColor="text2"/>
                              </w:rPr>
                              <w:t>„</w:t>
                            </w:r>
                            <w:r w:rsidRPr="00415418">
                              <w:rPr>
                                <w:color w:val="44546A" w:themeColor="text2"/>
                              </w:rPr>
                              <w:t>WinHealth</w:t>
                            </w:r>
                            <w:r>
                              <w:rPr>
                                <w:color w:val="44546A" w:themeColor="text2"/>
                              </w:rPr>
                              <w:t>“</w:t>
                            </w:r>
                            <w:r w:rsidRPr="00415418">
                              <w:rPr>
                                <w:color w:val="44546A" w:themeColor="text2"/>
                              </w:rPr>
                              <w:t xml:space="preserve"> werden die gesundheitsfördernden Potenziale des alpinen Natur- und Kulturraums über evidenzbasierte gesundheitstouristische Angebote nachhaltig in Wert gesetzt. In einer grenzüberschreitenden Qualifizierungsoffensive wird zudem die Wissens- und Innovationsbasis von Regionen und KMU zum Thema Winter und Gesundheit gestärkt. Damit soll Gesundheitstourismus als strategischer Erfolgsfaktor im alpinen Wintertourismus positioniert werden.</w:t>
                            </w:r>
                          </w:p>
                          <w:p w14:paraId="5550CA00" w14:textId="77777777" w:rsidR="00657D06" w:rsidRPr="00D23416" w:rsidRDefault="00657D06" w:rsidP="00534543">
                            <w:pPr>
                              <w:pStyle w:val="Textbox"/>
                            </w:pPr>
                          </w:p>
                        </w:txbxContent>
                      </wps:txbx>
                      <wps:bodyPr rot="0" vert="horz" wrap="square" lIns="360000" tIns="180000" rIns="360000" bIns="180000" anchor="ctr"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feld 2" o:spid="_x0000_s1026" type="#_x0000_t202" style="position:absolute;margin-left:-.25pt;margin-top:178pt;width:450.3pt;height:3in;z-index:251691008;visibility:visible;mso-wrap-style:square;mso-width-percent:0;mso-height-percent:0;mso-wrap-distance-left:14.2pt;mso-wrap-distance-top:14.2pt;mso-wrap-distance-right:14.2pt;mso-wrap-distance-bottom:14.2pt;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" strokeweight="1pt">
                <v:textbox inset="10mm,5mm,10mm,5mm">
                  <w:txbxContent>
                    <w:p w14:paraId="5B989D38" w14:textId="77777777" w:rsidR="00657D06" w:rsidRPr="00B5098E" w:rsidRDefault="00657D06" w:rsidP="00534543">
                      <w:pPr>
                        <w:pStyle w:val="berschrift1"/>
                        <w:spacing w:before="120"/>
                        <w:rPr>
                          <w:sz w:val="22"/>
                          <w:szCs w:val="22"/>
                        </w:rPr>
                      </w:pPr>
                      <w:r w:rsidRPr="00B5098E">
                        <w:rPr>
                          <w:sz w:val="22"/>
                          <w:szCs w:val="22"/>
                        </w:rPr>
                        <w:t>Projektinfos:</w:t>
                      </w:r>
                    </w:p>
                    <w:p w14:paraId="08D4586C" w14:textId="77777777" w:rsidR="00657D06" w:rsidRPr="00415418" w:rsidRDefault="00657D06" w:rsidP="00534543">
                      <w:pPr>
                        <w:spacing w:line="240" w:lineRule="auto"/>
                        <w:rPr>
                          <w:color w:val="44546A" w:themeColor="text2"/>
                        </w:rPr>
                      </w:pPr>
                      <w:r w:rsidRPr="00415418">
                        <w:rPr>
                          <w:color w:val="44546A" w:themeColor="text2"/>
                        </w:rPr>
                        <w:t xml:space="preserve">Der Wintertourismus stellt für Regionen im alpinen Raum einen wesentlichen Wirtschaftsfaktor und Arbeitgeber dar, ist jedoch einem zunehmenden Adaptions- und Diversifikationsdruck ausgesetzt. Hier bietet der Gesundheitstourismus eine Vielzahl von strategischen Entwicklungsmöglichkeiten. Im Projekt </w:t>
                      </w:r>
                      <w:r>
                        <w:rPr>
                          <w:color w:val="44546A" w:themeColor="text2"/>
                        </w:rPr>
                        <w:t>„</w:t>
                      </w:r>
                      <w:r w:rsidRPr="00415418">
                        <w:rPr>
                          <w:color w:val="44546A" w:themeColor="text2"/>
                        </w:rPr>
                        <w:t>WinHealth</w:t>
                      </w:r>
                      <w:r>
                        <w:rPr>
                          <w:color w:val="44546A" w:themeColor="text2"/>
                        </w:rPr>
                        <w:t>“</w:t>
                      </w:r>
                      <w:r w:rsidRPr="00415418">
                        <w:rPr>
                          <w:color w:val="44546A" w:themeColor="text2"/>
                        </w:rPr>
                        <w:t xml:space="preserve"> werden die gesundheitsfördernden Potenziale des alpinen Natur- und Kulturraums über evidenzbasierte gesundheitstouristische Angebote nachhaltig in Wert gesetzt. In einer grenzüberschreitenden Qualifizierungsoffensive wird zudem die Wissens- und Innovationsbasis von Regionen und KMU zum Thema Winter und Gesundheit gestärkt. Damit soll Gesundheitstourismus als strategischer Erfolgsfaktor im alpinen Wintertourismus positioniert werden.</w:t>
                      </w:r>
                    </w:p>
                    <w:p w14:paraId="5550CA00" w14:textId="77777777" w:rsidR="00657D06" w:rsidRPr="00D23416" w:rsidRDefault="00657D06" w:rsidP="00534543">
                      <w:pPr>
                        <w:pStyle w:val="Textbox"/>
                      </w:pPr>
                    </w:p>
                  </w:txbxContent>
                </v:textbox>
              </v:shape>
            </w:pict>
          </mc:Fallback>
        </mc:AlternateContent>
      </w:r>
      <w:r w:rsidR="00F54FDA" w:rsidRPr="00E13D8A">
        <w:rPr>
          <w:lang w:val="de-DE"/>
        </w:rPr>
        <w:br w:type="page"/>
      </w:r>
    </w:p>
    <w:p w14:paraId="7AA81989" w14:textId="686247B6" w:rsidR="00D23BA7" w:rsidRPr="00E13D8A" w:rsidRDefault="00E31005" w:rsidP="00D23BA7">
      <w:pPr>
        <w:pStyle w:val="Heading2"/>
        <w:rPr>
          <w:lang w:val="de-DE"/>
        </w:rPr>
      </w:pPr>
      <w:bookmarkStart w:id="0" w:name="_Toc399508097"/>
      <w:r>
        <w:rPr>
          <w:lang w:val="de-DE"/>
        </w:rPr>
        <w:lastRenderedPageBreak/>
        <w:t>Das grez</w:t>
      </w:r>
      <w:r w:rsidR="0004142D">
        <w:rPr>
          <w:lang w:val="de-DE"/>
        </w:rPr>
        <w:t>e</w:t>
      </w:r>
      <w:r w:rsidR="00E30CCA">
        <w:rPr>
          <w:lang w:val="de-DE"/>
        </w:rPr>
        <w:t>n</w:t>
      </w:r>
      <w:r w:rsidR="0004142D">
        <w:rPr>
          <w:lang w:val="de-DE"/>
        </w:rPr>
        <w:t>überschreitende Projekt WinHealth</w:t>
      </w:r>
      <w:bookmarkEnd w:id="0"/>
      <w:r w:rsidR="00D23BA7" w:rsidRPr="00E13D8A">
        <w:rPr>
          <w:lang w:val="de-DE"/>
        </w:rPr>
        <w:t xml:space="preserve"> </w:t>
      </w:r>
    </w:p>
    <w:p w14:paraId="0F5A3E78" w14:textId="1E39097D" w:rsidR="00810FC4" w:rsidRPr="00317273" w:rsidRDefault="00810FC4" w:rsidP="00810FC4">
      <w:pPr>
        <w:spacing w:after="240"/>
        <w:rPr>
          <w:color w:val="2E74B5" w:themeColor="accent1" w:themeShade="BF"/>
          <w:sz w:val="20"/>
          <w:lang w:val="de-DE"/>
        </w:rPr>
      </w:pPr>
      <w:r w:rsidRPr="00317273">
        <w:rPr>
          <w:color w:val="2E74B5" w:themeColor="accent1" w:themeShade="BF"/>
          <w:sz w:val="20"/>
          <w:lang w:val="de-DE"/>
        </w:rPr>
        <w:t>NACHHALTIGE INWERTSETZUNG GESUNDHEITSTOURISTISCHER POTENZIALE IM ALPINEN WINTERTOURISMUS</w:t>
      </w:r>
    </w:p>
    <w:p w14:paraId="540BD509" w14:textId="69A2DB47" w:rsidR="00C15761" w:rsidRPr="00C15761" w:rsidRDefault="00C15761" w:rsidP="00C15761">
      <w:pPr>
        <w:spacing w:before="0" w:line="259" w:lineRule="auto"/>
        <w:rPr>
          <w:lang w:val="de-DE"/>
        </w:rPr>
      </w:pPr>
      <w:r w:rsidRPr="00C15761">
        <w:rPr>
          <w:lang w:val="de-DE"/>
        </w:rPr>
        <w:t xml:space="preserve">Der Wintertourismus stellt für alpine ländliche Regionen einen wesentlichen Wirtschaftsfaktor und Arbeitgeber dar. </w:t>
      </w:r>
      <w:r>
        <w:rPr>
          <w:lang w:val="de-DE"/>
        </w:rPr>
        <w:t>Wintertourismus ist schneeabhän</w:t>
      </w:r>
      <w:r w:rsidRPr="00C15761">
        <w:rPr>
          <w:lang w:val="de-DE"/>
        </w:rPr>
        <w:t xml:space="preserve">gig und die Tourismuswirtschaft ist gefordert, vernetzte Strategien zur klimaorientieren Angebotsdiversifikation der Destinationen frühzeitig voranzutreiben und neue Einnahmequellen zu erschließen. Hierbei bietet der evidenzbasierte Gesundheitstourismus eine Vielzahl </w:t>
      </w:r>
      <w:r>
        <w:rPr>
          <w:lang w:val="de-DE"/>
        </w:rPr>
        <w:t>von strategischen Entwicklungsm</w:t>
      </w:r>
      <w:r w:rsidRPr="00C15761">
        <w:rPr>
          <w:lang w:val="de-DE"/>
        </w:rPr>
        <w:t>öglichkeiten, um bisher ungenutzte Potenziale des alpinen Natur- und Kulturraums auch im Winter in Wert zu setzen.</w:t>
      </w:r>
    </w:p>
    <w:p w14:paraId="64F89EF9" w14:textId="77777777" w:rsidR="00C15761" w:rsidRPr="00C15761" w:rsidRDefault="00C15761" w:rsidP="00C15761">
      <w:pPr>
        <w:spacing w:before="0" w:line="259" w:lineRule="auto"/>
        <w:rPr>
          <w:lang w:val="de-DE"/>
        </w:rPr>
      </w:pPr>
      <w:r w:rsidRPr="00C15761">
        <w:rPr>
          <w:lang w:val="de-DE"/>
        </w:rPr>
        <w:t>Gesundheitstouristische Angebote fokussieren bisher v.a. auf die Sommermonate, die Potenziale eines gesundheitstouristischen Winterurlaubs wurden bisher nicht genutzt.</w:t>
      </w:r>
    </w:p>
    <w:p w14:paraId="30F79518" w14:textId="0EE87FFB" w:rsidR="00C15761" w:rsidRPr="00C15761" w:rsidRDefault="00C15761" w:rsidP="00C15761">
      <w:pPr>
        <w:spacing w:before="0" w:line="259" w:lineRule="auto"/>
        <w:rPr>
          <w:lang w:val="de-DE"/>
        </w:rPr>
      </w:pPr>
      <w:r w:rsidRPr="00C15761">
        <w:rPr>
          <w:lang w:val="de-DE"/>
        </w:rPr>
        <w:t>Das Projekt WinHealth zielt daher auf eine nachhaltige gesundheitstouristische Inwertsetzung des alpinen Natur- und Kulturraums im Wintertourismus ab, um dem wachsenden Adaptions- und Diversifikationsdruck durch den Klimawandel und veränderte</w:t>
      </w:r>
      <w:r>
        <w:rPr>
          <w:lang w:val="de-DE"/>
        </w:rPr>
        <w:t xml:space="preserve"> Gästebedü</w:t>
      </w:r>
      <w:r w:rsidRPr="00C15761">
        <w:rPr>
          <w:lang w:val="de-DE"/>
        </w:rPr>
        <w:t>rfnisse zu begegnen. Dazu sollen in Kooperation mit den Projektpartnern grenzüberschreitende innovative und wissenschaftlich abgesicherte g</w:t>
      </w:r>
      <w:r>
        <w:rPr>
          <w:lang w:val="de-DE"/>
        </w:rPr>
        <w:t>esundheitstouristische Wertschö</w:t>
      </w:r>
      <w:r w:rsidRPr="00C15761">
        <w:rPr>
          <w:lang w:val="de-DE"/>
        </w:rPr>
        <w:t>pfungsketten und Business Modelle für die Wintersaison entwickelt werden, welche die schneebasierten Kernangebote nicht ersetzen, sondern ergänzen.</w:t>
      </w:r>
    </w:p>
    <w:p w14:paraId="680ADF8D" w14:textId="042F1418" w:rsidR="00105C05" w:rsidRDefault="00C15761" w:rsidP="00C15761">
      <w:pPr>
        <w:spacing w:before="0" w:line="259" w:lineRule="auto"/>
        <w:rPr>
          <w:lang w:val="de-DE"/>
        </w:rPr>
      </w:pPr>
      <w:r w:rsidRPr="00C15761">
        <w:rPr>
          <w:lang w:val="de-DE"/>
        </w:rPr>
        <w:t>In einer grenzüberschreitenden Qualifizierungsoffensive soll die Wissens- und Innovationsbasis von Regionen &amp; KMU zum Thema Winter und Gesundheit gestärkt werden. Über vernetzte und strategisch angelegte Maßnahmen soll damit eine Diversifikation des wintertouristischen Angebots erreicht und Gesundheitstourismus als strategischer Erfolgsfaktor im alpinen Wintertourismus positioniert werden.</w:t>
      </w:r>
    </w:p>
    <w:p w14:paraId="22940D4D" w14:textId="24CF0DAE" w:rsidR="00977BC0" w:rsidRDefault="0047589B" w:rsidP="00512F43">
      <w:pPr>
        <w:spacing w:after="240" w:line="259" w:lineRule="auto"/>
        <w:rPr>
          <w:color w:val="2E74B5" w:themeColor="accent1" w:themeShade="BF"/>
          <w:szCs w:val="17"/>
          <w:lang w:val="de-DE"/>
        </w:rPr>
      </w:pPr>
      <w:r w:rsidRPr="00512F43">
        <w:rPr>
          <w:color w:val="2E74B5" w:themeColor="accent1" w:themeShade="BF"/>
          <w:szCs w:val="17"/>
          <w:lang w:val="de-DE"/>
        </w:rPr>
        <w:t>Das Projekt WinHealth (ITAT2015) ist gefördert durch den Europäischen Fonds für regionale Entwicklung und Interreg V-A Italien-Österreich 2014-2020.</w:t>
      </w:r>
    </w:p>
    <w:p w14:paraId="2A7BCFD3" w14:textId="0EBA7696" w:rsidR="00D23BA7" w:rsidRPr="00512F43" w:rsidRDefault="00977BC0" w:rsidP="00512F43">
      <w:pPr>
        <w:spacing w:after="240" w:line="259" w:lineRule="auto"/>
        <w:rPr>
          <w:szCs w:val="17"/>
          <w:lang w:val="de-DE"/>
        </w:rPr>
      </w:pPr>
      <w:r>
        <w:rPr>
          <w:rFonts w:ascii="Helvetica" w:hAnsi="Helvetica" w:cs="Helvetica"/>
          <w:noProof/>
          <w:color w:val="auto"/>
          <w:spacing w:val="0"/>
          <w:sz w:val="26"/>
          <w:szCs w:val="26"/>
          <w:lang w:val="de-DE" w:eastAsia="de-DE"/>
        </w:rPr>
        <w:drawing>
          <wp:inline distT="0" distB="0" distL="0" distR="0" wp14:anchorId="541A3F00" wp14:editId="224A971E">
            <wp:extent cx="5760720" cy="3180051"/>
            <wp:effectExtent l="0" t="0" r="5080" b="0"/>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180051"/>
                    </a:xfrm>
                    <a:prstGeom prst="rect">
                      <a:avLst/>
                    </a:prstGeom>
                    <a:noFill/>
                    <a:ln>
                      <a:noFill/>
                    </a:ln>
                  </pic:spPr>
                </pic:pic>
              </a:graphicData>
            </a:graphic>
          </wp:inline>
        </w:drawing>
      </w:r>
      <w:r w:rsidR="00D23BA7" w:rsidRPr="00512F43">
        <w:rPr>
          <w:szCs w:val="17"/>
          <w:lang w:val="de-DE"/>
        </w:rPr>
        <w:br w:type="page"/>
      </w:r>
    </w:p>
    <w:p w14:paraId="4537FAC1" w14:textId="5963EF61" w:rsidR="00233909" w:rsidRPr="00E13D8A" w:rsidRDefault="00743EC8" w:rsidP="009F1B8D">
      <w:pPr>
        <w:pStyle w:val="Heading2"/>
        <w:rPr>
          <w:lang w:val="de-DE"/>
        </w:rPr>
      </w:pPr>
      <w:bookmarkStart w:id="1" w:name="_Toc399508098"/>
      <w:r w:rsidRPr="00E13D8A">
        <w:rPr>
          <w:lang w:val="de-DE"/>
        </w:rPr>
        <w:lastRenderedPageBreak/>
        <w:t>Ausbildungsziel</w:t>
      </w:r>
      <w:bookmarkEnd w:id="1"/>
      <w:r w:rsidR="009F1B8D" w:rsidRPr="00E13D8A">
        <w:rPr>
          <w:lang w:val="de-DE"/>
        </w:rPr>
        <w:t xml:space="preserve"> </w:t>
      </w:r>
    </w:p>
    <w:p w14:paraId="4E703E9A" w14:textId="3127261C" w:rsidR="00337AAE" w:rsidRDefault="00743EC8" w:rsidP="009F1B8D">
      <w:pPr>
        <w:rPr>
          <w:lang w:val="de-DE"/>
        </w:rPr>
      </w:pPr>
      <w:r w:rsidRPr="00E13D8A">
        <w:rPr>
          <w:lang w:val="de-DE"/>
        </w:rPr>
        <w:t xml:space="preserve">Zielsetzung des </w:t>
      </w:r>
      <w:r w:rsidR="002832B0">
        <w:rPr>
          <w:lang w:val="de-DE"/>
        </w:rPr>
        <w:t>Schulungsprogrammes</w:t>
      </w:r>
      <w:r w:rsidR="002832B0" w:rsidRPr="00E13D8A">
        <w:rPr>
          <w:lang w:val="de-DE"/>
        </w:rPr>
        <w:t xml:space="preserve"> </w:t>
      </w:r>
      <w:r w:rsidRPr="00E13D8A">
        <w:rPr>
          <w:lang w:val="de-DE"/>
        </w:rPr>
        <w:t xml:space="preserve">ist es, </w:t>
      </w:r>
      <w:r w:rsidR="00444E76">
        <w:rPr>
          <w:lang w:val="de-DE"/>
        </w:rPr>
        <w:t>MitarbeiterInnen</w:t>
      </w:r>
      <w:r w:rsidR="00444E76" w:rsidRPr="00444E76">
        <w:rPr>
          <w:lang w:val="de-DE"/>
        </w:rPr>
        <w:t xml:space="preserve"> </w:t>
      </w:r>
      <w:r w:rsidRPr="00E13D8A">
        <w:rPr>
          <w:lang w:val="de-DE"/>
        </w:rPr>
        <w:t xml:space="preserve">für </w:t>
      </w:r>
      <w:r w:rsidR="00344C7C">
        <w:rPr>
          <w:lang w:val="de-DE"/>
        </w:rPr>
        <w:t>g</w:t>
      </w:r>
      <w:r w:rsidR="00444E76">
        <w:rPr>
          <w:lang w:val="de-DE"/>
        </w:rPr>
        <w:t>esundheitstouristische</w:t>
      </w:r>
      <w:r w:rsidR="00B61A5C">
        <w:rPr>
          <w:lang w:val="de-DE"/>
        </w:rPr>
        <w:t xml:space="preserve"> </w:t>
      </w:r>
      <w:r w:rsidR="00344C7C">
        <w:rPr>
          <w:lang w:val="de-DE"/>
        </w:rPr>
        <w:t>Betriebe</w:t>
      </w:r>
      <w:r w:rsidR="00B61A5C">
        <w:rPr>
          <w:lang w:val="de-DE"/>
        </w:rPr>
        <w:t xml:space="preserve"> und Destinationen</w:t>
      </w:r>
      <w:r w:rsidR="009F1B8D" w:rsidRPr="00E13D8A">
        <w:rPr>
          <w:lang w:val="de-DE"/>
        </w:rPr>
        <w:t xml:space="preserve"> zu qualifizie</w:t>
      </w:r>
      <w:r w:rsidRPr="00E13D8A">
        <w:rPr>
          <w:lang w:val="de-DE"/>
        </w:rPr>
        <w:t xml:space="preserve">ren, die einen Überblick über die aktuellen Entwicklungen im </w:t>
      </w:r>
      <w:r w:rsidR="00444E76" w:rsidRPr="00444E76">
        <w:rPr>
          <w:lang w:val="de-DE"/>
        </w:rPr>
        <w:t>evidenzbasierten Gesundheitstourismus</w:t>
      </w:r>
      <w:r w:rsidRPr="00E13D8A">
        <w:rPr>
          <w:lang w:val="de-DE"/>
        </w:rPr>
        <w:t xml:space="preserve"> haben und die neuesten Trends und Entwicklungen kennen. Sie müssen darüber hinaus </w:t>
      </w:r>
      <w:r w:rsidR="001C6E9F" w:rsidRPr="00E13D8A">
        <w:rPr>
          <w:lang w:val="de-DE"/>
        </w:rPr>
        <w:t>in der Lage sein, innovative ge</w:t>
      </w:r>
      <w:r w:rsidRPr="00E13D8A">
        <w:rPr>
          <w:lang w:val="de-DE"/>
        </w:rPr>
        <w:t>sundheitstouristische Angebote zu entwickeln und Unternehm</w:t>
      </w:r>
      <w:r w:rsidR="00FF337F" w:rsidRPr="00E13D8A">
        <w:rPr>
          <w:lang w:val="de-DE"/>
        </w:rPr>
        <w:t xml:space="preserve">en </w:t>
      </w:r>
      <w:r w:rsidRPr="00E13D8A">
        <w:rPr>
          <w:lang w:val="de-DE"/>
        </w:rPr>
        <w:t>erfolgreich zu führen.</w:t>
      </w:r>
      <w:r w:rsidR="00344C7C">
        <w:rPr>
          <w:lang w:val="de-DE"/>
        </w:rPr>
        <w:t xml:space="preserve"> </w:t>
      </w:r>
      <w:r w:rsidR="0028395B">
        <w:rPr>
          <w:lang w:val="de-DE"/>
        </w:rPr>
        <w:t xml:space="preserve">Die AbsolventInnen des </w:t>
      </w:r>
      <w:r w:rsidR="002832B0">
        <w:rPr>
          <w:lang w:val="de-DE"/>
        </w:rPr>
        <w:t xml:space="preserve">Schulungsprogrammes </w:t>
      </w:r>
      <w:r w:rsidR="002832B0" w:rsidRPr="00E13D8A">
        <w:rPr>
          <w:lang w:val="de-DE"/>
        </w:rPr>
        <w:t xml:space="preserve"> </w:t>
      </w:r>
      <w:r w:rsidR="0028395B">
        <w:rPr>
          <w:lang w:val="de-DE"/>
        </w:rPr>
        <w:t xml:space="preserve">„Gesundheitstourismus im alpinen Winter“ </w:t>
      </w:r>
      <w:r w:rsidR="006A3DFC" w:rsidRPr="006A3DFC">
        <w:rPr>
          <w:lang w:val="de-DE"/>
        </w:rPr>
        <w:t>können Innovationspotenziale zum T</w:t>
      </w:r>
      <w:r w:rsidR="006A3DFC">
        <w:rPr>
          <w:lang w:val="de-DE"/>
        </w:rPr>
        <w:t xml:space="preserve">hema Gesundheitstourismus erkennen, </w:t>
      </w:r>
      <w:r w:rsidR="0028395B" w:rsidRPr="00337AAE">
        <w:rPr>
          <w:lang w:val="de-DE"/>
        </w:rPr>
        <w:t xml:space="preserve">Betriebe und Destinationen </w:t>
      </w:r>
      <w:r w:rsidR="0028395B">
        <w:rPr>
          <w:lang w:val="de-DE"/>
        </w:rPr>
        <w:t xml:space="preserve">zum Thema Gesundheit im alpinen Raum </w:t>
      </w:r>
      <w:r w:rsidR="0028395B" w:rsidRPr="00337AAE">
        <w:rPr>
          <w:lang w:val="de-DE"/>
        </w:rPr>
        <w:t>m</w:t>
      </w:r>
      <w:r w:rsidR="00A1097D">
        <w:rPr>
          <w:lang w:val="de-DE"/>
        </w:rPr>
        <w:t>it Innovations-Vorhaben beraten</w:t>
      </w:r>
      <w:r w:rsidR="0028395B" w:rsidRPr="00337AAE">
        <w:rPr>
          <w:lang w:val="de-DE"/>
        </w:rPr>
        <w:t xml:space="preserve"> sowie konkrete </w:t>
      </w:r>
      <w:r w:rsidR="0028395B">
        <w:rPr>
          <w:lang w:val="de-DE"/>
        </w:rPr>
        <w:t xml:space="preserve">gesundheitstouristische </w:t>
      </w:r>
      <w:r w:rsidR="006A3DFC">
        <w:rPr>
          <w:lang w:val="de-DE"/>
        </w:rPr>
        <w:t>Innovations-Projekte anstoßen</w:t>
      </w:r>
      <w:r w:rsidR="0028395B" w:rsidRPr="00337AAE">
        <w:rPr>
          <w:lang w:val="de-DE"/>
        </w:rPr>
        <w:t xml:space="preserve"> </w:t>
      </w:r>
      <w:r w:rsidR="006A3DFC" w:rsidRPr="006A3DFC">
        <w:rPr>
          <w:lang w:val="de-DE"/>
        </w:rPr>
        <w:t>und entsprechende gesundheitstouristische Produkte entwickeln</w:t>
      </w:r>
      <w:r w:rsidR="00FF5D46">
        <w:rPr>
          <w:lang w:val="de-DE"/>
        </w:rPr>
        <w:t>.</w:t>
      </w:r>
      <w:r w:rsidR="004F5EA5">
        <w:rPr>
          <w:lang w:val="de-DE"/>
        </w:rPr>
        <w:t xml:space="preserve"> </w:t>
      </w:r>
      <w:r w:rsidR="005E0AF0">
        <w:rPr>
          <w:lang w:val="de-DE"/>
        </w:rPr>
        <w:t xml:space="preserve">Das Schulungsprogramm dient zusätzlich als Plattform für ein grenzüberschreitenden Erfahrungsaustausch sowie für die Vernetzung zwischen </w:t>
      </w:r>
      <w:r w:rsidR="005E0AF0" w:rsidRPr="005E0AF0">
        <w:rPr>
          <w:lang w:val="de-DE"/>
        </w:rPr>
        <w:t>den TeilnehmerInnen</w:t>
      </w:r>
      <w:r w:rsidR="005E0AF0">
        <w:rPr>
          <w:lang w:val="de-DE"/>
        </w:rPr>
        <w:t>.</w:t>
      </w:r>
    </w:p>
    <w:p w14:paraId="46850311" w14:textId="77777777" w:rsidR="0007482E" w:rsidRPr="00E13D8A" w:rsidRDefault="0007482E" w:rsidP="0007482E">
      <w:pPr>
        <w:pStyle w:val="Heading2"/>
        <w:rPr>
          <w:lang w:val="de-DE"/>
        </w:rPr>
      </w:pPr>
      <w:bookmarkStart w:id="2" w:name="_Toc399508099"/>
      <w:r w:rsidRPr="00E13D8A">
        <w:rPr>
          <w:lang w:val="de-DE"/>
        </w:rPr>
        <w:t>Zielgruppe</w:t>
      </w:r>
      <w:bookmarkEnd w:id="2"/>
      <w:r w:rsidRPr="00E13D8A">
        <w:rPr>
          <w:lang w:val="de-DE"/>
        </w:rPr>
        <w:t xml:space="preserve"> </w:t>
      </w:r>
    </w:p>
    <w:p w14:paraId="59931104" w14:textId="029CCD8C" w:rsidR="009F1B8D" w:rsidRPr="00E13D8A" w:rsidRDefault="0007482E" w:rsidP="0007482E">
      <w:pPr>
        <w:spacing w:after="240"/>
        <w:rPr>
          <w:lang w:val="de-DE"/>
        </w:rPr>
      </w:pPr>
      <w:r w:rsidRPr="00E13D8A">
        <w:rPr>
          <w:lang w:val="de-DE"/>
        </w:rPr>
        <w:t>Zielgruppe sind Mitarbeiter</w:t>
      </w:r>
      <w:r w:rsidR="003278C4">
        <w:rPr>
          <w:lang w:val="de-DE"/>
        </w:rPr>
        <w:t>Innen</w:t>
      </w:r>
      <w:r w:rsidRPr="00E13D8A">
        <w:rPr>
          <w:lang w:val="de-DE"/>
        </w:rPr>
        <w:t xml:space="preserve"> von Tourismusverbände</w:t>
      </w:r>
      <w:r w:rsidR="00A1097D">
        <w:rPr>
          <w:lang w:val="de-DE"/>
        </w:rPr>
        <w:t>n</w:t>
      </w:r>
      <w:r w:rsidRPr="00E13D8A">
        <w:rPr>
          <w:lang w:val="de-DE"/>
        </w:rPr>
        <w:t>, Beherbergungsbetriebe</w:t>
      </w:r>
      <w:r w:rsidR="00A1097D">
        <w:rPr>
          <w:lang w:val="de-DE"/>
        </w:rPr>
        <w:t>n</w:t>
      </w:r>
      <w:r w:rsidRPr="00E13D8A">
        <w:rPr>
          <w:lang w:val="de-DE"/>
        </w:rPr>
        <w:t xml:space="preserve">, Gesundheitseinrichtungen, Beratungsunternehmen sowie alle </w:t>
      </w:r>
      <w:r w:rsidR="003278C4">
        <w:rPr>
          <w:lang w:val="de-DE"/>
        </w:rPr>
        <w:t xml:space="preserve">Interessierten am Thema Winter </w:t>
      </w:r>
      <w:r w:rsidRPr="00E13D8A">
        <w:rPr>
          <w:lang w:val="de-DE"/>
        </w:rPr>
        <w:t xml:space="preserve">und </w:t>
      </w:r>
      <w:r w:rsidR="003278C4" w:rsidRPr="003278C4">
        <w:rPr>
          <w:lang w:val="de-DE"/>
        </w:rPr>
        <w:t>evidenzbasierter Gesundheitsheitstourismus</w:t>
      </w:r>
      <w:r w:rsidRPr="00E13D8A">
        <w:rPr>
          <w:lang w:val="de-DE"/>
        </w:rPr>
        <w:t xml:space="preserve">, die </w:t>
      </w:r>
      <w:r w:rsidR="003278C4">
        <w:rPr>
          <w:lang w:val="de-DE"/>
        </w:rPr>
        <w:t>höhere Q</w:t>
      </w:r>
      <w:r>
        <w:rPr>
          <w:lang w:val="de-DE"/>
        </w:rPr>
        <w:t xml:space="preserve">ualifikationen im Bereich Entwicklung und  </w:t>
      </w:r>
      <w:r w:rsidRPr="00E13D8A">
        <w:rPr>
          <w:lang w:val="de-DE"/>
        </w:rPr>
        <w:t xml:space="preserve">Inwertsetzung gesundheitstouristischer Angebote </w:t>
      </w:r>
      <w:r>
        <w:rPr>
          <w:lang w:val="de-DE"/>
        </w:rPr>
        <w:t xml:space="preserve">erwerben wollen. </w:t>
      </w:r>
      <w:r w:rsidR="008F3322" w:rsidRPr="00214BEA">
        <w:rPr>
          <w:lang w:val="de-DE"/>
        </w:rPr>
        <w:t>Das Schulungsprogramm steht grenzüberschreitend allen Projektpartner-Regionen zur Verfügung.</w:t>
      </w:r>
    </w:p>
    <w:p w14:paraId="6745B52B" w14:textId="77777777" w:rsidR="004259BF" w:rsidRPr="00E13D8A" w:rsidRDefault="004259BF" w:rsidP="004259BF">
      <w:pPr>
        <w:pStyle w:val="Heading2"/>
        <w:rPr>
          <w:lang w:val="de-DE"/>
        </w:rPr>
      </w:pPr>
      <w:bookmarkStart w:id="3" w:name="_Toc399508100"/>
      <w:r>
        <w:rPr>
          <w:lang w:val="de-DE"/>
        </w:rPr>
        <w:t>Inh</w:t>
      </w:r>
      <w:r w:rsidRPr="00E13D8A">
        <w:rPr>
          <w:lang w:val="de-DE"/>
        </w:rPr>
        <w:t>alte</w:t>
      </w:r>
      <w:bookmarkEnd w:id="3"/>
      <w:r w:rsidRPr="00E13D8A">
        <w:rPr>
          <w:lang w:val="de-DE"/>
        </w:rPr>
        <w:t xml:space="preserve"> </w:t>
      </w:r>
    </w:p>
    <w:p w14:paraId="784411C7" w14:textId="77777777" w:rsidR="004259BF" w:rsidRPr="00E13D8A" w:rsidRDefault="004259BF" w:rsidP="004259BF">
      <w:pPr>
        <w:spacing w:after="0"/>
        <w:rPr>
          <w:lang w:val="de-DE"/>
        </w:rPr>
      </w:pPr>
      <w:r>
        <w:rPr>
          <w:lang w:val="de-DE"/>
        </w:rPr>
        <w:t>Das Schulungsprogramm</w:t>
      </w:r>
      <w:r w:rsidRPr="00E13D8A">
        <w:rPr>
          <w:lang w:val="de-DE"/>
        </w:rPr>
        <w:t xml:space="preserve"> </w:t>
      </w:r>
      <w:r>
        <w:rPr>
          <w:lang w:val="de-DE"/>
        </w:rPr>
        <w:t>gliedert sich in 8 Lehrmodule von 8 bis 16</w:t>
      </w:r>
      <w:r w:rsidRPr="00E13D8A">
        <w:rPr>
          <w:lang w:val="de-DE"/>
        </w:rPr>
        <w:t xml:space="preserve"> Unterrichtseinheiten </w:t>
      </w:r>
      <w:r w:rsidRPr="004C5D39">
        <w:rPr>
          <w:lang w:val="de-DE"/>
        </w:rPr>
        <w:t xml:space="preserve">á 45 Minuten </w:t>
      </w:r>
      <w:r w:rsidRPr="00E13D8A">
        <w:rPr>
          <w:lang w:val="de-DE"/>
        </w:rPr>
        <w:t xml:space="preserve">in </w:t>
      </w:r>
      <w:r>
        <w:rPr>
          <w:lang w:val="de-DE"/>
        </w:rPr>
        <w:t>den vier Kernk</w:t>
      </w:r>
      <w:r w:rsidRPr="00E13D8A">
        <w:rPr>
          <w:lang w:val="de-DE"/>
        </w:rPr>
        <w:t>ompetenzbereiche</w:t>
      </w:r>
      <w:r>
        <w:rPr>
          <w:lang w:val="de-DE"/>
        </w:rPr>
        <w:t>n – Management, Gesundheitswissen, Social Skills und Innovation.</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none" w:sz="0" w:space="0" w:color="auto"/>
        </w:tblBorders>
        <w:tblLook w:val="04A0" w:firstRow="1" w:lastRow="0" w:firstColumn="1" w:lastColumn="0" w:noHBand="0" w:noVBand="1"/>
      </w:tblPr>
      <w:tblGrid>
        <w:gridCol w:w="4077"/>
        <w:gridCol w:w="2567"/>
        <w:gridCol w:w="2568"/>
      </w:tblGrid>
      <w:tr w:rsidR="004259BF" w:rsidRPr="00E13D8A" w14:paraId="4F881A1F" w14:textId="77777777" w:rsidTr="002F3669">
        <w:tc>
          <w:tcPr>
            <w:tcW w:w="4077" w:type="dxa"/>
            <w:shd w:val="clear" w:color="auto" w:fill="0093BF"/>
          </w:tcPr>
          <w:p w14:paraId="666AF35B" w14:textId="77777777" w:rsidR="004259BF" w:rsidRPr="00E13D8A" w:rsidRDefault="004259BF" w:rsidP="002F3669">
            <w:pPr>
              <w:spacing w:before="60" w:after="60" w:line="240" w:lineRule="auto"/>
              <w:rPr>
                <w:color w:val="FFFFFF" w:themeColor="background1"/>
                <w:lang w:val="de-DE"/>
              </w:rPr>
            </w:pPr>
            <w:r w:rsidRPr="00E13D8A">
              <w:rPr>
                <w:color w:val="FFFFFF" w:themeColor="background1"/>
                <w:lang w:val="de-DE"/>
              </w:rPr>
              <w:t xml:space="preserve">LEHRMODUL </w:t>
            </w:r>
          </w:p>
        </w:tc>
        <w:tc>
          <w:tcPr>
            <w:tcW w:w="2567" w:type="dxa"/>
            <w:shd w:val="clear" w:color="auto" w:fill="0093BF"/>
          </w:tcPr>
          <w:p w14:paraId="3006D1D6" w14:textId="77777777" w:rsidR="004259BF" w:rsidRPr="00E13D8A" w:rsidRDefault="004259BF" w:rsidP="002F3669">
            <w:pPr>
              <w:spacing w:before="60" w:after="60" w:line="240" w:lineRule="auto"/>
              <w:jc w:val="center"/>
              <w:rPr>
                <w:color w:val="FFFFFF" w:themeColor="background1"/>
                <w:lang w:val="de-DE"/>
              </w:rPr>
            </w:pPr>
            <w:r w:rsidRPr="00E13D8A">
              <w:rPr>
                <w:color w:val="FFFFFF" w:themeColor="background1"/>
                <w:lang w:val="de-DE"/>
              </w:rPr>
              <w:t>KOMPETENZBEREICH</w:t>
            </w:r>
          </w:p>
        </w:tc>
        <w:tc>
          <w:tcPr>
            <w:tcW w:w="2568" w:type="dxa"/>
            <w:shd w:val="clear" w:color="auto" w:fill="0093BF"/>
          </w:tcPr>
          <w:p w14:paraId="10ACC82D" w14:textId="77777777" w:rsidR="004259BF" w:rsidRPr="00E13D8A" w:rsidRDefault="004259BF" w:rsidP="002F3669">
            <w:pPr>
              <w:spacing w:before="60" w:after="60" w:line="240" w:lineRule="auto"/>
              <w:jc w:val="center"/>
              <w:rPr>
                <w:color w:val="FFFFFF" w:themeColor="background1"/>
                <w:lang w:val="de-DE"/>
              </w:rPr>
            </w:pPr>
            <w:r w:rsidRPr="00E13D8A">
              <w:rPr>
                <w:color w:val="FFFFFF" w:themeColor="background1"/>
                <w:lang w:val="de-DE"/>
              </w:rPr>
              <w:t>UNTERRICHTSEINHEITEN</w:t>
            </w:r>
          </w:p>
        </w:tc>
      </w:tr>
      <w:tr w:rsidR="004259BF" w:rsidRPr="00E13D8A" w14:paraId="5738A66F" w14:textId="77777777" w:rsidTr="002F3669">
        <w:tc>
          <w:tcPr>
            <w:tcW w:w="4077" w:type="dxa"/>
            <w:vAlign w:val="center"/>
          </w:tcPr>
          <w:p w14:paraId="335F04CF" w14:textId="77777777" w:rsidR="004259BF" w:rsidRPr="00E13D8A" w:rsidRDefault="004259BF" w:rsidP="002F3669">
            <w:pPr>
              <w:spacing w:before="60" w:after="60" w:line="240" w:lineRule="auto"/>
              <w:rPr>
                <w:lang w:val="de-DE"/>
              </w:rPr>
            </w:pPr>
            <w:r w:rsidRPr="00E13D8A">
              <w:rPr>
                <w:lang w:val="de-DE"/>
              </w:rPr>
              <w:t xml:space="preserve">Einführung &amp; aktuelle Entwicklungen </w:t>
            </w:r>
            <w:r>
              <w:rPr>
                <w:lang w:val="de-DE"/>
              </w:rPr>
              <w:t xml:space="preserve">            </w:t>
            </w:r>
            <w:r w:rsidRPr="00E13D8A">
              <w:rPr>
                <w:lang w:val="de-DE"/>
              </w:rPr>
              <w:t>im Gesundheitstourismus</w:t>
            </w:r>
          </w:p>
        </w:tc>
        <w:tc>
          <w:tcPr>
            <w:tcW w:w="2567" w:type="dxa"/>
            <w:vAlign w:val="center"/>
          </w:tcPr>
          <w:p w14:paraId="5F48421A" w14:textId="77777777" w:rsidR="004259BF" w:rsidRPr="00E13D8A" w:rsidRDefault="004259BF" w:rsidP="002F3669">
            <w:pPr>
              <w:spacing w:before="60" w:after="60" w:line="240" w:lineRule="auto"/>
              <w:jc w:val="center"/>
              <w:rPr>
                <w:lang w:val="de-DE"/>
              </w:rPr>
            </w:pPr>
            <w:r w:rsidRPr="00E13D8A">
              <w:rPr>
                <w:lang w:val="de-DE"/>
              </w:rPr>
              <w:t>Management</w:t>
            </w:r>
          </w:p>
        </w:tc>
        <w:tc>
          <w:tcPr>
            <w:tcW w:w="2568" w:type="dxa"/>
            <w:vAlign w:val="center"/>
          </w:tcPr>
          <w:p w14:paraId="721CD588" w14:textId="77777777" w:rsidR="004259BF" w:rsidRPr="00E13D8A" w:rsidRDefault="004259BF" w:rsidP="002F3669">
            <w:pPr>
              <w:spacing w:before="60" w:after="60" w:line="240" w:lineRule="auto"/>
              <w:jc w:val="center"/>
              <w:rPr>
                <w:lang w:val="de-DE"/>
              </w:rPr>
            </w:pPr>
            <w:r w:rsidRPr="00E13D8A">
              <w:rPr>
                <w:lang w:val="de-DE"/>
              </w:rPr>
              <w:t>8</w:t>
            </w:r>
          </w:p>
        </w:tc>
      </w:tr>
      <w:tr w:rsidR="004259BF" w:rsidRPr="00E13D8A" w14:paraId="3487F185" w14:textId="77777777" w:rsidTr="002F3669">
        <w:tc>
          <w:tcPr>
            <w:tcW w:w="4077" w:type="dxa"/>
            <w:vAlign w:val="center"/>
          </w:tcPr>
          <w:p w14:paraId="3355DD0C" w14:textId="1D9F1DEA" w:rsidR="004259BF" w:rsidRPr="00E13D8A" w:rsidRDefault="004259BF" w:rsidP="002F3669">
            <w:pPr>
              <w:spacing w:before="60" w:line="240" w:lineRule="auto"/>
              <w:rPr>
                <w:lang w:val="de-DE"/>
              </w:rPr>
            </w:pPr>
            <w:r w:rsidRPr="00E13D8A">
              <w:rPr>
                <w:lang w:val="de-DE"/>
              </w:rPr>
              <w:t xml:space="preserve">Gesundheitstourismusökonomie </w:t>
            </w:r>
            <w:r>
              <w:rPr>
                <w:lang w:val="de-DE"/>
              </w:rPr>
              <w:t xml:space="preserve">               </w:t>
            </w:r>
            <w:r w:rsidR="00BE2BEA">
              <w:rPr>
                <w:lang w:val="de-DE"/>
              </w:rPr>
              <w:t>und –</w:t>
            </w:r>
            <w:r w:rsidR="004351C0">
              <w:rPr>
                <w:lang w:val="de-DE"/>
              </w:rPr>
              <w:t>m</w:t>
            </w:r>
            <w:r w:rsidRPr="00E13D8A">
              <w:rPr>
                <w:lang w:val="de-DE"/>
              </w:rPr>
              <w:t xml:space="preserve">anagement </w:t>
            </w:r>
          </w:p>
        </w:tc>
        <w:tc>
          <w:tcPr>
            <w:tcW w:w="2567" w:type="dxa"/>
            <w:vAlign w:val="center"/>
          </w:tcPr>
          <w:p w14:paraId="000DDE58" w14:textId="77777777" w:rsidR="004259BF" w:rsidRPr="00E13D8A" w:rsidRDefault="004259BF" w:rsidP="002F3669">
            <w:pPr>
              <w:spacing w:before="60" w:after="60" w:line="240" w:lineRule="auto"/>
              <w:jc w:val="center"/>
              <w:rPr>
                <w:lang w:val="de-DE"/>
              </w:rPr>
            </w:pPr>
            <w:r w:rsidRPr="00E13D8A">
              <w:rPr>
                <w:lang w:val="de-DE"/>
              </w:rPr>
              <w:t>Management</w:t>
            </w:r>
          </w:p>
        </w:tc>
        <w:tc>
          <w:tcPr>
            <w:tcW w:w="2568" w:type="dxa"/>
            <w:vAlign w:val="center"/>
          </w:tcPr>
          <w:p w14:paraId="2F17864D" w14:textId="77777777" w:rsidR="004259BF" w:rsidRPr="00E13D8A" w:rsidRDefault="004259BF" w:rsidP="002F3669">
            <w:pPr>
              <w:spacing w:before="60" w:after="60" w:line="240" w:lineRule="auto"/>
              <w:jc w:val="center"/>
              <w:rPr>
                <w:lang w:val="de-DE"/>
              </w:rPr>
            </w:pPr>
            <w:r w:rsidRPr="00E13D8A">
              <w:rPr>
                <w:lang w:val="de-DE"/>
              </w:rPr>
              <w:t>8</w:t>
            </w:r>
          </w:p>
        </w:tc>
      </w:tr>
      <w:tr w:rsidR="004259BF" w:rsidRPr="00E13D8A" w14:paraId="140BF661" w14:textId="77777777" w:rsidTr="002F3669">
        <w:tc>
          <w:tcPr>
            <w:tcW w:w="4077" w:type="dxa"/>
            <w:vAlign w:val="center"/>
          </w:tcPr>
          <w:p w14:paraId="5E494F9C" w14:textId="77777777" w:rsidR="004259BF" w:rsidRPr="00E13D8A" w:rsidRDefault="004259BF" w:rsidP="002F3669">
            <w:pPr>
              <w:spacing w:before="60" w:after="60" w:line="240" w:lineRule="auto"/>
              <w:rPr>
                <w:lang w:val="de-DE"/>
              </w:rPr>
            </w:pPr>
            <w:r w:rsidRPr="00E13D8A">
              <w:rPr>
                <w:lang w:val="de-DE"/>
              </w:rPr>
              <w:t>Heilkraft der Natu</w:t>
            </w:r>
            <w:r>
              <w:rPr>
                <w:lang w:val="de-DE"/>
              </w:rPr>
              <w:t xml:space="preserve">r </w:t>
            </w:r>
            <w:r w:rsidRPr="00E13D8A">
              <w:rPr>
                <w:lang w:val="de-DE"/>
              </w:rPr>
              <w:t xml:space="preserve">im </w:t>
            </w:r>
            <w:r>
              <w:rPr>
                <w:lang w:val="de-DE"/>
              </w:rPr>
              <w:t xml:space="preserve">evidenzbasierten </w:t>
            </w:r>
            <w:r w:rsidRPr="00E13D8A">
              <w:rPr>
                <w:lang w:val="de-DE"/>
              </w:rPr>
              <w:t>Gesundheitstourismus</w:t>
            </w:r>
          </w:p>
        </w:tc>
        <w:tc>
          <w:tcPr>
            <w:tcW w:w="2567" w:type="dxa"/>
            <w:vAlign w:val="center"/>
          </w:tcPr>
          <w:p w14:paraId="3D7FFAC6" w14:textId="77777777" w:rsidR="004259BF" w:rsidRPr="00E13D8A" w:rsidRDefault="004259BF" w:rsidP="002F3669">
            <w:pPr>
              <w:spacing w:before="60" w:after="60" w:line="240" w:lineRule="auto"/>
              <w:jc w:val="center"/>
              <w:rPr>
                <w:lang w:val="de-DE"/>
              </w:rPr>
            </w:pPr>
            <w:r>
              <w:rPr>
                <w:lang w:val="de-DE"/>
              </w:rPr>
              <w:t>Gesundheitswissen</w:t>
            </w:r>
          </w:p>
        </w:tc>
        <w:tc>
          <w:tcPr>
            <w:tcW w:w="2568" w:type="dxa"/>
            <w:vAlign w:val="center"/>
          </w:tcPr>
          <w:p w14:paraId="71C4555E" w14:textId="77777777" w:rsidR="004259BF" w:rsidRPr="00E13D8A" w:rsidRDefault="004259BF" w:rsidP="002F3669">
            <w:pPr>
              <w:spacing w:before="60" w:after="60" w:line="240" w:lineRule="auto"/>
              <w:jc w:val="center"/>
              <w:rPr>
                <w:lang w:val="de-DE"/>
              </w:rPr>
            </w:pPr>
            <w:r w:rsidRPr="00E13D8A">
              <w:rPr>
                <w:lang w:val="de-DE"/>
              </w:rPr>
              <w:t>8</w:t>
            </w:r>
          </w:p>
        </w:tc>
      </w:tr>
      <w:tr w:rsidR="004259BF" w:rsidRPr="00E13D8A" w14:paraId="074C25C9" w14:textId="77777777" w:rsidTr="002F3669">
        <w:tc>
          <w:tcPr>
            <w:tcW w:w="4077" w:type="dxa"/>
            <w:vAlign w:val="center"/>
          </w:tcPr>
          <w:p w14:paraId="29F7AB33" w14:textId="77777777" w:rsidR="004259BF" w:rsidRPr="00E13D8A" w:rsidRDefault="004259BF" w:rsidP="002F3669">
            <w:pPr>
              <w:spacing w:before="60" w:after="60" w:line="240" w:lineRule="auto"/>
              <w:rPr>
                <w:lang w:val="de-DE"/>
              </w:rPr>
            </w:pPr>
            <w:r w:rsidRPr="00E13D8A">
              <w:rPr>
                <w:lang w:val="de-DE"/>
              </w:rPr>
              <w:t xml:space="preserve">Therapieformen und Prävention </w:t>
            </w:r>
            <w:r>
              <w:rPr>
                <w:lang w:val="de-DE"/>
              </w:rPr>
              <w:t xml:space="preserve">                  </w:t>
            </w:r>
            <w:r w:rsidRPr="00E13D8A">
              <w:rPr>
                <w:lang w:val="de-DE"/>
              </w:rPr>
              <w:t>im Gesundheitstourismus</w:t>
            </w:r>
          </w:p>
        </w:tc>
        <w:tc>
          <w:tcPr>
            <w:tcW w:w="2567" w:type="dxa"/>
            <w:vAlign w:val="center"/>
          </w:tcPr>
          <w:p w14:paraId="1D6F93B4" w14:textId="77777777" w:rsidR="004259BF" w:rsidRPr="00E13D8A" w:rsidRDefault="004259BF" w:rsidP="002F3669">
            <w:pPr>
              <w:spacing w:before="60" w:after="60" w:line="240" w:lineRule="auto"/>
              <w:jc w:val="center"/>
              <w:rPr>
                <w:lang w:val="de-DE"/>
              </w:rPr>
            </w:pPr>
            <w:r>
              <w:rPr>
                <w:lang w:val="de-DE"/>
              </w:rPr>
              <w:t>Gesundheitswissen</w:t>
            </w:r>
          </w:p>
        </w:tc>
        <w:tc>
          <w:tcPr>
            <w:tcW w:w="2568" w:type="dxa"/>
            <w:vAlign w:val="center"/>
          </w:tcPr>
          <w:p w14:paraId="5C822180" w14:textId="77777777" w:rsidR="004259BF" w:rsidRPr="00E13D8A" w:rsidRDefault="004259BF" w:rsidP="002F3669">
            <w:pPr>
              <w:spacing w:before="60" w:after="60" w:line="240" w:lineRule="auto"/>
              <w:jc w:val="center"/>
              <w:rPr>
                <w:lang w:val="de-DE"/>
              </w:rPr>
            </w:pPr>
            <w:r w:rsidRPr="00E13D8A">
              <w:rPr>
                <w:lang w:val="de-DE"/>
              </w:rPr>
              <w:t>8</w:t>
            </w:r>
          </w:p>
        </w:tc>
      </w:tr>
      <w:tr w:rsidR="004259BF" w:rsidRPr="00E13D8A" w14:paraId="5FF6F280" w14:textId="77777777" w:rsidTr="002F3669">
        <w:tc>
          <w:tcPr>
            <w:tcW w:w="4077" w:type="dxa"/>
            <w:vAlign w:val="center"/>
          </w:tcPr>
          <w:p w14:paraId="0F525448" w14:textId="77777777" w:rsidR="004259BF" w:rsidRPr="00E13D8A" w:rsidRDefault="004259BF" w:rsidP="002F3669">
            <w:pPr>
              <w:spacing w:before="60" w:after="60" w:line="240" w:lineRule="auto"/>
              <w:rPr>
                <w:lang w:val="de-DE"/>
              </w:rPr>
            </w:pPr>
            <w:r w:rsidRPr="00E13D8A">
              <w:rPr>
                <w:lang w:val="de-DE"/>
              </w:rPr>
              <w:t xml:space="preserve">Interkulturelle Kommunikation </w:t>
            </w:r>
            <w:r>
              <w:rPr>
                <w:lang w:val="de-DE"/>
              </w:rPr>
              <w:t xml:space="preserve">                    </w:t>
            </w:r>
            <w:r w:rsidRPr="00E13D8A">
              <w:rPr>
                <w:lang w:val="de-DE"/>
              </w:rPr>
              <w:t>im Gesun</w:t>
            </w:r>
            <w:r>
              <w:rPr>
                <w:lang w:val="de-DE"/>
              </w:rPr>
              <w:t xml:space="preserve">dheitstourismus </w:t>
            </w:r>
          </w:p>
        </w:tc>
        <w:tc>
          <w:tcPr>
            <w:tcW w:w="2567" w:type="dxa"/>
            <w:vAlign w:val="center"/>
          </w:tcPr>
          <w:p w14:paraId="647813D6" w14:textId="77777777" w:rsidR="004259BF" w:rsidRPr="00E13D8A" w:rsidRDefault="004259BF" w:rsidP="002F3669">
            <w:pPr>
              <w:spacing w:before="60" w:after="60" w:line="240" w:lineRule="auto"/>
              <w:jc w:val="center"/>
              <w:rPr>
                <w:lang w:val="de-DE"/>
              </w:rPr>
            </w:pPr>
            <w:r w:rsidRPr="00E13D8A">
              <w:rPr>
                <w:lang w:val="de-DE"/>
              </w:rPr>
              <w:t>Social Skills</w:t>
            </w:r>
          </w:p>
        </w:tc>
        <w:tc>
          <w:tcPr>
            <w:tcW w:w="2568" w:type="dxa"/>
            <w:vAlign w:val="center"/>
          </w:tcPr>
          <w:p w14:paraId="6D9DF618" w14:textId="77777777" w:rsidR="004259BF" w:rsidRPr="00E13D8A" w:rsidRDefault="004259BF" w:rsidP="002F3669">
            <w:pPr>
              <w:spacing w:before="60" w:after="60" w:line="240" w:lineRule="auto"/>
              <w:jc w:val="center"/>
              <w:rPr>
                <w:lang w:val="de-DE"/>
              </w:rPr>
            </w:pPr>
            <w:r>
              <w:rPr>
                <w:lang w:val="de-DE"/>
              </w:rPr>
              <w:t>8</w:t>
            </w:r>
          </w:p>
        </w:tc>
      </w:tr>
      <w:tr w:rsidR="004259BF" w:rsidRPr="00E13D8A" w14:paraId="42BB36AD" w14:textId="77777777" w:rsidTr="002F3669">
        <w:tc>
          <w:tcPr>
            <w:tcW w:w="4077" w:type="dxa"/>
            <w:vAlign w:val="center"/>
          </w:tcPr>
          <w:p w14:paraId="1FC1F50A" w14:textId="77777777" w:rsidR="004259BF" w:rsidRPr="00E13D8A" w:rsidRDefault="004259BF" w:rsidP="002F3669">
            <w:pPr>
              <w:spacing w:before="60" w:after="60" w:line="240" w:lineRule="auto"/>
              <w:rPr>
                <w:lang w:val="de-DE"/>
              </w:rPr>
            </w:pPr>
            <w:r w:rsidRPr="00214BEA">
              <w:rPr>
                <w:lang w:val="de-DE"/>
              </w:rPr>
              <w:t>Innovation im Gesundheitstourismus</w:t>
            </w:r>
          </w:p>
        </w:tc>
        <w:tc>
          <w:tcPr>
            <w:tcW w:w="2567" w:type="dxa"/>
            <w:vAlign w:val="center"/>
          </w:tcPr>
          <w:p w14:paraId="6EE2409E" w14:textId="77777777" w:rsidR="004259BF" w:rsidRPr="00E13D8A" w:rsidRDefault="004259BF" w:rsidP="002F3669">
            <w:pPr>
              <w:spacing w:before="60" w:after="60" w:line="240" w:lineRule="auto"/>
              <w:jc w:val="center"/>
              <w:rPr>
                <w:lang w:val="de-DE"/>
              </w:rPr>
            </w:pPr>
            <w:r w:rsidRPr="00E13D8A">
              <w:rPr>
                <w:lang w:val="de-DE"/>
              </w:rPr>
              <w:t>Innovation</w:t>
            </w:r>
          </w:p>
        </w:tc>
        <w:tc>
          <w:tcPr>
            <w:tcW w:w="2568" w:type="dxa"/>
            <w:vAlign w:val="center"/>
          </w:tcPr>
          <w:p w14:paraId="78D5F23E" w14:textId="77777777" w:rsidR="004259BF" w:rsidRPr="00E13D8A" w:rsidRDefault="004259BF" w:rsidP="002F3669">
            <w:pPr>
              <w:spacing w:before="60" w:after="60" w:line="240" w:lineRule="auto"/>
              <w:jc w:val="center"/>
              <w:rPr>
                <w:lang w:val="de-DE"/>
              </w:rPr>
            </w:pPr>
            <w:r w:rsidRPr="00E13D8A">
              <w:rPr>
                <w:lang w:val="de-DE"/>
              </w:rPr>
              <w:t>16</w:t>
            </w:r>
          </w:p>
        </w:tc>
      </w:tr>
      <w:tr w:rsidR="004259BF" w:rsidRPr="00E13D8A" w14:paraId="0143605A" w14:textId="77777777" w:rsidTr="002F3669">
        <w:tc>
          <w:tcPr>
            <w:tcW w:w="4077" w:type="dxa"/>
            <w:vAlign w:val="center"/>
          </w:tcPr>
          <w:p w14:paraId="232D51F5" w14:textId="77777777" w:rsidR="004259BF" w:rsidRPr="00E13D8A" w:rsidRDefault="004259BF" w:rsidP="002F3669">
            <w:pPr>
              <w:spacing w:before="60" w:after="60" w:line="240" w:lineRule="auto"/>
              <w:rPr>
                <w:lang w:val="de-DE"/>
              </w:rPr>
            </w:pPr>
            <w:r w:rsidRPr="00E13D8A">
              <w:rPr>
                <w:lang w:val="de-DE"/>
              </w:rPr>
              <w:t>Produkt</w:t>
            </w:r>
            <w:r>
              <w:rPr>
                <w:lang w:val="de-DE"/>
              </w:rPr>
              <w:t>- und Dienstleistungsinnovation</w:t>
            </w:r>
            <w:r w:rsidRPr="00E13D8A">
              <w:rPr>
                <w:lang w:val="de-DE"/>
              </w:rPr>
              <w:t xml:space="preserve"> </w:t>
            </w:r>
            <w:r>
              <w:rPr>
                <w:lang w:val="de-DE"/>
              </w:rPr>
              <w:t xml:space="preserve">      </w:t>
            </w:r>
            <w:r w:rsidRPr="00E13D8A">
              <w:rPr>
                <w:lang w:val="de-DE"/>
              </w:rPr>
              <w:t>im Gesundheitstourismus</w:t>
            </w:r>
          </w:p>
        </w:tc>
        <w:tc>
          <w:tcPr>
            <w:tcW w:w="2567" w:type="dxa"/>
            <w:vAlign w:val="center"/>
          </w:tcPr>
          <w:p w14:paraId="1CADE5F1" w14:textId="77777777" w:rsidR="004259BF" w:rsidRPr="00E13D8A" w:rsidRDefault="004259BF" w:rsidP="002F3669">
            <w:pPr>
              <w:spacing w:before="60" w:after="60" w:line="240" w:lineRule="auto"/>
              <w:jc w:val="center"/>
              <w:rPr>
                <w:lang w:val="de-DE"/>
              </w:rPr>
            </w:pPr>
            <w:r w:rsidRPr="00E13D8A">
              <w:rPr>
                <w:lang w:val="de-DE"/>
              </w:rPr>
              <w:t>Innovation</w:t>
            </w:r>
          </w:p>
        </w:tc>
        <w:tc>
          <w:tcPr>
            <w:tcW w:w="2568" w:type="dxa"/>
            <w:vAlign w:val="center"/>
          </w:tcPr>
          <w:p w14:paraId="565B2265" w14:textId="77777777" w:rsidR="004259BF" w:rsidRPr="00E13D8A" w:rsidRDefault="004259BF" w:rsidP="002F3669">
            <w:pPr>
              <w:spacing w:before="60" w:after="60" w:line="240" w:lineRule="auto"/>
              <w:jc w:val="center"/>
              <w:rPr>
                <w:lang w:val="de-DE"/>
              </w:rPr>
            </w:pPr>
            <w:r w:rsidRPr="00E13D8A">
              <w:rPr>
                <w:lang w:val="de-DE"/>
              </w:rPr>
              <w:t>8</w:t>
            </w:r>
          </w:p>
        </w:tc>
      </w:tr>
      <w:tr w:rsidR="004259BF" w:rsidRPr="00E13D8A" w14:paraId="7B261D36" w14:textId="77777777" w:rsidTr="002F3669">
        <w:tc>
          <w:tcPr>
            <w:tcW w:w="4077" w:type="dxa"/>
            <w:tcBorders>
              <w:bottom w:val="dotted" w:sz="4" w:space="0" w:color="auto"/>
            </w:tcBorders>
            <w:vAlign w:val="center"/>
          </w:tcPr>
          <w:p w14:paraId="10D40024" w14:textId="77777777" w:rsidR="004259BF" w:rsidRPr="00E13D8A" w:rsidRDefault="004259BF" w:rsidP="002F3669">
            <w:pPr>
              <w:spacing w:before="60" w:after="60" w:line="240" w:lineRule="auto"/>
              <w:rPr>
                <w:lang w:val="de-DE"/>
              </w:rPr>
            </w:pPr>
            <w:r>
              <w:rPr>
                <w:lang w:val="de-DE"/>
              </w:rPr>
              <w:t xml:space="preserve">Business Modelling im </w:t>
            </w:r>
            <w:r w:rsidRPr="00E13D8A">
              <w:rPr>
                <w:lang w:val="de-DE"/>
              </w:rPr>
              <w:t>Gesundheitstourismus</w:t>
            </w:r>
          </w:p>
        </w:tc>
        <w:tc>
          <w:tcPr>
            <w:tcW w:w="2567" w:type="dxa"/>
            <w:tcBorders>
              <w:bottom w:val="dotted" w:sz="4" w:space="0" w:color="auto"/>
            </w:tcBorders>
            <w:vAlign w:val="center"/>
          </w:tcPr>
          <w:p w14:paraId="30161556" w14:textId="77777777" w:rsidR="004259BF" w:rsidRPr="00E13D8A" w:rsidRDefault="004259BF" w:rsidP="002F3669">
            <w:pPr>
              <w:spacing w:before="60" w:after="60" w:line="240" w:lineRule="auto"/>
              <w:jc w:val="center"/>
              <w:rPr>
                <w:lang w:val="de-DE"/>
              </w:rPr>
            </w:pPr>
            <w:r w:rsidRPr="00E13D8A">
              <w:rPr>
                <w:lang w:val="de-DE"/>
              </w:rPr>
              <w:t>Innovation</w:t>
            </w:r>
          </w:p>
        </w:tc>
        <w:tc>
          <w:tcPr>
            <w:tcW w:w="2568" w:type="dxa"/>
            <w:vAlign w:val="center"/>
          </w:tcPr>
          <w:p w14:paraId="5A3D4252" w14:textId="77777777" w:rsidR="004259BF" w:rsidRPr="00E13D8A" w:rsidRDefault="004259BF" w:rsidP="002F3669">
            <w:pPr>
              <w:spacing w:before="60" w:after="60" w:line="240" w:lineRule="auto"/>
              <w:jc w:val="center"/>
              <w:rPr>
                <w:lang w:val="de-DE"/>
              </w:rPr>
            </w:pPr>
            <w:r w:rsidRPr="00E13D8A">
              <w:rPr>
                <w:lang w:val="de-DE"/>
              </w:rPr>
              <w:t>8</w:t>
            </w:r>
          </w:p>
        </w:tc>
      </w:tr>
      <w:tr w:rsidR="004259BF" w:rsidRPr="00E13D8A" w14:paraId="13705FAB" w14:textId="77777777" w:rsidTr="002F3669">
        <w:tc>
          <w:tcPr>
            <w:tcW w:w="4077" w:type="dxa"/>
            <w:tcBorders>
              <w:bottom w:val="nil"/>
            </w:tcBorders>
            <w:vAlign w:val="center"/>
          </w:tcPr>
          <w:p w14:paraId="003BABD7" w14:textId="77777777" w:rsidR="004259BF" w:rsidRPr="00E13D8A" w:rsidRDefault="004259BF" w:rsidP="002F3669">
            <w:pPr>
              <w:spacing w:before="60" w:after="60" w:line="240" w:lineRule="auto"/>
              <w:rPr>
                <w:lang w:val="de-DE"/>
              </w:rPr>
            </w:pPr>
          </w:p>
        </w:tc>
        <w:tc>
          <w:tcPr>
            <w:tcW w:w="2567" w:type="dxa"/>
            <w:tcBorders>
              <w:bottom w:val="nil"/>
            </w:tcBorders>
            <w:vAlign w:val="center"/>
          </w:tcPr>
          <w:p w14:paraId="0C3BF71A" w14:textId="77777777" w:rsidR="004259BF" w:rsidRPr="00E13D8A" w:rsidRDefault="004259BF" w:rsidP="002F3669">
            <w:pPr>
              <w:spacing w:before="60" w:after="60" w:line="240" w:lineRule="auto"/>
              <w:jc w:val="center"/>
              <w:rPr>
                <w:lang w:val="de-DE"/>
              </w:rPr>
            </w:pPr>
          </w:p>
        </w:tc>
        <w:tc>
          <w:tcPr>
            <w:tcW w:w="2568" w:type="dxa"/>
            <w:vAlign w:val="center"/>
          </w:tcPr>
          <w:p w14:paraId="7383696D" w14:textId="77777777" w:rsidR="004259BF" w:rsidRPr="00E13D8A" w:rsidRDefault="004259BF" w:rsidP="002F3669">
            <w:pPr>
              <w:pStyle w:val="Standard1"/>
              <w:widowControl w:val="0"/>
              <w:spacing w:before="60" w:after="60" w:line="240" w:lineRule="auto"/>
              <w:jc w:val="center"/>
              <w:rPr>
                <w:b/>
                <w:sz w:val="17"/>
                <w:szCs w:val="17"/>
                <w:lang w:val="de-DE"/>
              </w:rPr>
            </w:pPr>
            <w:r w:rsidRPr="00E13D8A">
              <w:rPr>
                <w:rFonts w:ascii="Open Sans" w:eastAsia="Helvetica Neue" w:hAnsi="Open Sans"/>
                <w:b/>
                <w:color w:val="0093BF"/>
                <w:sz w:val="17"/>
                <w:szCs w:val="17"/>
                <w:lang w:val="de-DE"/>
              </w:rPr>
              <w:t>72</w:t>
            </w:r>
          </w:p>
        </w:tc>
      </w:tr>
    </w:tbl>
    <w:p w14:paraId="15704940" w14:textId="4C7EF0E0" w:rsidR="00D42DFF" w:rsidRPr="00E13D8A" w:rsidRDefault="00D42DFF" w:rsidP="00D42DFF">
      <w:pPr>
        <w:pStyle w:val="Heading2"/>
        <w:rPr>
          <w:lang w:val="de-DE"/>
        </w:rPr>
      </w:pPr>
      <w:bookmarkStart w:id="4" w:name="_Toc399508101"/>
      <w:r w:rsidRPr="00E13D8A">
        <w:rPr>
          <w:lang w:val="de-DE"/>
        </w:rPr>
        <w:lastRenderedPageBreak/>
        <w:t>Ort</w:t>
      </w:r>
      <w:r>
        <w:rPr>
          <w:lang w:val="de-DE"/>
        </w:rPr>
        <w:t>E</w:t>
      </w:r>
      <w:r w:rsidRPr="00E13D8A">
        <w:rPr>
          <w:lang w:val="de-DE"/>
        </w:rPr>
        <w:t xml:space="preserve"> und Termine</w:t>
      </w:r>
      <w:bookmarkEnd w:id="4"/>
    </w:p>
    <w:p w14:paraId="0FB6CFE1" w14:textId="61759C8C" w:rsidR="00D42DFF" w:rsidRDefault="00D42DFF" w:rsidP="00D42DFF">
      <w:pPr>
        <w:spacing w:after="0"/>
        <w:rPr>
          <w:lang w:val="de-DE"/>
        </w:rPr>
      </w:pPr>
      <w:r w:rsidRPr="00E13D8A">
        <w:rPr>
          <w:lang w:val="de-DE"/>
        </w:rPr>
        <w:t>Ausbildungsort</w:t>
      </w:r>
      <w:r>
        <w:rPr>
          <w:lang w:val="de-DE"/>
        </w:rPr>
        <w:t>e</w:t>
      </w:r>
      <w:r w:rsidRPr="00E13D8A">
        <w:rPr>
          <w:lang w:val="de-DE"/>
        </w:rPr>
        <w:t xml:space="preserve">: </w:t>
      </w:r>
      <w:r w:rsidRPr="00E13D8A">
        <w:rPr>
          <w:lang w:val="de-DE"/>
        </w:rPr>
        <w:tab/>
        <w:t>FH Sal</w:t>
      </w:r>
      <w:r w:rsidR="00BE2BEA">
        <w:rPr>
          <w:lang w:val="de-DE"/>
        </w:rPr>
        <w:t>zburg, Urstein Süd 1, 5412 Puch</w:t>
      </w:r>
      <w:r w:rsidRPr="00E13D8A">
        <w:rPr>
          <w:lang w:val="de-DE"/>
        </w:rPr>
        <w:t>, Österreich</w:t>
      </w:r>
    </w:p>
    <w:p w14:paraId="7836766F" w14:textId="38E03E0A" w:rsidR="00010473" w:rsidRDefault="00010473" w:rsidP="00010473">
      <w:pPr>
        <w:spacing w:before="0" w:after="0"/>
        <w:rPr>
          <w:lang w:val="de-DE"/>
        </w:rPr>
      </w:pPr>
      <w:r>
        <w:rPr>
          <w:lang w:val="de-DE"/>
        </w:rPr>
        <w:tab/>
      </w:r>
      <w:r>
        <w:rPr>
          <w:lang w:val="de-DE"/>
        </w:rPr>
        <w:tab/>
      </w:r>
      <w:r>
        <w:rPr>
          <w:lang w:val="de-DE"/>
        </w:rPr>
        <w:tab/>
      </w:r>
      <w:r w:rsidRPr="00010473">
        <w:rPr>
          <w:lang w:val="de-DE"/>
        </w:rPr>
        <w:t>Nationalparkzentrum Hohe Tauern</w:t>
      </w:r>
      <w:r>
        <w:rPr>
          <w:lang w:val="de-DE"/>
        </w:rPr>
        <w:t xml:space="preserve">, </w:t>
      </w:r>
      <w:r w:rsidR="005641D1">
        <w:rPr>
          <w:lang w:val="de-DE"/>
        </w:rPr>
        <w:t>Gerloss</w:t>
      </w:r>
      <w:r w:rsidRPr="00010473">
        <w:rPr>
          <w:lang w:val="de-DE"/>
        </w:rPr>
        <w:t>tr. 18, 5730 Mittersill</w:t>
      </w:r>
      <w:r>
        <w:rPr>
          <w:lang w:val="de-DE"/>
        </w:rPr>
        <w:t xml:space="preserve">, </w:t>
      </w:r>
      <w:r w:rsidRPr="00E13D8A">
        <w:rPr>
          <w:lang w:val="de-DE"/>
        </w:rPr>
        <w:t>Österreich</w:t>
      </w:r>
    </w:p>
    <w:p w14:paraId="1E0CCBB2" w14:textId="5C6A6C38" w:rsidR="00D42DFF" w:rsidRDefault="00D42DFF" w:rsidP="00010473">
      <w:pPr>
        <w:spacing w:before="0" w:after="0"/>
        <w:ind w:left="1416" w:firstLine="708"/>
        <w:rPr>
          <w:lang w:val="de-DE"/>
        </w:rPr>
      </w:pPr>
      <w:r>
        <w:rPr>
          <w:lang w:val="de-DE"/>
        </w:rPr>
        <w:t xml:space="preserve">IDM Südtirol, Pfarrplatz 11, </w:t>
      </w:r>
      <w:r w:rsidRPr="00A95CB5">
        <w:rPr>
          <w:lang w:val="de-DE"/>
        </w:rPr>
        <w:t>39100 Bozen</w:t>
      </w:r>
      <w:r>
        <w:rPr>
          <w:lang w:val="de-DE"/>
        </w:rPr>
        <w:t>, Italien</w:t>
      </w:r>
    </w:p>
    <w:p w14:paraId="6BEF3AB6" w14:textId="068A53C5" w:rsidR="00D42DFF" w:rsidRDefault="00010473" w:rsidP="00D42DFF">
      <w:pPr>
        <w:spacing w:before="0"/>
        <w:rPr>
          <w:lang w:val="de-DE"/>
        </w:rPr>
      </w:pPr>
      <w:r>
        <w:rPr>
          <w:lang w:val="de-DE"/>
        </w:rPr>
        <w:tab/>
      </w:r>
      <w:r>
        <w:rPr>
          <w:lang w:val="de-DE"/>
        </w:rPr>
        <w:tab/>
      </w:r>
      <w:r>
        <w:rPr>
          <w:lang w:val="de-DE"/>
        </w:rPr>
        <w:tab/>
      </w:r>
      <w:r w:rsidR="0074613E">
        <w:rPr>
          <w:lang w:val="de-DE"/>
        </w:rPr>
        <w:t xml:space="preserve">Consorzio Innova FVG, </w:t>
      </w:r>
      <w:r w:rsidR="0074613E" w:rsidRPr="0074613E">
        <w:rPr>
          <w:lang w:val="de-DE"/>
        </w:rPr>
        <w:t>Via Jacopo Linussio 1, 33020 Amaro</w:t>
      </w:r>
      <w:r w:rsidR="0074613E">
        <w:rPr>
          <w:lang w:val="de-DE"/>
        </w:rPr>
        <w:t xml:space="preserve">, Italien </w:t>
      </w:r>
    </w:p>
    <w:p w14:paraId="53AC4A28" w14:textId="506B7BFA" w:rsidR="00D42DFF" w:rsidRDefault="00D42DFF" w:rsidP="00D42DFF">
      <w:pPr>
        <w:rPr>
          <w:lang w:val="de-DE"/>
        </w:rPr>
      </w:pPr>
      <w:r w:rsidRPr="002C0BAC">
        <w:rPr>
          <w:lang w:val="de-DE"/>
        </w:rPr>
        <w:t>Ausbil</w:t>
      </w:r>
      <w:r>
        <w:rPr>
          <w:lang w:val="de-DE"/>
        </w:rPr>
        <w:t>dungs</w:t>
      </w:r>
      <w:r w:rsidR="00010473">
        <w:rPr>
          <w:lang w:val="de-DE"/>
        </w:rPr>
        <w:t>zeitraum</w:t>
      </w:r>
      <w:r>
        <w:rPr>
          <w:lang w:val="de-DE"/>
        </w:rPr>
        <w:t>:</w:t>
      </w:r>
      <w:r>
        <w:rPr>
          <w:lang w:val="de-DE"/>
        </w:rPr>
        <w:tab/>
      </w:r>
      <w:r w:rsidR="00010473">
        <w:rPr>
          <w:lang w:val="de-DE"/>
        </w:rPr>
        <w:t>Winter</w:t>
      </w:r>
      <w:r>
        <w:rPr>
          <w:lang w:val="de-DE"/>
        </w:rPr>
        <w:t xml:space="preserve"> 2018 – Frühjahr 2019</w:t>
      </w:r>
    </w:p>
    <w:p w14:paraId="13A5CC0E" w14:textId="4680020F" w:rsidR="00D42DFF" w:rsidRPr="00E13D8A" w:rsidRDefault="00D42DFF" w:rsidP="00D42DFF">
      <w:pPr>
        <w:rPr>
          <w:lang w:val="de-DE"/>
        </w:rPr>
      </w:pPr>
      <w:r w:rsidRPr="00E13D8A">
        <w:rPr>
          <w:lang w:val="de-DE"/>
        </w:rPr>
        <w:t xml:space="preserve">Zeitmodell: </w:t>
      </w:r>
      <w:r w:rsidRPr="00E13D8A">
        <w:rPr>
          <w:lang w:val="de-DE"/>
        </w:rPr>
        <w:tab/>
      </w:r>
      <w:r w:rsidRPr="00E13D8A">
        <w:rPr>
          <w:lang w:val="de-DE"/>
        </w:rPr>
        <w:tab/>
        <w:t>9:00-16:30 Uhr</w:t>
      </w:r>
    </w:p>
    <w:p w14:paraId="6DAA07B4" w14:textId="634E9911" w:rsidR="005E0AF0" w:rsidRDefault="005E0AF0" w:rsidP="005E0AF0">
      <w:pPr>
        <w:pStyle w:val="Heading2"/>
        <w:rPr>
          <w:lang w:val="de-DE"/>
        </w:rPr>
      </w:pPr>
      <w:bookmarkStart w:id="5" w:name="_Toc399508102"/>
      <w:r>
        <w:rPr>
          <w:lang w:val="de-DE"/>
        </w:rPr>
        <w:t>Anmeldung</w:t>
      </w:r>
      <w:bookmarkEnd w:id="5"/>
    </w:p>
    <w:p w14:paraId="1C383561" w14:textId="77777777" w:rsidR="00BB4C46" w:rsidRDefault="005E0AF0" w:rsidP="002F3669">
      <w:pPr>
        <w:ind w:left="1" w:hanging="1"/>
        <w:rPr>
          <w:lang w:val="de-DE"/>
        </w:rPr>
      </w:pPr>
      <w:r w:rsidRPr="005E0AF0">
        <w:rPr>
          <w:lang w:val="de-DE"/>
        </w:rPr>
        <w:t>Den TeilnehmerInnen steht die Möglichkeit offen die Schulungsmodule in Österreich oder in Italien zu besuchen.</w:t>
      </w:r>
      <w:r>
        <w:rPr>
          <w:lang w:val="de-DE"/>
        </w:rPr>
        <w:t xml:space="preserve"> </w:t>
      </w:r>
      <w:r w:rsidRPr="005E0AF0">
        <w:rPr>
          <w:lang w:val="de-DE"/>
        </w:rPr>
        <w:t xml:space="preserve">Eine Anmeldung ist unbedingt erforderlich unter: </w:t>
      </w:r>
    </w:p>
    <w:p w14:paraId="58443A57" w14:textId="01405637" w:rsidR="00D42DFF" w:rsidRDefault="00BB4C46" w:rsidP="002F3669">
      <w:pPr>
        <w:ind w:left="1" w:hanging="1"/>
        <w:rPr>
          <w:rFonts w:asciiTheme="majorHAnsi" w:eastAsiaTheme="majorEastAsia" w:hAnsiTheme="majorHAnsi" w:cstheme="majorBidi"/>
          <w:b/>
          <w:caps/>
          <w:color w:val="0093BF"/>
          <w:sz w:val="28"/>
          <w:szCs w:val="26"/>
          <w:lang w:val="de-DE"/>
        </w:rPr>
      </w:pPr>
      <w:bookmarkStart w:id="6" w:name="_GoBack"/>
      <w:bookmarkEnd w:id="6"/>
      <w:r w:rsidRPr="00BB4C46">
        <w:rPr>
          <w:lang w:val="de-DE"/>
        </w:rPr>
        <w:t>https://www.itg-salzburg.at/de/veranstaltungen</w:t>
      </w:r>
    </w:p>
    <w:p w14:paraId="315928C8" w14:textId="77777777" w:rsidR="0015640E" w:rsidRPr="00E13D8A" w:rsidRDefault="0015640E" w:rsidP="0015640E">
      <w:pPr>
        <w:pStyle w:val="Heading2"/>
        <w:rPr>
          <w:lang w:val="de-DE"/>
        </w:rPr>
      </w:pPr>
      <w:bookmarkStart w:id="7" w:name="_Toc399508103"/>
      <w:r w:rsidRPr="00E13D8A">
        <w:rPr>
          <w:lang w:val="de-DE"/>
        </w:rPr>
        <w:t>K</w:t>
      </w:r>
      <w:r>
        <w:rPr>
          <w:lang w:val="de-DE"/>
        </w:rPr>
        <w:t>osten</w:t>
      </w:r>
      <w:bookmarkEnd w:id="7"/>
    </w:p>
    <w:p w14:paraId="447E4ECE" w14:textId="77777777" w:rsidR="0015640E" w:rsidRDefault="0015640E" w:rsidP="0015640E">
      <w:pPr>
        <w:spacing w:after="240"/>
        <w:rPr>
          <w:lang w:val="de-DE"/>
        </w:rPr>
      </w:pPr>
      <w:r w:rsidRPr="00E13D8A">
        <w:rPr>
          <w:lang w:val="de-DE"/>
        </w:rPr>
        <w:t xml:space="preserve">Die Teilnahme am </w:t>
      </w:r>
      <w:r>
        <w:rPr>
          <w:lang w:val="de-DE"/>
        </w:rPr>
        <w:t>Schulungsprogramm</w:t>
      </w:r>
      <w:r w:rsidRPr="00E13D8A">
        <w:rPr>
          <w:lang w:val="de-DE"/>
        </w:rPr>
        <w:t xml:space="preserve"> </w:t>
      </w:r>
      <w:r w:rsidRPr="00030FBC">
        <w:rPr>
          <w:lang w:val="de-DE"/>
        </w:rPr>
        <w:t>„Gesundheitstourismus im alpinen Winter“</w:t>
      </w:r>
      <w:r w:rsidRPr="00E13D8A">
        <w:rPr>
          <w:lang w:val="de-DE"/>
        </w:rPr>
        <w:t xml:space="preserve"> </w:t>
      </w:r>
      <w:r w:rsidRPr="008C2428">
        <w:rPr>
          <w:lang w:val="de-DE"/>
        </w:rPr>
        <w:t xml:space="preserve">steht </w:t>
      </w:r>
      <w:r w:rsidRPr="00E13D8A">
        <w:rPr>
          <w:lang w:val="de-DE"/>
        </w:rPr>
        <w:t xml:space="preserve">im Rahmen des Interreg V-A Italien-Österreich 2014-2020 Projektes (ITAT2015) „WinHealth: Nachhaltige Inwertsetzung gesundheitstouristischer Potenziale im Alpinen Wintertourismus“ </w:t>
      </w:r>
      <w:r w:rsidRPr="008C2428">
        <w:rPr>
          <w:lang w:val="de-DE"/>
        </w:rPr>
        <w:t xml:space="preserve">grenzüberschreitend allen Projektpartner-Regionen </w:t>
      </w:r>
      <w:r>
        <w:rPr>
          <w:lang w:val="de-DE"/>
        </w:rPr>
        <w:t xml:space="preserve">kostenlos </w:t>
      </w:r>
      <w:r w:rsidRPr="008C2428">
        <w:rPr>
          <w:lang w:val="de-DE"/>
        </w:rPr>
        <w:t>zur Verfügung.</w:t>
      </w:r>
    </w:p>
    <w:p w14:paraId="3CA21FFC" w14:textId="77777777" w:rsidR="0015640E" w:rsidRPr="00E13D8A" w:rsidRDefault="0015640E" w:rsidP="0015640E">
      <w:pPr>
        <w:spacing w:after="240"/>
        <w:rPr>
          <w:lang w:val="de-DE"/>
        </w:rPr>
      </w:pPr>
      <w:r>
        <w:rPr>
          <w:lang w:val="de-DE"/>
        </w:rPr>
        <w:t xml:space="preserve">Reise-, Verpflegungs-, Übernachtungs- und eventuelle Nebenkosten </w:t>
      </w:r>
      <w:r w:rsidRPr="006F3BDD">
        <w:rPr>
          <w:lang w:val="de-DE"/>
        </w:rPr>
        <w:t>trägt jeder Teilnehmer selbst.</w:t>
      </w:r>
    </w:p>
    <w:p w14:paraId="4C62952C" w14:textId="77777777" w:rsidR="002F3669" w:rsidRPr="00E13D8A" w:rsidRDefault="002F3669" w:rsidP="002F3669">
      <w:pPr>
        <w:pStyle w:val="Heading2"/>
        <w:rPr>
          <w:lang w:val="de-DE"/>
        </w:rPr>
      </w:pPr>
      <w:bookmarkStart w:id="8" w:name="_Toc399508104"/>
      <w:r w:rsidRPr="00E13D8A">
        <w:rPr>
          <w:lang w:val="de-DE"/>
        </w:rPr>
        <w:t>Abschlus</w:t>
      </w:r>
      <w:r>
        <w:rPr>
          <w:lang w:val="de-DE"/>
        </w:rPr>
        <w:t>s</w:t>
      </w:r>
      <w:bookmarkEnd w:id="8"/>
    </w:p>
    <w:p w14:paraId="7D018EA0" w14:textId="77777777" w:rsidR="002F3669" w:rsidRPr="00E13D8A" w:rsidRDefault="002F3669" w:rsidP="002F3669">
      <w:pPr>
        <w:spacing w:after="240"/>
        <w:rPr>
          <w:lang w:val="de-DE"/>
        </w:rPr>
      </w:pPr>
      <w:r w:rsidRPr="002832B0">
        <w:rPr>
          <w:lang w:val="de-DE"/>
        </w:rPr>
        <w:t xml:space="preserve">Die </w:t>
      </w:r>
      <w:r>
        <w:rPr>
          <w:lang w:val="de-DE"/>
        </w:rPr>
        <w:t>TeilnehmerI</w:t>
      </w:r>
      <w:r w:rsidRPr="002832B0">
        <w:rPr>
          <w:lang w:val="de-DE"/>
        </w:rPr>
        <w:t>nnen erhalten nach Besuch aller Lehrmodule eine Teilnehmerurkunde.</w:t>
      </w:r>
    </w:p>
    <w:p w14:paraId="6607FBF5" w14:textId="77777777" w:rsidR="006C38C8" w:rsidRPr="00E13D8A" w:rsidRDefault="006C38C8" w:rsidP="006C38C8">
      <w:pPr>
        <w:pStyle w:val="Heading2"/>
        <w:rPr>
          <w:lang w:val="de-DE"/>
        </w:rPr>
      </w:pPr>
      <w:bookmarkStart w:id="9" w:name="_Toc399508105"/>
      <w:r w:rsidRPr="00E13D8A">
        <w:rPr>
          <w:lang w:val="de-DE"/>
        </w:rPr>
        <w:t>Ansprechpartner</w:t>
      </w:r>
      <w:bookmarkEnd w:id="9"/>
    </w:p>
    <w:p w14:paraId="5B59D293" w14:textId="77777777" w:rsidR="006C38C8" w:rsidRPr="00E13D8A" w:rsidRDefault="006C38C8" w:rsidP="006C38C8">
      <w:pPr>
        <w:rPr>
          <w:b/>
          <w:lang w:val="de-DE"/>
        </w:rPr>
      </w:pPr>
      <w:r w:rsidRPr="00E13D8A">
        <w:rPr>
          <w:b/>
          <w:lang w:val="de-DE"/>
        </w:rPr>
        <w:t>Mattia Rainoldi, BA, MSc</w:t>
      </w:r>
    </w:p>
    <w:p w14:paraId="1FF032D0" w14:textId="77777777" w:rsidR="006C38C8" w:rsidRPr="00E13D8A" w:rsidRDefault="006C38C8" w:rsidP="006C38C8">
      <w:pPr>
        <w:spacing w:line="276" w:lineRule="auto"/>
        <w:rPr>
          <w:lang w:val="de-DE"/>
        </w:rPr>
      </w:pPr>
      <w:r w:rsidRPr="00E13D8A">
        <w:rPr>
          <w:lang w:val="de-DE"/>
        </w:rPr>
        <w:t>Fachhochschule Salzburg GmbH</w:t>
      </w:r>
    </w:p>
    <w:p w14:paraId="5CDA0E22" w14:textId="77777777" w:rsidR="006C38C8" w:rsidRPr="00E13D8A" w:rsidRDefault="006C38C8" w:rsidP="006C38C8">
      <w:pPr>
        <w:spacing w:line="276" w:lineRule="auto"/>
        <w:rPr>
          <w:lang w:val="de-DE"/>
        </w:rPr>
      </w:pPr>
      <w:r w:rsidRPr="00E13D8A">
        <w:rPr>
          <w:lang w:val="de-DE"/>
        </w:rPr>
        <w:t>Innovation und Management im Tourismus – Tourismusforschung</w:t>
      </w:r>
    </w:p>
    <w:p w14:paraId="345D0D83" w14:textId="77777777" w:rsidR="006C38C8" w:rsidRPr="00E13D8A" w:rsidRDefault="006C38C8" w:rsidP="006C38C8">
      <w:pPr>
        <w:spacing w:line="276" w:lineRule="auto"/>
        <w:rPr>
          <w:lang w:val="de-DE"/>
        </w:rPr>
      </w:pPr>
      <w:r w:rsidRPr="00E13D8A">
        <w:rPr>
          <w:lang w:val="de-DE"/>
        </w:rPr>
        <w:t>Urstein Süd 1, 5412 Puch/Salzburg, Österreich Telefon: +43 50 2211-1358</w:t>
      </w:r>
    </w:p>
    <w:p w14:paraId="70DC284A" w14:textId="77777777" w:rsidR="006C38C8" w:rsidRPr="00BB4C46" w:rsidRDefault="006C38C8" w:rsidP="006C38C8">
      <w:pPr>
        <w:spacing w:line="276" w:lineRule="auto"/>
        <w:rPr>
          <w:lang w:val="en-US"/>
        </w:rPr>
      </w:pPr>
      <w:r w:rsidRPr="00BB4C46">
        <w:rPr>
          <w:lang w:val="en-US"/>
        </w:rPr>
        <w:t xml:space="preserve">Email: mattia.rainoldi@fh-salzburg.ac.at </w:t>
      </w:r>
    </w:p>
    <w:p w14:paraId="7884C3F7" w14:textId="77777777" w:rsidR="00724511" w:rsidRPr="00BB4C46" w:rsidRDefault="00724511">
      <w:pPr>
        <w:spacing w:before="0" w:line="259" w:lineRule="auto"/>
        <w:rPr>
          <w:rFonts w:asciiTheme="majorHAnsi" w:eastAsiaTheme="majorEastAsia" w:hAnsiTheme="majorHAnsi" w:cstheme="majorBidi"/>
          <w:b/>
          <w:caps/>
          <w:color w:val="0093BF"/>
          <w:sz w:val="28"/>
          <w:szCs w:val="26"/>
          <w:lang w:val="en-US"/>
        </w:rPr>
      </w:pPr>
      <w:r w:rsidRPr="00BB4C46">
        <w:rPr>
          <w:lang w:val="en-US"/>
        </w:rPr>
        <w:br w:type="page"/>
      </w:r>
    </w:p>
    <w:p w14:paraId="4C7D017D" w14:textId="05D5551C" w:rsidR="009F1B8D" w:rsidRPr="00E13D8A" w:rsidRDefault="00EB3F38" w:rsidP="009F1B8D">
      <w:pPr>
        <w:pStyle w:val="Heading2"/>
        <w:rPr>
          <w:lang w:val="de-DE"/>
        </w:rPr>
      </w:pPr>
      <w:bookmarkStart w:id="10" w:name="_Toc399508106"/>
      <w:r>
        <w:rPr>
          <w:lang w:val="de-DE"/>
        </w:rPr>
        <w:lastRenderedPageBreak/>
        <w:t>Referenten</w:t>
      </w:r>
      <w:r w:rsidR="00E30CCA">
        <w:rPr>
          <w:lang w:val="de-DE"/>
        </w:rPr>
        <w:t xml:space="preserve"> und</w:t>
      </w:r>
      <w:r w:rsidR="00CC7275">
        <w:rPr>
          <w:lang w:val="de-DE"/>
        </w:rPr>
        <w:t xml:space="preserve"> ReferentI</w:t>
      </w:r>
      <w:r w:rsidR="009F1B8D" w:rsidRPr="00E13D8A">
        <w:rPr>
          <w:lang w:val="de-DE"/>
        </w:rPr>
        <w:t>nnen</w:t>
      </w:r>
      <w:bookmarkEnd w:id="10"/>
      <w:r w:rsidR="009F1B8D" w:rsidRPr="00E13D8A">
        <w:rPr>
          <w:lang w:val="de-DE"/>
        </w:rPr>
        <w:t xml:space="preserve"> </w:t>
      </w:r>
    </w:p>
    <w:p w14:paraId="4F4FDB27" w14:textId="29AA3CBD" w:rsidR="00B4300F" w:rsidRPr="00E13D8A" w:rsidRDefault="009F1B8D" w:rsidP="00394571">
      <w:pPr>
        <w:spacing w:after="240"/>
        <w:rPr>
          <w:lang w:val="de-DE"/>
        </w:rPr>
      </w:pPr>
      <w:r w:rsidRPr="00E13D8A">
        <w:rPr>
          <w:lang w:val="de-DE"/>
        </w:rPr>
        <w:t xml:space="preserve">Alle ReferentInnen </w:t>
      </w:r>
      <w:r w:rsidR="009D4F23" w:rsidRPr="009D4F23">
        <w:rPr>
          <w:lang w:val="de-DE"/>
        </w:rPr>
        <w:t>haben langjährige Erfahrungen in der Entwicklung und im Management von evidenzbasierten gesundheitstouristischen Produkten und Dienstleistungen und lehren an Hochschulen in den Bereichen Tourismus, Medizin, Management &amp; Innovation.</w:t>
      </w: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6694"/>
      </w:tblGrid>
      <w:tr w:rsidR="00394571" w:rsidRPr="00E13D8A" w14:paraId="29F24A61" w14:textId="77777777" w:rsidTr="000973A0">
        <w:tc>
          <w:tcPr>
            <w:tcW w:w="9246" w:type="dxa"/>
            <w:gridSpan w:val="2"/>
          </w:tcPr>
          <w:p w14:paraId="4CEC8D37" w14:textId="46A52FB1" w:rsidR="00394571" w:rsidRPr="00E13D8A" w:rsidRDefault="00394571" w:rsidP="00394571">
            <w:pPr>
              <w:rPr>
                <w:color w:val="2E74B5" w:themeColor="accent1" w:themeShade="BF"/>
                <w:lang w:val="de-DE"/>
              </w:rPr>
            </w:pPr>
            <w:r w:rsidRPr="00E13D8A">
              <w:rPr>
                <w:rFonts w:asciiTheme="majorHAnsi" w:hAnsiTheme="majorHAnsi"/>
                <w:b/>
                <w:color w:val="2E74B5" w:themeColor="accent1" w:themeShade="BF"/>
                <w:sz w:val="20"/>
                <w:lang w:val="de-DE"/>
              </w:rPr>
              <w:t>MATTIA RAINOLDI, BA, MS</w:t>
            </w:r>
            <w:r w:rsidR="000D6B28">
              <w:rPr>
                <w:rFonts w:asciiTheme="majorHAnsi" w:hAnsiTheme="majorHAnsi"/>
                <w:b/>
                <w:color w:val="2E74B5" w:themeColor="accent1" w:themeShade="BF"/>
                <w:sz w:val="20"/>
                <w:lang w:val="de-DE"/>
              </w:rPr>
              <w:t>C</w:t>
            </w:r>
          </w:p>
        </w:tc>
      </w:tr>
      <w:tr w:rsidR="00394571" w:rsidRPr="00E13D8A" w14:paraId="507FEE43" w14:textId="77777777" w:rsidTr="000973A0">
        <w:trPr>
          <w:trHeight w:val="2414"/>
        </w:trPr>
        <w:tc>
          <w:tcPr>
            <w:tcW w:w="2552" w:type="dxa"/>
          </w:tcPr>
          <w:p w14:paraId="4F1C2515" w14:textId="16103AFD" w:rsidR="00394571" w:rsidRPr="00E13D8A" w:rsidRDefault="000973A0" w:rsidP="00394571">
            <w:pPr>
              <w:rPr>
                <w:lang w:val="de-DE"/>
              </w:rPr>
            </w:pPr>
            <w:r w:rsidRPr="00E13D8A">
              <w:rPr>
                <w:noProof/>
                <w:lang w:val="de-DE" w:eastAsia="de-DE"/>
              </w:rPr>
              <w:drawing>
                <wp:anchor distT="0" distB="0" distL="114300" distR="114300" simplePos="0" relativeHeight="251673600" behindDoc="0" locked="0" layoutInCell="1" allowOverlap="1" wp14:anchorId="493856E9" wp14:editId="70317822">
                  <wp:simplePos x="0" y="0"/>
                  <wp:positionH relativeFrom="column">
                    <wp:posOffset>21590</wp:posOffset>
                  </wp:positionH>
                  <wp:positionV relativeFrom="paragraph">
                    <wp:posOffset>50800</wp:posOffset>
                  </wp:positionV>
                  <wp:extent cx="1436370" cy="1439545"/>
                  <wp:effectExtent l="0" t="0" r="11430" b="8255"/>
                  <wp:wrapNone/>
                  <wp:docPr id="5" name="Bild 5" descr="Macintosh HD:Users:mattia:Pictures:Profile:Mattia_final_Fo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ttia:Pictures:Profile:Mattia_final_Fotor.jpg"/>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b="9248"/>
                          <a:stretch/>
                        </pic:blipFill>
                        <pic:spPr bwMode="auto">
                          <a:xfrm>
                            <a:off x="0" y="0"/>
                            <a:ext cx="1436370" cy="143954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E13D8A">
              <w:rPr>
                <w:noProof/>
                <w:lang w:val="de-DE" w:eastAsia="de-DE"/>
              </w:rPr>
              <mc:AlternateContent>
                <mc:Choice Requires="wps">
                  <w:drawing>
                    <wp:anchor distT="180340" distB="180340" distL="180340" distR="180340" simplePos="0" relativeHeight="251671552" behindDoc="0" locked="0" layoutInCell="1" allowOverlap="1" wp14:anchorId="4A9D6E78" wp14:editId="4A629974">
                      <wp:simplePos x="0" y="0"/>
                      <wp:positionH relativeFrom="column">
                        <wp:posOffset>21590</wp:posOffset>
                      </wp:positionH>
                      <wp:positionV relativeFrom="paragraph">
                        <wp:posOffset>50800</wp:posOffset>
                      </wp:positionV>
                      <wp:extent cx="1437005" cy="1439545"/>
                      <wp:effectExtent l="0" t="0" r="36195" b="33655"/>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7005" cy="1439545"/>
                              </a:xfrm>
                              <a:prstGeom prst="rect">
                                <a:avLst/>
                              </a:prstGeom>
                              <a:solidFill>
                                <a:srgbClr val="FFFFFF"/>
                              </a:solidFill>
                              <a:ln w="12700">
                                <a:gradFill>
                                  <a:gsLst>
                                    <a:gs pos="0">
                                      <a:srgbClr val="0F3F94"/>
                                    </a:gs>
                                    <a:gs pos="100000">
                                      <a:srgbClr val="0093BF"/>
                                    </a:gs>
                                  </a:gsLst>
                                  <a:lin ang="0" scaled="0"/>
                                </a:gradFill>
                                <a:miter lim="800000"/>
                                <a:headEnd/>
                                <a:tailEnd/>
                              </a:ln>
                            </wps:spPr>
                            <wps:txbx>
                              <w:txbxContent>
                                <w:p w14:paraId="4C4B8DCB" w14:textId="77777777" w:rsidR="00657D06" w:rsidRPr="00D23416" w:rsidRDefault="00657D06" w:rsidP="000973A0">
                                  <w:pPr>
                                    <w:pStyle w:val="Textbox"/>
                                  </w:pPr>
                                </w:p>
                              </w:txbxContent>
                            </wps:txbx>
                            <wps:bodyPr rot="0" vert="horz" wrap="square" lIns="360000" tIns="180000" rIns="360000" bIns="180000" anchor="ctr"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27" type="#_x0000_t202" style="position:absolute;margin-left:1.7pt;margin-top:4pt;width:113.15pt;height:113.35pt;z-index:251671552;visibility:visible;mso-wrap-style:square;mso-width-percent:0;mso-height-percent:0;mso-wrap-distance-left:14.2pt;mso-wrap-distance-top:14.2pt;mso-wrap-distance-right:14.2pt;mso-wrap-distance-bottom:14.2pt;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" strokeweight="1pt">
                      <v:textbox inset="10mm,5mm,10mm,5mm">
                        <w:txbxContent>
                          <w:p w14:paraId="4C4B8DCB" w14:textId="77777777" w:rsidR="00657D06" w:rsidRPr="00D23416" w:rsidRDefault="00657D06" w:rsidP="000973A0">
                            <w:pPr>
                              <w:pStyle w:val="Textbox"/>
                            </w:pPr>
                          </w:p>
                        </w:txbxContent>
                      </v:textbox>
                    </v:shape>
                  </w:pict>
                </mc:Fallback>
              </mc:AlternateContent>
            </w:r>
          </w:p>
        </w:tc>
        <w:tc>
          <w:tcPr>
            <w:tcW w:w="6694" w:type="dxa"/>
          </w:tcPr>
          <w:p w14:paraId="312F3FFC" w14:textId="62A0476B" w:rsidR="005641D1" w:rsidRDefault="00881959" w:rsidP="005641D1">
            <w:pPr>
              <w:spacing w:before="0"/>
              <w:rPr>
                <w:lang w:val="de-DE"/>
              </w:rPr>
            </w:pPr>
            <w:r>
              <w:rPr>
                <w:lang w:val="de-DE"/>
              </w:rPr>
              <w:t xml:space="preserve">Mattia Rainoldi ist Researcher und </w:t>
            </w:r>
            <w:r w:rsidR="00177B58">
              <w:rPr>
                <w:lang w:val="de-DE"/>
              </w:rPr>
              <w:t xml:space="preserve">Lecturer </w:t>
            </w:r>
            <w:r w:rsidR="00177B58" w:rsidRPr="00177B58">
              <w:rPr>
                <w:lang w:val="de-DE"/>
              </w:rPr>
              <w:t>an der FH Salzburg, Studiengang Innovation und Management im Tourismus.</w:t>
            </w:r>
            <w:r w:rsidR="00177B58">
              <w:rPr>
                <w:lang w:val="de-DE"/>
              </w:rPr>
              <w:t xml:space="preserve"> </w:t>
            </w:r>
            <w:r w:rsidR="005641D1">
              <w:rPr>
                <w:lang w:val="de-DE"/>
              </w:rPr>
              <w:t xml:space="preserve">Er studierte Betriebswirtschaft an der FH Salzburg und International Management an der Business School der University of Strathclyde in Glasgow. </w:t>
            </w:r>
            <w:r w:rsidR="003E0568">
              <w:rPr>
                <w:lang w:val="de-DE"/>
              </w:rPr>
              <w:t xml:space="preserve">Der </w:t>
            </w:r>
            <w:r w:rsidR="004F0F90">
              <w:rPr>
                <w:lang w:val="de-DE"/>
              </w:rPr>
              <w:t xml:space="preserve">Managementexperte </w:t>
            </w:r>
            <w:r w:rsidR="004F0F90" w:rsidRPr="004567EA">
              <w:rPr>
                <w:lang w:val="de-DE"/>
              </w:rPr>
              <w:t>verfügt über mehrjährige Erfahrung</w:t>
            </w:r>
            <w:r w:rsidR="004F0F90">
              <w:rPr>
                <w:lang w:val="de-DE"/>
              </w:rPr>
              <w:t xml:space="preserve"> im Tourismus. </w:t>
            </w:r>
          </w:p>
          <w:p w14:paraId="05C7792A" w14:textId="3BE1DB21" w:rsidR="00394571" w:rsidRPr="00E13D8A" w:rsidRDefault="004F0F90" w:rsidP="005641D1">
            <w:pPr>
              <w:spacing w:before="0"/>
              <w:rPr>
                <w:lang w:val="de-DE"/>
              </w:rPr>
            </w:pPr>
            <w:r>
              <w:rPr>
                <w:lang w:val="de-DE"/>
              </w:rPr>
              <w:t xml:space="preserve">Er forscht </w:t>
            </w:r>
            <w:r w:rsidR="00525753">
              <w:rPr>
                <w:lang w:val="de-DE"/>
              </w:rPr>
              <w:t xml:space="preserve">und lehrt im Bereich Gesundheitstourismus, Innovation sowie </w:t>
            </w:r>
            <w:r w:rsidR="00525753" w:rsidRPr="00525753">
              <w:rPr>
                <w:lang w:val="de-DE"/>
              </w:rPr>
              <w:t>Informations- und Kommunikationstechnologien</w:t>
            </w:r>
            <w:r w:rsidR="005901C6">
              <w:rPr>
                <w:lang w:val="de-DE"/>
              </w:rPr>
              <w:t xml:space="preserve">. </w:t>
            </w:r>
            <w:r w:rsidR="003E0568">
              <w:rPr>
                <w:lang w:val="de-DE"/>
              </w:rPr>
              <w:t xml:space="preserve">Er ist </w:t>
            </w:r>
            <w:r w:rsidR="003E0568" w:rsidRPr="00830E9C">
              <w:rPr>
                <w:lang w:val="de-DE"/>
              </w:rPr>
              <w:t>Mitglied der Steuerungsgruppe der „Alpinen Gesundheitsregion SalzburgerLand“</w:t>
            </w:r>
            <w:r w:rsidR="003E0568">
              <w:rPr>
                <w:lang w:val="de-DE"/>
              </w:rPr>
              <w:t>.</w:t>
            </w:r>
          </w:p>
        </w:tc>
      </w:tr>
      <w:tr w:rsidR="00F72638" w:rsidRPr="00BB4C46" w14:paraId="4DB71AFC" w14:textId="77777777" w:rsidTr="00F66D7F">
        <w:tc>
          <w:tcPr>
            <w:tcW w:w="9246" w:type="dxa"/>
            <w:gridSpan w:val="2"/>
          </w:tcPr>
          <w:p w14:paraId="5EBE8311" w14:textId="77777777" w:rsidR="00F72638" w:rsidRPr="00BB4C46" w:rsidRDefault="00F72638" w:rsidP="00F66D7F">
            <w:pPr>
              <w:rPr>
                <w:color w:val="2E74B5" w:themeColor="accent1" w:themeShade="BF"/>
                <w:lang w:val="en-US"/>
              </w:rPr>
            </w:pPr>
            <w:r w:rsidRPr="00BB4C46">
              <w:rPr>
                <w:rFonts w:asciiTheme="majorHAnsi" w:hAnsiTheme="majorHAnsi"/>
                <w:b/>
                <w:color w:val="2E74B5" w:themeColor="accent1" w:themeShade="BF"/>
                <w:sz w:val="20"/>
                <w:lang w:val="en-US"/>
              </w:rPr>
              <w:t>MAG. MARCO HAID, PH.D.</w:t>
            </w:r>
          </w:p>
        </w:tc>
      </w:tr>
      <w:tr w:rsidR="00F72638" w:rsidRPr="00E13D8A" w14:paraId="31F49DC9" w14:textId="77777777" w:rsidTr="00F66D7F">
        <w:trPr>
          <w:trHeight w:val="2414"/>
        </w:trPr>
        <w:tc>
          <w:tcPr>
            <w:tcW w:w="2552" w:type="dxa"/>
          </w:tcPr>
          <w:p w14:paraId="04932066" w14:textId="77777777" w:rsidR="00F72638" w:rsidRPr="00BB4C46" w:rsidRDefault="00F72638" w:rsidP="00F66D7F">
            <w:pPr>
              <w:rPr>
                <w:lang w:val="en-US"/>
              </w:rPr>
            </w:pPr>
            <w:r>
              <w:rPr>
                <w:noProof/>
                <w:lang w:val="de-DE" w:eastAsia="de-DE"/>
              </w:rPr>
              <w:drawing>
                <wp:anchor distT="0" distB="0" distL="114300" distR="114300" simplePos="0" relativeHeight="251698176" behindDoc="0" locked="0" layoutInCell="1" allowOverlap="1" wp14:anchorId="1055FE91" wp14:editId="4E13AC49">
                  <wp:simplePos x="0" y="0"/>
                  <wp:positionH relativeFrom="column">
                    <wp:posOffset>21589</wp:posOffset>
                  </wp:positionH>
                  <wp:positionV relativeFrom="paragraph">
                    <wp:posOffset>50800</wp:posOffset>
                  </wp:positionV>
                  <wp:extent cx="1437005" cy="1439545"/>
                  <wp:effectExtent l="0" t="0" r="10795" b="8255"/>
                  <wp:wrapNone/>
                  <wp:docPr id="9" name="Bild 9" descr="Macintosh HD:Users:mattia:Downloads:dsc_7105-001-cut-420x28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ttia:Downloads:dsc_7105-001-cut-420x280-0-0.JPG"/>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l="22023" r="22986" b="17671"/>
                          <a:stretch/>
                        </pic:blipFill>
                        <pic:spPr bwMode="auto">
                          <a:xfrm>
                            <a:off x="0" y="0"/>
                            <a:ext cx="1437005" cy="143954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E13D8A">
              <w:rPr>
                <w:noProof/>
                <w:lang w:val="de-DE" w:eastAsia="de-DE"/>
              </w:rPr>
              <mc:AlternateContent>
                <mc:Choice Requires="wps">
                  <w:drawing>
                    <wp:anchor distT="180340" distB="180340" distL="180340" distR="180340" simplePos="0" relativeHeight="251697152" behindDoc="0" locked="0" layoutInCell="1" allowOverlap="1" wp14:anchorId="63C53B6B" wp14:editId="20855BFA">
                      <wp:simplePos x="0" y="0"/>
                      <wp:positionH relativeFrom="column">
                        <wp:posOffset>21590</wp:posOffset>
                      </wp:positionH>
                      <wp:positionV relativeFrom="paragraph">
                        <wp:posOffset>50800</wp:posOffset>
                      </wp:positionV>
                      <wp:extent cx="1437005" cy="1439545"/>
                      <wp:effectExtent l="0" t="0" r="36195" b="33655"/>
                      <wp:wrapNone/>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7005" cy="1439545"/>
                              </a:xfrm>
                              <a:prstGeom prst="rect">
                                <a:avLst/>
                              </a:prstGeom>
                              <a:solidFill>
                                <a:srgbClr val="FFFFFF"/>
                              </a:solidFill>
                              <a:ln w="12700">
                                <a:gradFill>
                                  <a:gsLst>
                                    <a:gs pos="0">
                                      <a:srgbClr val="0F3F94"/>
                                    </a:gs>
                                    <a:gs pos="100000">
                                      <a:srgbClr val="0093BF"/>
                                    </a:gs>
                                  </a:gsLst>
                                  <a:lin ang="0" scaled="0"/>
                                </a:gradFill>
                                <a:miter lim="800000"/>
                                <a:headEnd/>
                                <a:tailEnd/>
                              </a:ln>
                            </wps:spPr>
                            <wps:txbx>
                              <w:txbxContent>
                                <w:p w14:paraId="795220BA" w14:textId="77777777" w:rsidR="00657D06" w:rsidRPr="002927B8" w:rsidRDefault="00657D06" w:rsidP="00F72638">
                                  <w:pPr>
                                    <w:pStyle w:val="Textbox"/>
                                    <w:rPr>
                                      <w:sz w:val="83"/>
                                    </w:rPr>
                                  </w:pPr>
                                  <w:r w:rsidRPr="002927B8">
                                    <w:rPr>
                                      <w:sz w:val="83"/>
                                    </w:rPr>
                                    <w:t>?</w:t>
                                  </w:r>
                                </w:p>
                              </w:txbxContent>
                            </wps:txbx>
                            <wps:bodyPr rot="0" vert="horz" wrap="square" lIns="360000" tIns="180000" rIns="360000" bIns="180000" anchor="ctr"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28" type="#_x0000_t202" style="position:absolute;margin-left:1.7pt;margin-top:4pt;width:113.15pt;height:113.35pt;z-index:251697152;visibility:visible;mso-wrap-style:square;mso-width-percent:0;mso-height-percent:0;mso-wrap-distance-left:14.2pt;mso-wrap-distance-top:14.2pt;mso-wrap-distance-right:14.2pt;mso-wrap-distance-bottom:14.2pt;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" strokeweight="1pt">
                      <v:textbox inset="10mm,5mm,10mm,5mm">
                        <w:txbxContent>
                          <w:p w14:paraId="795220BA" w14:textId="77777777" w:rsidR="00657D06" w:rsidRPr="002927B8" w:rsidRDefault="00657D06" w:rsidP="00F72638">
                            <w:pPr>
                              <w:pStyle w:val="Textbox"/>
                              <w:rPr>
                                <w:sz w:val="83"/>
                              </w:rPr>
                            </w:pPr>
                            <w:r w:rsidRPr="002927B8">
                              <w:rPr>
                                <w:sz w:val="83"/>
                              </w:rPr>
                              <w:t>?</w:t>
                            </w:r>
                          </w:p>
                        </w:txbxContent>
                      </v:textbox>
                    </v:shape>
                  </w:pict>
                </mc:Fallback>
              </mc:AlternateContent>
            </w:r>
          </w:p>
        </w:tc>
        <w:tc>
          <w:tcPr>
            <w:tcW w:w="6694" w:type="dxa"/>
          </w:tcPr>
          <w:p w14:paraId="1B4E9D48" w14:textId="48CB8826" w:rsidR="00F72638" w:rsidRPr="00E13D8A" w:rsidRDefault="00D84509" w:rsidP="00F66D7F">
            <w:pPr>
              <w:spacing w:before="0"/>
              <w:rPr>
                <w:lang w:val="de-DE"/>
              </w:rPr>
            </w:pPr>
            <w:r w:rsidRPr="00D84509">
              <w:rPr>
                <w:lang w:val="de-DE"/>
              </w:rPr>
              <w:t>Marco Haid promovierte am Institut für Rechnungswesen, Steuerlehre und Wirtschaftsprüfung an der Universität Innsbruck im Fachbereich Wirtschaftsprüfung. Er ist wissenschaftlicher Mitarbeiter an der Division für Management im Gesundheits- und Sporttourismus an der Privatuniversität UMIT in Hall in Tirol und forscht in den Bereichen Informationsverarbeitung, Urteilsbildung und Prüfungsqualität.</w:t>
            </w:r>
          </w:p>
        </w:tc>
      </w:tr>
      <w:tr w:rsidR="00397919" w:rsidRPr="00E13D8A" w14:paraId="21C05A8D" w14:textId="77777777" w:rsidTr="00A74A8D">
        <w:tc>
          <w:tcPr>
            <w:tcW w:w="9246" w:type="dxa"/>
            <w:gridSpan w:val="2"/>
          </w:tcPr>
          <w:p w14:paraId="61981090" w14:textId="4D64C269" w:rsidR="00397919" w:rsidRPr="00E13D8A" w:rsidRDefault="00397919" w:rsidP="00397919">
            <w:pPr>
              <w:rPr>
                <w:color w:val="2E74B5" w:themeColor="accent1" w:themeShade="BF"/>
                <w:lang w:val="de-DE"/>
              </w:rPr>
            </w:pPr>
            <w:r w:rsidRPr="00E13D8A">
              <w:rPr>
                <w:rFonts w:asciiTheme="majorHAnsi" w:hAnsiTheme="majorHAnsi"/>
                <w:b/>
                <w:color w:val="2E74B5" w:themeColor="accent1" w:themeShade="BF"/>
                <w:sz w:val="20"/>
                <w:lang w:val="de-DE"/>
              </w:rPr>
              <w:t>UNIV.-DOZ. DR. ARNULF HARTL</w:t>
            </w:r>
          </w:p>
        </w:tc>
      </w:tr>
      <w:tr w:rsidR="00397919" w:rsidRPr="00E13D8A" w14:paraId="1F9CA736" w14:textId="77777777" w:rsidTr="00A74A8D">
        <w:trPr>
          <w:trHeight w:val="2414"/>
        </w:trPr>
        <w:tc>
          <w:tcPr>
            <w:tcW w:w="2552" w:type="dxa"/>
          </w:tcPr>
          <w:p w14:paraId="6B5E9ED3" w14:textId="4E7A363B" w:rsidR="00397919" w:rsidRPr="00E13D8A" w:rsidRDefault="00397919" w:rsidP="00A74A8D">
            <w:pPr>
              <w:rPr>
                <w:lang w:val="de-DE"/>
              </w:rPr>
            </w:pPr>
            <w:r w:rsidRPr="00E13D8A">
              <w:rPr>
                <w:noProof/>
                <w:lang w:val="de-DE" w:eastAsia="de-DE"/>
              </w:rPr>
              <w:drawing>
                <wp:anchor distT="0" distB="0" distL="114300" distR="114300" simplePos="0" relativeHeight="251676672" behindDoc="0" locked="0" layoutInCell="1" allowOverlap="1" wp14:anchorId="25EADEB4" wp14:editId="31E11842">
                  <wp:simplePos x="0" y="0"/>
                  <wp:positionH relativeFrom="column">
                    <wp:posOffset>25944</wp:posOffset>
                  </wp:positionH>
                  <wp:positionV relativeFrom="paragraph">
                    <wp:posOffset>50800</wp:posOffset>
                  </wp:positionV>
                  <wp:extent cx="1439545" cy="1439545"/>
                  <wp:effectExtent l="0" t="0" r="8255" b="8255"/>
                  <wp:wrapNone/>
                  <wp:docPr id="10" name="Bild 10" descr="Macintosh HD:Users:mattia:Desktop:Screen Shot 2018-03-16 at 14.13.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ttia:Desktop:Screen Shot 2018-03-16 at 14.13.54.png"/>
                          <pic:cNvPicPr>
                            <a:picLocks noChangeAspect="1" noChangeArrowheads="1"/>
                          </pic:cNvPicPr>
                        </pic:nvPicPr>
                        <pic:blipFill>
                          <a:blip r:embed="rId18">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3D8A">
              <w:rPr>
                <w:noProof/>
                <w:lang w:val="de-DE" w:eastAsia="de-DE"/>
              </w:rPr>
              <mc:AlternateContent>
                <mc:Choice Requires="wps">
                  <w:drawing>
                    <wp:anchor distT="180340" distB="180340" distL="180340" distR="180340" simplePos="0" relativeHeight="251675648" behindDoc="0" locked="0" layoutInCell="1" allowOverlap="1" wp14:anchorId="40144498" wp14:editId="6A181DE5">
                      <wp:simplePos x="0" y="0"/>
                      <wp:positionH relativeFrom="column">
                        <wp:posOffset>21590</wp:posOffset>
                      </wp:positionH>
                      <wp:positionV relativeFrom="paragraph">
                        <wp:posOffset>50800</wp:posOffset>
                      </wp:positionV>
                      <wp:extent cx="1437005" cy="1439545"/>
                      <wp:effectExtent l="0" t="0" r="36195" b="33655"/>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7005" cy="1439545"/>
                              </a:xfrm>
                              <a:prstGeom prst="rect">
                                <a:avLst/>
                              </a:prstGeom>
                              <a:solidFill>
                                <a:srgbClr val="FFFFFF"/>
                              </a:solidFill>
                              <a:ln w="12700">
                                <a:gradFill>
                                  <a:gsLst>
                                    <a:gs pos="0">
                                      <a:srgbClr val="0F3F94"/>
                                    </a:gs>
                                    <a:gs pos="100000">
                                      <a:srgbClr val="0093BF"/>
                                    </a:gs>
                                  </a:gsLst>
                                  <a:lin ang="0" scaled="0"/>
                                </a:gradFill>
                                <a:miter lim="800000"/>
                                <a:headEnd/>
                                <a:tailEnd/>
                              </a:ln>
                            </wps:spPr>
                            <wps:txbx>
                              <w:txbxContent>
                                <w:p w14:paraId="4D055B9A" w14:textId="77777777" w:rsidR="00657D06" w:rsidRPr="00D23416" w:rsidRDefault="00657D06" w:rsidP="00397919">
                                  <w:pPr>
                                    <w:pStyle w:val="Textbox"/>
                                  </w:pPr>
                                </w:p>
                              </w:txbxContent>
                            </wps:txbx>
                            <wps:bodyPr rot="0" vert="horz" wrap="square" lIns="360000" tIns="180000" rIns="360000" bIns="180000" anchor="ctr"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29" type="#_x0000_t202" style="position:absolute;margin-left:1.7pt;margin-top:4pt;width:113.15pt;height:113.35pt;z-index:251675648;visibility:visible;mso-wrap-style:square;mso-width-percent:0;mso-height-percent:0;mso-wrap-distance-left:14.2pt;mso-wrap-distance-top:14.2pt;mso-wrap-distance-right:14.2pt;mso-wrap-distance-bottom:14.2pt;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" strokeweight="1pt">
                      <v:textbox inset="10mm,5mm,10mm,5mm">
                        <w:txbxContent>
                          <w:p w14:paraId="4D055B9A" w14:textId="77777777" w:rsidR="00657D06" w:rsidRPr="00D23416" w:rsidRDefault="00657D06" w:rsidP="00397919">
                            <w:pPr>
                              <w:pStyle w:val="Textbox"/>
                            </w:pPr>
                          </w:p>
                        </w:txbxContent>
                      </v:textbox>
                    </v:shape>
                  </w:pict>
                </mc:Fallback>
              </mc:AlternateContent>
            </w:r>
          </w:p>
        </w:tc>
        <w:tc>
          <w:tcPr>
            <w:tcW w:w="6694" w:type="dxa"/>
          </w:tcPr>
          <w:p w14:paraId="27FFE90F" w14:textId="6E69C634" w:rsidR="008B7085" w:rsidRPr="00E13D8A" w:rsidRDefault="00830E9C" w:rsidP="00A74A8D">
            <w:pPr>
              <w:spacing w:before="0"/>
              <w:rPr>
                <w:lang w:val="de-DE"/>
              </w:rPr>
            </w:pPr>
            <w:r w:rsidRPr="00830E9C">
              <w:rPr>
                <w:lang w:val="de-DE"/>
              </w:rPr>
              <w:t>Arnulf Hartl ist Immunologe und leitet das Institut für Ökomedizin der Paracelsus Medizinischen Privatuniversität in Salzburg. Er forscht mit seinem Team an der medizinischen und psychologischen Wirkung der Natur auf die Gesundheit des Menschen. Die Kernkompetenz des Instituts ist die unabhängige Durchführung von klinischen Studien und Grundlagenforschung zur Wirksamkeit von natürlichen Gesundheitsressourcen und Virtual Reality Umwelten zur Therapie und Prävention von chronischen Erkrankungen und Zivilisationserkrankungen. Er ist wissenschaftlicher Leiter der gesundheitstouristischen Initiative „Hohe Tauern Health – Urlaub für Allergiker und Asthmatiker“, Mitglied der Steuerungsgruppe der „Alpinen Gesundheitsregion Salzb</w:t>
            </w:r>
            <w:r w:rsidR="009B7351">
              <w:rPr>
                <w:lang w:val="de-DE"/>
              </w:rPr>
              <w:t>urgerLand“, der Arbeitsgruppe „Sustainable T</w:t>
            </w:r>
            <w:r w:rsidRPr="00830E9C">
              <w:rPr>
                <w:lang w:val="de-DE"/>
              </w:rPr>
              <w:t>ourism“ der Alpenkonvention sowie der makroregionalen Strategie EUSALP im Bereich Gesundheitstourismus.</w:t>
            </w:r>
          </w:p>
        </w:tc>
      </w:tr>
      <w:tr w:rsidR="000D2859" w:rsidRPr="00E13D8A" w14:paraId="46589B1C" w14:textId="77777777" w:rsidTr="00A9680F">
        <w:tc>
          <w:tcPr>
            <w:tcW w:w="9246" w:type="dxa"/>
            <w:gridSpan w:val="2"/>
          </w:tcPr>
          <w:p w14:paraId="09ACD449" w14:textId="018B3114" w:rsidR="000D2859" w:rsidRPr="00E13D8A" w:rsidRDefault="000D2859" w:rsidP="00A9680F">
            <w:pPr>
              <w:rPr>
                <w:color w:val="2E74B5" w:themeColor="accent1" w:themeShade="BF"/>
                <w:lang w:val="de-DE"/>
              </w:rPr>
            </w:pPr>
            <w:r>
              <w:rPr>
                <w:rFonts w:asciiTheme="majorHAnsi" w:hAnsiTheme="majorHAnsi"/>
                <w:b/>
                <w:color w:val="2E74B5" w:themeColor="accent1" w:themeShade="BF"/>
                <w:sz w:val="20"/>
                <w:lang w:val="de-DE"/>
              </w:rPr>
              <w:lastRenderedPageBreak/>
              <w:t xml:space="preserve">CHRISTINA PICHLER, BA </w:t>
            </w:r>
          </w:p>
        </w:tc>
      </w:tr>
      <w:tr w:rsidR="000D2859" w:rsidRPr="00E13D8A" w14:paraId="2D0ED8B5" w14:textId="77777777" w:rsidTr="00A9680F">
        <w:trPr>
          <w:trHeight w:val="2414"/>
        </w:trPr>
        <w:tc>
          <w:tcPr>
            <w:tcW w:w="2552" w:type="dxa"/>
          </w:tcPr>
          <w:p w14:paraId="5043498D" w14:textId="7A269097" w:rsidR="000D2859" w:rsidRPr="00E13D8A" w:rsidRDefault="000D2859" w:rsidP="00A9680F">
            <w:pPr>
              <w:rPr>
                <w:lang w:val="de-DE"/>
              </w:rPr>
            </w:pPr>
            <w:r>
              <w:rPr>
                <w:noProof/>
                <w:lang w:val="de-DE" w:eastAsia="de-DE"/>
              </w:rPr>
              <w:drawing>
                <wp:anchor distT="0" distB="0" distL="114300" distR="114300" simplePos="0" relativeHeight="251718656" behindDoc="0" locked="0" layoutInCell="1" allowOverlap="1" wp14:anchorId="2F495717" wp14:editId="6E0F698C">
                  <wp:simplePos x="0" y="0"/>
                  <wp:positionH relativeFrom="column">
                    <wp:posOffset>26670</wp:posOffset>
                  </wp:positionH>
                  <wp:positionV relativeFrom="paragraph">
                    <wp:posOffset>69850</wp:posOffset>
                  </wp:positionV>
                  <wp:extent cx="1430020" cy="1420495"/>
                  <wp:effectExtent l="0" t="0" r="0" b="1905"/>
                  <wp:wrapNone/>
                  <wp:docPr id="21" name="Bild 21" descr="Macintosh HD:Users:mattia:Desktop:Unkn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ttia:Desktop:Unknown.jpg"/>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t="2650" b="17895"/>
                          <a:stretch/>
                        </pic:blipFill>
                        <pic:spPr bwMode="auto">
                          <a:xfrm flipH="1">
                            <a:off x="0" y="0"/>
                            <a:ext cx="1430020" cy="142049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E13D8A">
              <w:rPr>
                <w:noProof/>
                <w:lang w:val="de-DE" w:eastAsia="de-DE"/>
              </w:rPr>
              <mc:AlternateContent>
                <mc:Choice Requires="wps">
                  <w:drawing>
                    <wp:anchor distT="180340" distB="180340" distL="180340" distR="180340" simplePos="0" relativeHeight="251710464" behindDoc="0" locked="0" layoutInCell="1" allowOverlap="1" wp14:anchorId="5C848594" wp14:editId="4E09FED3">
                      <wp:simplePos x="0" y="0"/>
                      <wp:positionH relativeFrom="column">
                        <wp:posOffset>21590</wp:posOffset>
                      </wp:positionH>
                      <wp:positionV relativeFrom="paragraph">
                        <wp:posOffset>50800</wp:posOffset>
                      </wp:positionV>
                      <wp:extent cx="1437005" cy="1439545"/>
                      <wp:effectExtent l="0" t="0" r="36195" b="33655"/>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7005" cy="1439545"/>
                              </a:xfrm>
                              <a:prstGeom prst="rect">
                                <a:avLst/>
                              </a:prstGeom>
                              <a:solidFill>
                                <a:srgbClr val="FFFFFF"/>
                              </a:solidFill>
                              <a:ln w="12700">
                                <a:gradFill>
                                  <a:gsLst>
                                    <a:gs pos="0">
                                      <a:srgbClr val="0F3F94"/>
                                    </a:gs>
                                    <a:gs pos="100000">
                                      <a:srgbClr val="0093BF"/>
                                    </a:gs>
                                  </a:gsLst>
                                  <a:lin ang="0" scaled="0"/>
                                </a:gradFill>
                                <a:miter lim="800000"/>
                                <a:headEnd/>
                                <a:tailEnd/>
                              </a:ln>
                            </wps:spPr>
                            <wps:txbx>
                              <w:txbxContent>
                                <w:p w14:paraId="134CF056" w14:textId="77777777" w:rsidR="00657D06" w:rsidRPr="002927B8" w:rsidRDefault="00657D06" w:rsidP="000D2859">
                                  <w:pPr>
                                    <w:pStyle w:val="Textbox"/>
                                    <w:rPr>
                                      <w:sz w:val="83"/>
                                    </w:rPr>
                                  </w:pPr>
                                  <w:r w:rsidRPr="002927B8">
                                    <w:rPr>
                                      <w:sz w:val="83"/>
                                    </w:rPr>
                                    <w:t>?</w:t>
                                  </w:r>
                                </w:p>
                              </w:txbxContent>
                            </wps:txbx>
                            <wps:bodyPr rot="0" vert="horz" wrap="square" lIns="360000" tIns="180000" rIns="360000" bIns="180000" anchor="ctr"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30" type="#_x0000_t202" style="position:absolute;margin-left:1.7pt;margin-top:4pt;width:113.15pt;height:113.35pt;z-index:251710464;visibility:visible;mso-wrap-style:square;mso-width-percent:0;mso-height-percent:0;mso-wrap-distance-left:14.2pt;mso-wrap-distance-top:14.2pt;mso-wrap-distance-right:14.2pt;mso-wrap-distance-bottom:14.2pt;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" strokeweight="1pt">
                      <v:textbox inset="10mm,5mm,10mm,5mm">
                        <w:txbxContent>
                          <w:p w14:paraId="134CF056" w14:textId="77777777" w:rsidR="00657D06" w:rsidRPr="002927B8" w:rsidRDefault="00657D06" w:rsidP="000D2859">
                            <w:pPr>
                              <w:pStyle w:val="Textbox"/>
                              <w:rPr>
                                <w:sz w:val="83"/>
                              </w:rPr>
                            </w:pPr>
                            <w:r w:rsidRPr="002927B8">
                              <w:rPr>
                                <w:sz w:val="83"/>
                              </w:rPr>
                              <w:t>?</w:t>
                            </w:r>
                          </w:p>
                        </w:txbxContent>
                      </v:textbox>
                    </v:shape>
                  </w:pict>
                </mc:Fallback>
              </mc:AlternateContent>
            </w:r>
          </w:p>
        </w:tc>
        <w:tc>
          <w:tcPr>
            <w:tcW w:w="6694" w:type="dxa"/>
          </w:tcPr>
          <w:p w14:paraId="406991E5" w14:textId="7199B51F" w:rsidR="000D2859" w:rsidRPr="00E13D8A" w:rsidRDefault="00DA74BB" w:rsidP="00A9680F">
            <w:pPr>
              <w:spacing w:before="0"/>
              <w:rPr>
                <w:lang w:val="de-DE"/>
              </w:rPr>
            </w:pPr>
            <w:r w:rsidRPr="00DA74BB">
              <w:rPr>
                <w:lang w:val="de-DE"/>
              </w:rPr>
              <w:t>Christina Pichler arbeitet als wissenschaftliche Mitarbeiterin am Institut für Ecomedicine der Paracelsus Medizinischen Privatuniversität Salzburg. Sie forscht am Themenkomplex des indikationsgetriebenen evidenzbasierten Gesundheitstourismus und entwickelt Projekt an der Schnittstelle von medizinischer Wissenschaft und Tourismuswirtschaft. Sie ist u.a. Mitglied d</w:t>
            </w:r>
            <w:r w:rsidR="00C30E4E">
              <w:rPr>
                <w:lang w:val="de-DE"/>
              </w:rPr>
              <w:t xml:space="preserve">er Steuerungsgruppe der </w:t>
            </w:r>
            <w:r w:rsidR="009B7351">
              <w:rPr>
                <w:lang w:val="de-DE"/>
              </w:rPr>
              <w:t>„</w:t>
            </w:r>
            <w:r w:rsidR="00C30E4E">
              <w:rPr>
                <w:lang w:val="de-DE"/>
              </w:rPr>
              <w:t xml:space="preserve">Alpinen </w:t>
            </w:r>
            <w:r w:rsidRPr="00DA74BB">
              <w:rPr>
                <w:lang w:val="de-DE"/>
              </w:rPr>
              <w:t>Gesundheitsregion SalzburgerLand</w:t>
            </w:r>
            <w:r w:rsidR="009B7351">
              <w:rPr>
                <w:lang w:val="de-DE"/>
              </w:rPr>
              <w:t>“</w:t>
            </w:r>
            <w:r w:rsidRPr="00DA74BB">
              <w:rPr>
                <w:lang w:val="de-DE"/>
              </w:rPr>
              <w:t xml:space="preserve"> sowie der makronationalen Strategie EUSALP im Bereich Gesundheitstourismus.</w:t>
            </w:r>
          </w:p>
        </w:tc>
      </w:tr>
      <w:tr w:rsidR="000D2859" w:rsidRPr="00E13D8A" w14:paraId="3BC9EBC7" w14:textId="77777777" w:rsidTr="00F66D7F">
        <w:tc>
          <w:tcPr>
            <w:tcW w:w="9246" w:type="dxa"/>
            <w:gridSpan w:val="2"/>
          </w:tcPr>
          <w:p w14:paraId="396A3D99" w14:textId="6287A2C3" w:rsidR="000D2859" w:rsidRPr="00E13D8A" w:rsidRDefault="000D2859" w:rsidP="00F66D7F">
            <w:pPr>
              <w:rPr>
                <w:color w:val="2E74B5" w:themeColor="accent1" w:themeShade="BF"/>
                <w:lang w:val="de-DE"/>
              </w:rPr>
            </w:pPr>
            <w:r w:rsidRPr="000D2859">
              <w:rPr>
                <w:rFonts w:asciiTheme="majorHAnsi" w:hAnsiTheme="majorHAnsi"/>
                <w:b/>
                <w:color w:val="2E74B5" w:themeColor="accent1" w:themeShade="BF"/>
                <w:sz w:val="20"/>
                <w:lang w:val="de-DE"/>
              </w:rPr>
              <w:t>JOHANNA PROSSEGGER, MSC</w:t>
            </w:r>
          </w:p>
        </w:tc>
      </w:tr>
      <w:tr w:rsidR="000D2859" w:rsidRPr="00E13D8A" w14:paraId="317BE124" w14:textId="77777777" w:rsidTr="00F66D7F">
        <w:trPr>
          <w:trHeight w:val="2414"/>
        </w:trPr>
        <w:tc>
          <w:tcPr>
            <w:tcW w:w="2552" w:type="dxa"/>
          </w:tcPr>
          <w:p w14:paraId="4C66F8ED" w14:textId="5F74892D" w:rsidR="000D2859" w:rsidRPr="00E13D8A" w:rsidRDefault="000D2859" w:rsidP="00F66D7F">
            <w:pPr>
              <w:rPr>
                <w:lang w:val="de-DE"/>
              </w:rPr>
            </w:pPr>
            <w:r>
              <w:rPr>
                <w:noProof/>
                <w:sz w:val="83"/>
                <w:lang w:val="de-DE" w:eastAsia="de-DE"/>
              </w:rPr>
              <w:drawing>
                <wp:anchor distT="0" distB="0" distL="114300" distR="114300" simplePos="0" relativeHeight="251717632" behindDoc="0" locked="0" layoutInCell="1" allowOverlap="1" wp14:anchorId="69FBE3E4" wp14:editId="6F5F6F5D">
                  <wp:simplePos x="0" y="0"/>
                  <wp:positionH relativeFrom="column">
                    <wp:posOffset>29422</wp:posOffset>
                  </wp:positionH>
                  <wp:positionV relativeFrom="paragraph">
                    <wp:posOffset>50165</wp:posOffset>
                  </wp:positionV>
                  <wp:extent cx="1425575" cy="1439007"/>
                  <wp:effectExtent l="0" t="0" r="0" b="8890"/>
                  <wp:wrapNone/>
                  <wp:docPr id="20" name="Bild 20" descr="Macintosh HD:Users:mattia:Desktop:Unkn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ttia:Desktop:Unknown.jpg"/>
                          <pic:cNvPicPr>
                            <a:picLocks noChangeAspect="1" noChangeArrowheads="1"/>
                          </pic:cNvPicPr>
                        </pic:nvPicPr>
                        <pic:blipFill rotWithShape="1">
                          <a:blip r:embed="rId22">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r="1404" b="20608"/>
                          <a:stretch/>
                        </pic:blipFill>
                        <pic:spPr bwMode="auto">
                          <a:xfrm>
                            <a:off x="0" y="0"/>
                            <a:ext cx="1425575" cy="143900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E13D8A">
              <w:rPr>
                <w:noProof/>
                <w:lang w:val="de-DE" w:eastAsia="de-DE"/>
              </w:rPr>
              <mc:AlternateContent>
                <mc:Choice Requires="wps">
                  <w:drawing>
                    <wp:anchor distT="180340" distB="180340" distL="180340" distR="180340" simplePos="0" relativeHeight="251716608" behindDoc="0" locked="0" layoutInCell="1" allowOverlap="1" wp14:anchorId="32D98482" wp14:editId="5DBD3B21">
                      <wp:simplePos x="0" y="0"/>
                      <wp:positionH relativeFrom="column">
                        <wp:posOffset>21590</wp:posOffset>
                      </wp:positionH>
                      <wp:positionV relativeFrom="paragraph">
                        <wp:posOffset>50800</wp:posOffset>
                      </wp:positionV>
                      <wp:extent cx="1437005" cy="1439545"/>
                      <wp:effectExtent l="0" t="0" r="36195" b="33655"/>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7005" cy="1439545"/>
                              </a:xfrm>
                              <a:prstGeom prst="rect">
                                <a:avLst/>
                              </a:prstGeom>
                              <a:solidFill>
                                <a:srgbClr val="FFFFFF"/>
                              </a:solidFill>
                              <a:ln w="12700">
                                <a:gradFill>
                                  <a:gsLst>
                                    <a:gs pos="0">
                                      <a:srgbClr val="0F3F94"/>
                                    </a:gs>
                                    <a:gs pos="100000">
                                      <a:srgbClr val="0093BF"/>
                                    </a:gs>
                                  </a:gsLst>
                                  <a:lin ang="0" scaled="0"/>
                                </a:gradFill>
                                <a:miter lim="800000"/>
                                <a:headEnd/>
                                <a:tailEnd/>
                              </a:ln>
                            </wps:spPr>
                            <wps:txbx>
                              <w:txbxContent>
                                <w:p w14:paraId="2C084241" w14:textId="2D16BFCB" w:rsidR="00657D06" w:rsidRPr="002927B8" w:rsidRDefault="00657D06" w:rsidP="000D2859">
                                  <w:pPr>
                                    <w:pStyle w:val="Textbox"/>
                                    <w:rPr>
                                      <w:sz w:val="83"/>
                                    </w:rPr>
                                  </w:pPr>
                                  <w:r w:rsidRPr="002927B8">
                                    <w:rPr>
                                      <w:sz w:val="83"/>
                                    </w:rPr>
                                    <w:t>?</w:t>
                                  </w:r>
                                </w:p>
                              </w:txbxContent>
                            </wps:txbx>
                            <wps:bodyPr rot="0" vert="horz" wrap="square" lIns="360000" tIns="180000" rIns="360000" bIns="180000" anchor="ctr"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31" type="#_x0000_t202" style="position:absolute;margin-left:1.7pt;margin-top:4pt;width:113.15pt;height:113.35pt;z-index:251716608;visibility:visible;mso-wrap-style:square;mso-width-percent:0;mso-height-percent:0;mso-wrap-distance-left:14.2pt;mso-wrap-distance-top:14.2pt;mso-wrap-distance-right:14.2pt;mso-wrap-distance-bottom:14.2pt;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" strokeweight="1pt">
                      <v:textbox inset="10mm,5mm,10mm,5mm">
                        <w:txbxContent>
                          <w:p w14:paraId="2C084241" w14:textId="2D16BFCB" w:rsidR="00657D06" w:rsidRPr="002927B8" w:rsidRDefault="00657D06" w:rsidP="000D2859">
                            <w:pPr>
                              <w:pStyle w:val="Textbox"/>
                              <w:rPr>
                                <w:sz w:val="83"/>
                              </w:rPr>
                            </w:pPr>
                            <w:r w:rsidRPr="002927B8">
                              <w:rPr>
                                <w:sz w:val="83"/>
                              </w:rPr>
                              <w:t>?</w:t>
                            </w:r>
                          </w:p>
                        </w:txbxContent>
                      </v:textbox>
                    </v:shape>
                  </w:pict>
                </mc:Fallback>
              </mc:AlternateContent>
            </w:r>
          </w:p>
        </w:tc>
        <w:tc>
          <w:tcPr>
            <w:tcW w:w="6694" w:type="dxa"/>
          </w:tcPr>
          <w:p w14:paraId="25686874" w14:textId="7F8DF5D4" w:rsidR="000D2859" w:rsidRPr="00E13D8A" w:rsidRDefault="003E24EB" w:rsidP="003E24EB">
            <w:pPr>
              <w:spacing w:before="0"/>
              <w:rPr>
                <w:lang w:val="de-DE"/>
              </w:rPr>
            </w:pPr>
            <w:r w:rsidRPr="003E24EB">
              <w:rPr>
                <w:lang w:val="de-DE"/>
              </w:rPr>
              <w:t>Johanna Prossegger ist wissenschaftliche Mitarbeiterin am Institut für Ecomedicine der Paracelsus Medizinischen Privatuniversität Salzburg. Neben der Forschungs</w:t>
            </w:r>
            <w:r w:rsidR="005A6AE1">
              <w:rPr>
                <w:lang w:val="de-DE"/>
              </w:rPr>
              <w:t>tätigkeit in diversen Projekten</w:t>
            </w:r>
            <w:r w:rsidRPr="003E24EB">
              <w:rPr>
                <w:lang w:val="de-DE"/>
              </w:rPr>
              <w:t xml:space="preserve"> begleitet sie seit 2014 das wissenschaftliche Projektmanagement von </w:t>
            </w:r>
            <w:r w:rsidR="009B7351">
              <w:rPr>
                <w:lang w:val="de-DE"/>
              </w:rPr>
              <w:t>„</w:t>
            </w:r>
            <w:r w:rsidRPr="003E24EB">
              <w:rPr>
                <w:lang w:val="de-DE"/>
              </w:rPr>
              <w:t>Hohe Tauern Health</w:t>
            </w:r>
            <w:r w:rsidR="009B7351">
              <w:rPr>
                <w:lang w:val="de-DE"/>
              </w:rPr>
              <w:t>“</w:t>
            </w:r>
            <w:r w:rsidRPr="003E24EB">
              <w:rPr>
                <w:lang w:val="de-DE"/>
              </w:rPr>
              <w:t>. Von Mitte Mai bis Ende September betreut die Molekularbiologin Allergiker und Asthmatiker bei der Aerosol-Inhalations-Therapie an den Krimmler Wasserfällen.</w:t>
            </w:r>
          </w:p>
        </w:tc>
      </w:tr>
      <w:tr w:rsidR="000A68AC" w:rsidRPr="00E13D8A" w14:paraId="7ABEF4FE" w14:textId="77777777" w:rsidTr="0015640E">
        <w:tc>
          <w:tcPr>
            <w:tcW w:w="9246" w:type="dxa"/>
            <w:gridSpan w:val="2"/>
          </w:tcPr>
          <w:p w14:paraId="5A11DFAE" w14:textId="77777777" w:rsidR="000A68AC" w:rsidRPr="00E13D8A" w:rsidRDefault="000A68AC" w:rsidP="0015640E">
            <w:pPr>
              <w:rPr>
                <w:color w:val="2E74B5" w:themeColor="accent1" w:themeShade="BF"/>
                <w:lang w:val="de-DE"/>
              </w:rPr>
            </w:pPr>
            <w:r>
              <w:rPr>
                <w:rFonts w:asciiTheme="majorHAnsi" w:hAnsiTheme="majorHAnsi"/>
                <w:b/>
                <w:color w:val="2E74B5" w:themeColor="accent1" w:themeShade="BF"/>
                <w:sz w:val="20"/>
                <w:lang w:val="de-DE"/>
              </w:rPr>
              <w:t xml:space="preserve">MAG. </w:t>
            </w:r>
            <w:r w:rsidRPr="00543BB1">
              <w:rPr>
                <w:rFonts w:asciiTheme="majorHAnsi" w:hAnsiTheme="majorHAnsi"/>
                <w:b/>
                <w:color w:val="2E74B5" w:themeColor="accent1" w:themeShade="BF"/>
                <w:sz w:val="20"/>
                <w:lang w:val="de-DE"/>
              </w:rPr>
              <w:t>WERNER TAURER</w:t>
            </w:r>
          </w:p>
        </w:tc>
      </w:tr>
      <w:tr w:rsidR="000A68AC" w:rsidRPr="00E13D8A" w14:paraId="37D5C13D" w14:textId="77777777" w:rsidTr="0015640E">
        <w:trPr>
          <w:trHeight w:val="2414"/>
        </w:trPr>
        <w:tc>
          <w:tcPr>
            <w:tcW w:w="2552" w:type="dxa"/>
          </w:tcPr>
          <w:p w14:paraId="0AC9ABDD" w14:textId="77777777" w:rsidR="000A68AC" w:rsidRPr="00E13D8A" w:rsidRDefault="000A68AC" w:rsidP="0015640E">
            <w:pPr>
              <w:rPr>
                <w:lang w:val="de-DE"/>
              </w:rPr>
            </w:pPr>
            <w:r>
              <w:rPr>
                <w:noProof/>
                <w:sz w:val="83"/>
                <w:lang w:val="de-DE" w:eastAsia="de-DE"/>
              </w:rPr>
              <w:drawing>
                <wp:anchor distT="0" distB="0" distL="114300" distR="114300" simplePos="0" relativeHeight="251731968" behindDoc="0" locked="0" layoutInCell="1" allowOverlap="1" wp14:anchorId="1E630AD1" wp14:editId="58A2BC9B">
                  <wp:simplePos x="0" y="0"/>
                  <wp:positionH relativeFrom="column">
                    <wp:posOffset>29845</wp:posOffset>
                  </wp:positionH>
                  <wp:positionV relativeFrom="paragraph">
                    <wp:posOffset>50800</wp:posOffset>
                  </wp:positionV>
                  <wp:extent cx="1417422" cy="1436400"/>
                  <wp:effectExtent l="0" t="0" r="5080" b="11430"/>
                  <wp:wrapNone/>
                  <wp:docPr id="17" name="Bild 17" descr="Macintosh HD:Users:mattia:Downloads:_image18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ttia:Downloads:_image18357.jpg"/>
                          <pic:cNvPicPr>
                            <a:picLocks noChangeAspect="1" noChangeArrowheads="1"/>
                          </pic:cNvPicPr>
                        </pic:nvPicPr>
                        <pic:blipFill rotWithShape="1">
                          <a:blip r:embed="rId24">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t="2924" b="21379"/>
                          <a:stretch/>
                        </pic:blipFill>
                        <pic:spPr bwMode="auto">
                          <a:xfrm>
                            <a:off x="0" y="0"/>
                            <a:ext cx="1417422" cy="14364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E13D8A">
              <w:rPr>
                <w:noProof/>
                <w:lang w:val="de-DE" w:eastAsia="de-DE"/>
              </w:rPr>
              <mc:AlternateContent>
                <mc:Choice Requires="wps">
                  <w:drawing>
                    <wp:anchor distT="180340" distB="180340" distL="180340" distR="180340" simplePos="0" relativeHeight="251730944" behindDoc="0" locked="0" layoutInCell="1" allowOverlap="1" wp14:anchorId="762A677D" wp14:editId="53D116CD">
                      <wp:simplePos x="0" y="0"/>
                      <wp:positionH relativeFrom="column">
                        <wp:posOffset>21590</wp:posOffset>
                      </wp:positionH>
                      <wp:positionV relativeFrom="paragraph">
                        <wp:posOffset>50800</wp:posOffset>
                      </wp:positionV>
                      <wp:extent cx="1437005" cy="1439545"/>
                      <wp:effectExtent l="0" t="0" r="36195" b="33655"/>
                      <wp:wrapNone/>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7005" cy="1439545"/>
                              </a:xfrm>
                              <a:prstGeom prst="rect">
                                <a:avLst/>
                              </a:prstGeom>
                              <a:solidFill>
                                <a:srgbClr val="FFFFFF"/>
                              </a:solidFill>
                              <a:ln w="12700">
                                <a:gradFill>
                                  <a:gsLst>
                                    <a:gs pos="0">
                                      <a:srgbClr val="0F3F94"/>
                                    </a:gs>
                                    <a:gs pos="100000">
                                      <a:srgbClr val="0093BF"/>
                                    </a:gs>
                                  </a:gsLst>
                                  <a:lin ang="0" scaled="0"/>
                                </a:gradFill>
                                <a:miter lim="800000"/>
                                <a:headEnd/>
                                <a:tailEnd/>
                              </a:ln>
                            </wps:spPr>
                            <wps:txbx>
                              <w:txbxContent>
                                <w:p w14:paraId="067BE521" w14:textId="77777777" w:rsidR="00657D06" w:rsidRPr="002927B8" w:rsidRDefault="00657D06" w:rsidP="000A68AC">
                                  <w:pPr>
                                    <w:pStyle w:val="Textbox"/>
                                    <w:rPr>
                                      <w:sz w:val="83"/>
                                    </w:rPr>
                                  </w:pPr>
                                  <w:r w:rsidRPr="002927B8">
                                    <w:rPr>
                                      <w:sz w:val="83"/>
                                    </w:rPr>
                                    <w:t>?</w:t>
                                  </w:r>
                                </w:p>
                              </w:txbxContent>
                            </wps:txbx>
                            <wps:bodyPr rot="0" vert="horz" wrap="square" lIns="360000" tIns="180000" rIns="360000" bIns="180000" anchor="ctr"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32" type="#_x0000_t202" style="position:absolute;margin-left:1.7pt;margin-top:4pt;width:113.15pt;height:113.35pt;z-index:251730944;visibility:visible;mso-wrap-style:square;mso-width-percent:0;mso-height-percent:0;mso-wrap-distance-left:14.2pt;mso-wrap-distance-top:14.2pt;mso-wrap-distance-right:14.2pt;mso-wrap-distance-bottom:14.2pt;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" strokeweight="1pt">
                      <v:textbox inset="10mm,5mm,10mm,5mm">
                        <w:txbxContent>
                          <w:p w14:paraId="067BE521" w14:textId="77777777" w:rsidR="00657D06" w:rsidRPr="002927B8" w:rsidRDefault="00657D06" w:rsidP="000A68AC">
                            <w:pPr>
                              <w:pStyle w:val="Textbox"/>
                              <w:rPr>
                                <w:sz w:val="83"/>
                              </w:rPr>
                            </w:pPr>
                            <w:r w:rsidRPr="002927B8">
                              <w:rPr>
                                <w:sz w:val="83"/>
                              </w:rPr>
                              <w:t>?</w:t>
                            </w:r>
                          </w:p>
                        </w:txbxContent>
                      </v:textbox>
                    </v:shape>
                  </w:pict>
                </mc:Fallback>
              </mc:AlternateContent>
            </w:r>
          </w:p>
        </w:tc>
        <w:tc>
          <w:tcPr>
            <w:tcW w:w="6694" w:type="dxa"/>
          </w:tcPr>
          <w:p w14:paraId="75D2ECDD" w14:textId="670743CC" w:rsidR="000A68AC" w:rsidRPr="00E13D8A" w:rsidRDefault="00431763" w:rsidP="00431763">
            <w:pPr>
              <w:spacing w:before="0"/>
              <w:rPr>
                <w:lang w:val="de-DE"/>
              </w:rPr>
            </w:pPr>
            <w:r>
              <w:rPr>
                <w:lang w:val="de-DE"/>
              </w:rPr>
              <w:t>Werner Taurer,</w:t>
            </w:r>
            <w:r w:rsidRPr="00431763">
              <w:rPr>
                <w:lang w:val="de-DE"/>
              </w:rPr>
              <w:t xml:space="preserve"> Fachbereichsleiter Innovationsmanagement am Studiengang Innovation und Management im Tourismus an der Fachhochschule Salzburg, verfügt über 34 Jahre Erfahrung als Unternehmensberater im Tourismus. Nach einer touristischen Basisausbildung und dem Studium der Handelswissenschaften hat er mehr als 10 Jahre als Berater Hotel- und Gastronomiebetriebe  in Österreich bei ihrer strategischen Entwicklung dem Erarbeiten eines Unternehmens und Marketingkonzepts unterstützt. In der Folge zählten Unternehmen aus dem Seilbahnbereich, Kur- und Thermenanlagen und touristische Freizeiteinrichtungen ebenso zu seinen Kunden, wie touristische Destinations-Managementorganisationen. Als ausgebilderter Assessor nach dem EFQM Excellence Modell und als zertifizierter Organisationsentwickler konnte er Unternehmen und Organisationen bei Veränderungs und Strategieprozessen sowie Qualitätssicherung kompetent begleiten. Zudem ist er seit 1984 an Hochschulen und </w:t>
            </w:r>
            <w:r w:rsidR="00434EF3" w:rsidRPr="00431763">
              <w:rPr>
                <w:lang w:val="de-DE"/>
              </w:rPr>
              <w:t>Universitäten</w:t>
            </w:r>
            <w:r w:rsidRPr="00431763">
              <w:rPr>
                <w:lang w:val="de-DE"/>
              </w:rPr>
              <w:t xml:space="preserve"> als Lehrbeauftragter tätig, hält Vorträge und </w:t>
            </w:r>
            <w:r>
              <w:rPr>
                <w:lang w:val="de-DE"/>
              </w:rPr>
              <w:t xml:space="preserve">Fachseminare und </w:t>
            </w:r>
            <w:r w:rsidRPr="00431763">
              <w:rPr>
                <w:lang w:val="de-DE"/>
              </w:rPr>
              <w:t>war über mehr als 20 Jahre Managing Partner bei Kohl &amp; Partner, einem der führenden Tourismusberatungsunternehmen im deutschsprachigen Raum.</w:t>
            </w:r>
          </w:p>
        </w:tc>
      </w:tr>
      <w:tr w:rsidR="005866E9" w:rsidRPr="00E13D8A" w14:paraId="00F5FFB5" w14:textId="77777777" w:rsidTr="009E4A95">
        <w:tc>
          <w:tcPr>
            <w:tcW w:w="9246" w:type="dxa"/>
            <w:gridSpan w:val="2"/>
          </w:tcPr>
          <w:p w14:paraId="772C7E4B" w14:textId="2BA7FB7A" w:rsidR="005866E9" w:rsidRPr="00E13D8A" w:rsidRDefault="00407512" w:rsidP="009E4A95">
            <w:pPr>
              <w:rPr>
                <w:color w:val="2E74B5" w:themeColor="accent1" w:themeShade="BF"/>
                <w:lang w:val="de-DE"/>
              </w:rPr>
            </w:pPr>
            <w:r>
              <w:rPr>
                <w:rFonts w:asciiTheme="majorHAnsi" w:hAnsiTheme="majorHAnsi"/>
                <w:b/>
                <w:color w:val="2E74B5" w:themeColor="accent1" w:themeShade="BF"/>
                <w:sz w:val="20"/>
                <w:lang w:val="de-DE"/>
              </w:rPr>
              <w:lastRenderedPageBreak/>
              <w:t>HANNES I</w:t>
            </w:r>
            <w:r w:rsidRPr="00407512">
              <w:rPr>
                <w:rFonts w:asciiTheme="majorHAnsi" w:hAnsiTheme="majorHAnsi"/>
                <w:b/>
                <w:color w:val="2E74B5" w:themeColor="accent1" w:themeShade="BF"/>
                <w:sz w:val="20"/>
                <w:lang w:val="de-DE"/>
              </w:rPr>
              <w:t>LLMER</w:t>
            </w:r>
          </w:p>
        </w:tc>
      </w:tr>
      <w:tr w:rsidR="005866E9" w:rsidRPr="00E13D8A" w14:paraId="12D4F024" w14:textId="77777777" w:rsidTr="009E4A95">
        <w:trPr>
          <w:trHeight w:val="2414"/>
        </w:trPr>
        <w:tc>
          <w:tcPr>
            <w:tcW w:w="2552" w:type="dxa"/>
          </w:tcPr>
          <w:p w14:paraId="785F6AFD" w14:textId="26DBFC96" w:rsidR="005866E9" w:rsidRPr="00E13D8A" w:rsidRDefault="00407512" w:rsidP="009E4A95">
            <w:pPr>
              <w:rPr>
                <w:lang w:val="de-DE"/>
              </w:rPr>
            </w:pPr>
            <w:r>
              <w:rPr>
                <w:noProof/>
                <w:lang w:val="de-DE" w:eastAsia="de-DE"/>
              </w:rPr>
              <w:drawing>
                <wp:anchor distT="0" distB="0" distL="114300" distR="114300" simplePos="0" relativeHeight="251740160" behindDoc="0" locked="0" layoutInCell="1" allowOverlap="1" wp14:anchorId="430DC1A8" wp14:editId="1BCDA221">
                  <wp:simplePos x="0" y="0"/>
                  <wp:positionH relativeFrom="column">
                    <wp:posOffset>27305</wp:posOffset>
                  </wp:positionH>
                  <wp:positionV relativeFrom="paragraph">
                    <wp:posOffset>59267</wp:posOffset>
                  </wp:positionV>
                  <wp:extent cx="1423035" cy="1429385"/>
                  <wp:effectExtent l="0" t="0" r="0" b="0"/>
                  <wp:wrapNone/>
                  <wp:docPr id="19" name="Bild 19" descr="Macintosh HD:Users:mattia:Downloads:Bildschirmfoto 2018-09-17 um 09.4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ttia:Downloads:Bildschirmfoto 2018-09-17 um 09.40.12.png"/>
                          <pic:cNvPicPr>
                            <a:picLocks noChangeAspect="1" noChangeArrowheads="1"/>
                          </pic:cNvPicPr>
                        </pic:nvPicPr>
                        <pic:blipFill rotWithShape="1">
                          <a:blip r:embed="rId26">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rcRect l="12758" t="2090" r="22217" b="44853"/>
                          <a:stretch/>
                        </pic:blipFill>
                        <pic:spPr bwMode="auto">
                          <a:xfrm>
                            <a:off x="0" y="0"/>
                            <a:ext cx="1423035" cy="142938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5866E9" w:rsidRPr="00E13D8A">
              <w:rPr>
                <w:noProof/>
                <w:lang w:val="de-DE" w:eastAsia="de-DE"/>
              </w:rPr>
              <mc:AlternateContent>
                <mc:Choice Requires="wps">
                  <w:drawing>
                    <wp:anchor distT="180340" distB="180340" distL="180340" distR="180340" simplePos="0" relativeHeight="251738112" behindDoc="0" locked="0" layoutInCell="1" allowOverlap="1" wp14:anchorId="0E0D5080" wp14:editId="2FD5F38D">
                      <wp:simplePos x="0" y="0"/>
                      <wp:positionH relativeFrom="column">
                        <wp:posOffset>21590</wp:posOffset>
                      </wp:positionH>
                      <wp:positionV relativeFrom="paragraph">
                        <wp:posOffset>50800</wp:posOffset>
                      </wp:positionV>
                      <wp:extent cx="1437005" cy="1439545"/>
                      <wp:effectExtent l="0" t="0" r="36195" b="33655"/>
                      <wp:wrapNone/>
                      <wp:docPr id="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7005" cy="1439545"/>
                              </a:xfrm>
                              <a:prstGeom prst="rect">
                                <a:avLst/>
                              </a:prstGeom>
                              <a:solidFill>
                                <a:srgbClr val="FFFFFF"/>
                              </a:solidFill>
                              <a:ln w="12700">
                                <a:gradFill>
                                  <a:gsLst>
                                    <a:gs pos="0">
                                      <a:srgbClr val="0F3F94"/>
                                    </a:gs>
                                    <a:gs pos="100000">
                                      <a:srgbClr val="0093BF"/>
                                    </a:gs>
                                  </a:gsLst>
                                  <a:lin ang="0" scaled="0"/>
                                </a:gradFill>
                                <a:miter lim="800000"/>
                                <a:headEnd/>
                                <a:tailEnd/>
                              </a:ln>
                            </wps:spPr>
                            <wps:txbx>
                              <w:txbxContent>
                                <w:p w14:paraId="6C96FB1D" w14:textId="77777777" w:rsidR="00657D06" w:rsidRPr="002927B8" w:rsidRDefault="00657D06" w:rsidP="005866E9">
                                  <w:pPr>
                                    <w:pStyle w:val="Textbox"/>
                                    <w:rPr>
                                      <w:sz w:val="83"/>
                                    </w:rPr>
                                  </w:pPr>
                                  <w:r w:rsidRPr="002927B8">
                                    <w:rPr>
                                      <w:sz w:val="83"/>
                                    </w:rPr>
                                    <w:t>?</w:t>
                                  </w:r>
                                </w:p>
                              </w:txbxContent>
                            </wps:txbx>
                            <wps:bodyPr rot="0" vert="horz" wrap="square" lIns="360000" tIns="180000" rIns="360000" bIns="180000" anchor="ctr"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33" type="#_x0000_t202" style="position:absolute;margin-left:1.7pt;margin-top:4pt;width:113.15pt;height:113.35pt;z-index:251738112;visibility:visible;mso-wrap-style:square;mso-width-percent:0;mso-height-percent:0;mso-wrap-distance-left:14.2pt;mso-wrap-distance-top:14.2pt;mso-wrap-distance-right:14.2pt;mso-wrap-distance-bottom:14.2pt;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" strokeweight="1pt">
                      <v:textbox inset="10mm,5mm,10mm,5mm">
                        <w:txbxContent>
                          <w:p w14:paraId="6C96FB1D" w14:textId="77777777" w:rsidR="00657D06" w:rsidRPr="002927B8" w:rsidRDefault="00657D06" w:rsidP="005866E9">
                            <w:pPr>
                              <w:pStyle w:val="Textbox"/>
                              <w:rPr>
                                <w:sz w:val="83"/>
                              </w:rPr>
                            </w:pPr>
                            <w:r w:rsidRPr="002927B8">
                              <w:rPr>
                                <w:sz w:val="83"/>
                              </w:rPr>
                              <w:t>?</w:t>
                            </w:r>
                          </w:p>
                        </w:txbxContent>
                      </v:textbox>
                    </v:shape>
                  </w:pict>
                </mc:Fallback>
              </mc:AlternateContent>
            </w:r>
          </w:p>
        </w:tc>
        <w:tc>
          <w:tcPr>
            <w:tcW w:w="6694" w:type="dxa"/>
          </w:tcPr>
          <w:p w14:paraId="7F985A80" w14:textId="0C6A6A91" w:rsidR="005866E9" w:rsidRPr="00E13D8A" w:rsidRDefault="00653A64" w:rsidP="007F44FE">
            <w:pPr>
              <w:spacing w:before="0"/>
              <w:rPr>
                <w:lang w:val="de-DE"/>
              </w:rPr>
            </w:pPr>
            <w:r w:rsidRPr="00653A64">
              <w:rPr>
                <w:lang w:val="de-DE"/>
              </w:rPr>
              <w:t>Hannes Illmer</w:t>
            </w:r>
            <w:r w:rsidR="003D1615">
              <w:rPr>
                <w:lang w:val="de-DE"/>
              </w:rPr>
              <w:t>, Senior Consultant bei TT-Consu</w:t>
            </w:r>
            <w:r w:rsidRPr="00653A64">
              <w:rPr>
                <w:lang w:val="de-DE"/>
              </w:rPr>
              <w:t xml:space="preserve">lting, ist ausgebildeter Hotelfachmann und studierte an der renommierten School of Hotel Management der Cornell University. Er verfügt über eine mehrjährige Erfahrung im Management internationaler Hotelkonzerne und über 20 Jahre Beratungserfahrung im Tourismus. Hannes Illmer ist Quality Auditor der Vereinigung „Alpine Wellness“ und des „Austria Wellbeing Clusters“ und zählt zu einem der EU-weit anerkanntesten Hotel- und Tourismusexperten.   </w:t>
            </w:r>
          </w:p>
        </w:tc>
      </w:tr>
      <w:tr w:rsidR="005866E9" w:rsidRPr="00E13D8A" w14:paraId="2AD44F9E" w14:textId="77777777" w:rsidTr="00534543">
        <w:tc>
          <w:tcPr>
            <w:tcW w:w="9246" w:type="dxa"/>
            <w:gridSpan w:val="2"/>
          </w:tcPr>
          <w:p w14:paraId="7261BE74" w14:textId="10E4BA9D" w:rsidR="005866E9" w:rsidRPr="00E13D8A" w:rsidRDefault="005866E9" w:rsidP="00534543">
            <w:pPr>
              <w:rPr>
                <w:color w:val="2E74B5" w:themeColor="accent1" w:themeShade="BF"/>
                <w:lang w:val="de-DE"/>
              </w:rPr>
            </w:pPr>
            <w:r>
              <w:rPr>
                <w:rFonts w:asciiTheme="majorHAnsi" w:hAnsiTheme="majorHAnsi"/>
                <w:b/>
                <w:color w:val="2E74B5" w:themeColor="accent1" w:themeShade="BF"/>
                <w:sz w:val="20"/>
                <w:lang w:val="de-DE"/>
              </w:rPr>
              <w:t>ULRIKE KÖSTLER</w:t>
            </w:r>
          </w:p>
        </w:tc>
      </w:tr>
      <w:tr w:rsidR="005866E9" w:rsidRPr="00E13D8A" w14:paraId="6C470C4B" w14:textId="77777777" w:rsidTr="00534543">
        <w:trPr>
          <w:trHeight w:val="2414"/>
        </w:trPr>
        <w:tc>
          <w:tcPr>
            <w:tcW w:w="2552" w:type="dxa"/>
          </w:tcPr>
          <w:p w14:paraId="2DFF3465" w14:textId="3EB4F3E4" w:rsidR="005866E9" w:rsidRPr="00E13D8A" w:rsidRDefault="00C33EF7" w:rsidP="00534543">
            <w:pPr>
              <w:rPr>
                <w:lang w:val="de-DE"/>
              </w:rPr>
            </w:pPr>
            <w:r>
              <w:rPr>
                <w:noProof/>
                <w:lang w:val="de-DE" w:eastAsia="de-DE"/>
              </w:rPr>
              <w:drawing>
                <wp:anchor distT="0" distB="0" distL="114300" distR="114300" simplePos="0" relativeHeight="251741184" behindDoc="0" locked="0" layoutInCell="1" allowOverlap="1" wp14:anchorId="7C6F7D71" wp14:editId="7ED4B152">
                  <wp:simplePos x="0" y="0"/>
                  <wp:positionH relativeFrom="column">
                    <wp:posOffset>27305</wp:posOffset>
                  </wp:positionH>
                  <wp:positionV relativeFrom="paragraph">
                    <wp:posOffset>59267</wp:posOffset>
                  </wp:positionV>
                  <wp:extent cx="1423035" cy="1428750"/>
                  <wp:effectExtent l="0" t="0" r="0" b="0"/>
                  <wp:wrapNone/>
                  <wp:docPr id="22" name="Bild 22" descr="Macintosh HD:Users:mattia:Downloads:Ulrike Köst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ttia:Downloads:Ulrike Köstler.JPG"/>
                          <pic:cNvPicPr>
                            <a:picLocks noChangeAspect="1" noChangeArrowheads="1"/>
                          </pic:cNvPicPr>
                        </pic:nvPicPr>
                        <pic:blipFill rotWithShape="1">
                          <a:blip r:embed="rId28">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rcRect t="2283" b="12543"/>
                          <a:stretch/>
                        </pic:blipFill>
                        <pic:spPr bwMode="auto">
                          <a:xfrm>
                            <a:off x="0" y="0"/>
                            <a:ext cx="1423035" cy="142875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5866E9" w:rsidRPr="00E13D8A">
              <w:rPr>
                <w:noProof/>
                <w:lang w:val="de-DE" w:eastAsia="de-DE"/>
              </w:rPr>
              <mc:AlternateContent>
                <mc:Choice Requires="wps">
                  <w:drawing>
                    <wp:anchor distT="180340" distB="180340" distL="180340" distR="180340" simplePos="0" relativeHeight="251736064" behindDoc="0" locked="0" layoutInCell="1" allowOverlap="1" wp14:anchorId="5C536C47" wp14:editId="13718F1C">
                      <wp:simplePos x="0" y="0"/>
                      <wp:positionH relativeFrom="column">
                        <wp:posOffset>21590</wp:posOffset>
                      </wp:positionH>
                      <wp:positionV relativeFrom="paragraph">
                        <wp:posOffset>50800</wp:posOffset>
                      </wp:positionV>
                      <wp:extent cx="1437005" cy="1439545"/>
                      <wp:effectExtent l="0" t="0" r="36195" b="33655"/>
                      <wp:wrapNone/>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7005" cy="1439545"/>
                              </a:xfrm>
                              <a:prstGeom prst="rect">
                                <a:avLst/>
                              </a:prstGeom>
                              <a:solidFill>
                                <a:srgbClr val="FFFFFF"/>
                              </a:solidFill>
                              <a:ln w="12700">
                                <a:gradFill>
                                  <a:gsLst>
                                    <a:gs pos="0">
                                      <a:srgbClr val="0F3F94"/>
                                    </a:gs>
                                    <a:gs pos="100000">
                                      <a:srgbClr val="0093BF"/>
                                    </a:gs>
                                  </a:gsLst>
                                  <a:lin ang="0" scaled="0"/>
                                </a:gradFill>
                                <a:miter lim="800000"/>
                                <a:headEnd/>
                                <a:tailEnd/>
                              </a:ln>
                            </wps:spPr>
                            <wps:txbx>
                              <w:txbxContent>
                                <w:p w14:paraId="58D11B0B" w14:textId="1E83F516" w:rsidR="00657D06" w:rsidRPr="002927B8" w:rsidRDefault="00657D06" w:rsidP="002927B8">
                                  <w:pPr>
                                    <w:pStyle w:val="Textbox"/>
                                    <w:rPr>
                                      <w:sz w:val="83"/>
                                    </w:rPr>
                                  </w:pPr>
                                  <w:r w:rsidRPr="002927B8">
                                    <w:rPr>
                                      <w:sz w:val="83"/>
                                    </w:rPr>
                                    <w:t>?</w:t>
                                  </w:r>
                                </w:p>
                              </w:txbxContent>
                            </wps:txbx>
                            <wps:bodyPr rot="0" vert="horz" wrap="square" lIns="360000" tIns="180000" rIns="360000" bIns="180000" anchor="ctr"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34" type="#_x0000_t202" style="position:absolute;margin-left:1.7pt;margin-top:4pt;width:113.15pt;height:113.35pt;z-index:251736064;visibility:visible;mso-wrap-style:square;mso-width-percent:0;mso-height-percent:0;mso-wrap-distance-left:14.2pt;mso-wrap-distance-top:14.2pt;mso-wrap-distance-right:14.2pt;mso-wrap-distance-bottom:14.2pt;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" strokeweight="1pt">
                      <v:textbox inset="10mm,5mm,10mm,5mm">
                        <w:txbxContent>
                          <w:p w14:paraId="58D11B0B" w14:textId="1E83F516" w:rsidR="00657D06" w:rsidRPr="002927B8" w:rsidRDefault="00657D06" w:rsidP="002927B8">
                            <w:pPr>
                              <w:pStyle w:val="Textbox"/>
                              <w:rPr>
                                <w:sz w:val="83"/>
                              </w:rPr>
                            </w:pPr>
                            <w:r w:rsidRPr="002927B8">
                              <w:rPr>
                                <w:sz w:val="83"/>
                              </w:rPr>
                              <w:t>?</w:t>
                            </w:r>
                          </w:p>
                        </w:txbxContent>
                      </v:textbox>
                    </v:shape>
                  </w:pict>
                </mc:Fallback>
              </mc:AlternateContent>
            </w:r>
          </w:p>
        </w:tc>
        <w:tc>
          <w:tcPr>
            <w:tcW w:w="6694" w:type="dxa"/>
          </w:tcPr>
          <w:p w14:paraId="3289D1EC" w14:textId="48D3ADD9" w:rsidR="009E4A95" w:rsidRPr="00E13D8A" w:rsidRDefault="00653A64" w:rsidP="004D024A">
            <w:pPr>
              <w:spacing w:before="0"/>
              <w:rPr>
                <w:lang w:val="de-DE"/>
              </w:rPr>
            </w:pPr>
            <w:r w:rsidRPr="00653A64">
              <w:rPr>
                <w:lang w:val="de-DE"/>
              </w:rPr>
              <w:t>Ulrike Köstler ist Gründerin und Leiterin des Vereins FORUM VIA SANITAS – HEILKRAFT DER ALPEN. Sie studierte Natural Medicine an der  Donauuniversität Krems und verfügt über eine langjährige Praxiserfahrung im Bereich Komplementärmedizin. Frau Ulrike Köstler verfügt über eine Ausbildung in Traditioneller Chinesischer Medizin (TCM) und Traditioneller Europäischer Medizin  und teilt  ihre Kompetenzen gerne bei ganzheitsmedizinischen Kongressen und Fortbildungen</w:t>
            </w:r>
            <w:r>
              <w:rPr>
                <w:lang w:val="de-DE"/>
              </w:rPr>
              <w:t>.</w:t>
            </w:r>
          </w:p>
        </w:tc>
      </w:tr>
      <w:tr w:rsidR="002B6D47" w:rsidRPr="00BB4C46" w14:paraId="5F82AA8E" w14:textId="77777777" w:rsidTr="005933CD">
        <w:tc>
          <w:tcPr>
            <w:tcW w:w="9246" w:type="dxa"/>
            <w:gridSpan w:val="2"/>
          </w:tcPr>
          <w:p w14:paraId="5ACC0257" w14:textId="03894F69" w:rsidR="002B6D47" w:rsidRPr="00BB4C46" w:rsidRDefault="002B6D47" w:rsidP="005933CD">
            <w:pPr>
              <w:rPr>
                <w:color w:val="2E74B5" w:themeColor="accent1" w:themeShade="BF"/>
                <w:lang w:val="en-US"/>
              </w:rPr>
            </w:pPr>
            <w:r w:rsidRPr="00BB4C46">
              <w:rPr>
                <w:rFonts w:asciiTheme="majorHAnsi" w:hAnsiTheme="majorHAnsi"/>
                <w:b/>
                <w:color w:val="2E74B5" w:themeColor="accent1" w:themeShade="BF"/>
                <w:sz w:val="20"/>
                <w:lang w:val="en-US"/>
              </w:rPr>
              <w:t>DOTT.</w:t>
            </w:r>
            <w:r w:rsidR="005933CD" w:rsidRPr="00BB4C46">
              <w:rPr>
                <w:rFonts w:asciiTheme="majorHAnsi" w:hAnsiTheme="majorHAnsi"/>
                <w:b/>
                <w:color w:val="2E74B5" w:themeColor="accent1" w:themeShade="BF"/>
                <w:sz w:val="20"/>
                <w:lang w:val="en-US"/>
              </w:rPr>
              <w:t xml:space="preserve"> </w:t>
            </w:r>
            <w:r w:rsidRPr="00BB4C46">
              <w:rPr>
                <w:rFonts w:asciiTheme="majorHAnsi" w:hAnsiTheme="majorHAnsi"/>
                <w:b/>
                <w:color w:val="2E74B5" w:themeColor="accent1" w:themeShade="BF"/>
                <w:sz w:val="20"/>
                <w:lang w:val="en-US"/>
              </w:rPr>
              <w:t>MAG PHIL. GIULIANO POLI</w:t>
            </w:r>
          </w:p>
        </w:tc>
      </w:tr>
      <w:tr w:rsidR="002B6D47" w:rsidRPr="00E13D8A" w14:paraId="1CDC3250" w14:textId="77777777" w:rsidTr="005933CD">
        <w:trPr>
          <w:trHeight w:val="2414"/>
        </w:trPr>
        <w:tc>
          <w:tcPr>
            <w:tcW w:w="2552" w:type="dxa"/>
          </w:tcPr>
          <w:p w14:paraId="32D5F974" w14:textId="77777777" w:rsidR="002B6D47" w:rsidRPr="00BB4C46" w:rsidRDefault="002B6D47" w:rsidP="005933CD">
            <w:pPr>
              <w:rPr>
                <w:lang w:val="en-US"/>
              </w:rPr>
            </w:pPr>
            <w:r w:rsidRPr="00E13D8A">
              <w:rPr>
                <w:noProof/>
                <w:lang w:val="de-DE" w:eastAsia="de-DE"/>
              </w:rPr>
              <mc:AlternateContent>
                <mc:Choice Requires="wps">
                  <w:drawing>
                    <wp:anchor distT="180340" distB="180340" distL="180340" distR="180340" simplePos="0" relativeHeight="251745280" behindDoc="0" locked="0" layoutInCell="1" allowOverlap="1" wp14:anchorId="4682F058" wp14:editId="284B2C2C">
                      <wp:simplePos x="0" y="0"/>
                      <wp:positionH relativeFrom="column">
                        <wp:posOffset>21590</wp:posOffset>
                      </wp:positionH>
                      <wp:positionV relativeFrom="paragraph">
                        <wp:posOffset>50800</wp:posOffset>
                      </wp:positionV>
                      <wp:extent cx="1437005" cy="1439545"/>
                      <wp:effectExtent l="0" t="0" r="36195" b="33655"/>
                      <wp:wrapNone/>
                      <wp:docPr id="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7005" cy="1439545"/>
                              </a:xfrm>
                              <a:prstGeom prst="rect">
                                <a:avLst/>
                              </a:prstGeom>
                              <a:solidFill>
                                <a:srgbClr val="FFFFFF"/>
                              </a:solidFill>
                              <a:ln w="12700">
                                <a:gradFill>
                                  <a:gsLst>
                                    <a:gs pos="0">
                                      <a:srgbClr val="0F3F94"/>
                                    </a:gs>
                                    <a:gs pos="100000">
                                      <a:srgbClr val="0093BF"/>
                                    </a:gs>
                                  </a:gsLst>
                                  <a:lin ang="0" scaled="0"/>
                                </a:gradFill>
                                <a:miter lim="800000"/>
                                <a:headEnd/>
                                <a:tailEnd/>
                              </a:ln>
                            </wps:spPr>
                            <wps:txbx>
                              <w:txbxContent>
                                <w:p w14:paraId="58AA93A8" w14:textId="77777777" w:rsidR="00657D06" w:rsidRPr="002927B8" w:rsidRDefault="00657D06" w:rsidP="002B6D47">
                                  <w:pPr>
                                    <w:pStyle w:val="Textbox"/>
                                    <w:rPr>
                                      <w:sz w:val="83"/>
                                    </w:rPr>
                                  </w:pPr>
                                  <w:r w:rsidRPr="002927B8">
                                    <w:rPr>
                                      <w:sz w:val="83"/>
                                    </w:rPr>
                                    <w:t>?</w:t>
                                  </w:r>
                                </w:p>
                              </w:txbxContent>
                            </wps:txbx>
                            <wps:bodyPr rot="0" vert="horz" wrap="square" lIns="360000" tIns="180000" rIns="360000" bIns="180000" anchor="ctr"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35" type="#_x0000_t202" style="position:absolute;margin-left:1.7pt;margin-top:4pt;width:113.15pt;height:113.35pt;z-index:251745280;visibility:visible;mso-wrap-style:square;mso-width-percent:0;mso-height-percent:0;mso-wrap-distance-left:14.2pt;mso-wrap-distance-top:14.2pt;mso-wrap-distance-right:14.2pt;mso-wrap-distance-bottom:14.2pt;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" strokeweight="1pt">
                      <v:textbox inset="10mm,5mm,10mm,5mm">
                        <w:txbxContent>
                          <w:p w14:paraId="58AA93A8" w14:textId="77777777" w:rsidR="00657D06" w:rsidRPr="002927B8" w:rsidRDefault="00657D06" w:rsidP="002B6D47">
                            <w:pPr>
                              <w:pStyle w:val="Textbox"/>
                              <w:rPr>
                                <w:sz w:val="83"/>
                              </w:rPr>
                            </w:pPr>
                            <w:r w:rsidRPr="002927B8">
                              <w:rPr>
                                <w:sz w:val="83"/>
                              </w:rPr>
                              <w:t>?</w:t>
                            </w:r>
                          </w:p>
                        </w:txbxContent>
                      </v:textbox>
                    </v:shape>
                  </w:pict>
                </mc:Fallback>
              </mc:AlternateContent>
            </w:r>
          </w:p>
        </w:tc>
        <w:tc>
          <w:tcPr>
            <w:tcW w:w="6694" w:type="dxa"/>
          </w:tcPr>
          <w:p w14:paraId="55CFB83F" w14:textId="7D77C833" w:rsidR="002B6D47" w:rsidRPr="00E13D8A" w:rsidRDefault="00F6741C" w:rsidP="002E2300">
            <w:pPr>
              <w:spacing w:before="0"/>
              <w:rPr>
                <w:lang w:val="de-DE"/>
              </w:rPr>
            </w:pPr>
            <w:r w:rsidRPr="00F6741C">
              <w:rPr>
                <w:lang w:val="de-DE"/>
              </w:rPr>
              <w:t xml:space="preserve">Giuliano Poli ist in Neapel geboren und studierte Philosophie an der Universität Sapienza in Rom. Während seines Studiums verbrachte er ein Auslandssemester an der renommierten Ruprecht-Karls-Universität in Heidelberg. Danach schloss Giuliano Poli ein Lehramtsstudium in Italienisch, Psychologie und Philosophie an der Paris-Lodron Universität ab. Seit über einem Jahrzehnt arbeitet er als Schriftsteller, Übersetzer und Dolmetscher in Österreich. </w:t>
            </w:r>
            <w:r w:rsidR="0031419B">
              <w:rPr>
                <w:noProof/>
                <w:lang w:val="de-DE" w:eastAsia="de-DE"/>
              </w:rPr>
              <w:drawing>
                <wp:anchor distT="0" distB="0" distL="114300" distR="114300" simplePos="0" relativeHeight="251747328" behindDoc="0" locked="0" layoutInCell="1" allowOverlap="1" wp14:anchorId="7FC95680" wp14:editId="6A085C97">
                  <wp:simplePos x="0" y="0"/>
                  <wp:positionH relativeFrom="column">
                    <wp:posOffset>-1583690</wp:posOffset>
                  </wp:positionH>
                  <wp:positionV relativeFrom="paragraph">
                    <wp:posOffset>50800</wp:posOffset>
                  </wp:positionV>
                  <wp:extent cx="1409065" cy="1428750"/>
                  <wp:effectExtent l="0" t="0" r="0" b="0"/>
                  <wp:wrapNone/>
                  <wp:docPr id="28" name="Bild 28" descr="Macintosh HD:Users:mattia:Downloads:IMG_1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mattia:Downloads:IMG_1030.jpg"/>
                          <pic:cNvPicPr>
                            <a:picLocks noChangeAspect="1" noChangeArrowheads="1"/>
                          </pic:cNvPicPr>
                        </pic:nvPicPr>
                        <pic:blipFill rotWithShape="1">
                          <a:blip r:embed="rId30">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val="0"/>
                              </a:ext>
                            </a:extLst>
                          </a:blip>
                          <a:srcRect l="25936" t="24652" r="21951" b="40066"/>
                          <a:stretch/>
                        </pic:blipFill>
                        <pic:spPr bwMode="auto">
                          <a:xfrm>
                            <a:off x="0" y="0"/>
                            <a:ext cx="1409065" cy="142875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tc>
      </w:tr>
      <w:tr w:rsidR="00461069" w:rsidRPr="00E13D8A" w14:paraId="30B1E07D" w14:textId="77777777" w:rsidTr="005933CD">
        <w:tc>
          <w:tcPr>
            <w:tcW w:w="9246" w:type="dxa"/>
            <w:gridSpan w:val="2"/>
          </w:tcPr>
          <w:p w14:paraId="6CB9D875" w14:textId="12EAB0BE" w:rsidR="00461069" w:rsidRPr="00E13D8A" w:rsidRDefault="005933CD" w:rsidP="005933CD">
            <w:pPr>
              <w:rPr>
                <w:color w:val="2E74B5" w:themeColor="accent1" w:themeShade="BF"/>
                <w:lang w:val="de-DE"/>
              </w:rPr>
            </w:pPr>
            <w:r>
              <w:rPr>
                <w:rFonts w:asciiTheme="majorHAnsi" w:hAnsiTheme="majorHAnsi"/>
                <w:b/>
                <w:color w:val="2E74B5" w:themeColor="accent1" w:themeShade="BF"/>
                <w:sz w:val="20"/>
                <w:lang w:val="de-DE"/>
              </w:rPr>
              <w:t xml:space="preserve">MAG. </w:t>
            </w:r>
            <w:r w:rsidR="00461069">
              <w:rPr>
                <w:rFonts w:asciiTheme="majorHAnsi" w:hAnsiTheme="majorHAnsi"/>
                <w:b/>
                <w:color w:val="2E74B5" w:themeColor="accent1" w:themeShade="BF"/>
                <w:sz w:val="20"/>
                <w:lang w:val="de-DE"/>
              </w:rPr>
              <w:t>UTE GIACOMOZZI</w:t>
            </w:r>
          </w:p>
        </w:tc>
      </w:tr>
      <w:tr w:rsidR="00461069" w:rsidRPr="00E13D8A" w14:paraId="4F7B59D6" w14:textId="77777777" w:rsidTr="005933CD">
        <w:trPr>
          <w:trHeight w:val="2414"/>
        </w:trPr>
        <w:tc>
          <w:tcPr>
            <w:tcW w:w="2552" w:type="dxa"/>
          </w:tcPr>
          <w:p w14:paraId="32FDE91D" w14:textId="17CB6680" w:rsidR="00461069" w:rsidRPr="00E13D8A" w:rsidRDefault="007E0518" w:rsidP="005933CD">
            <w:pPr>
              <w:rPr>
                <w:lang w:val="de-DE"/>
              </w:rPr>
            </w:pPr>
            <w:r>
              <w:rPr>
                <w:noProof/>
                <w:lang w:val="de-DE" w:eastAsia="de-DE"/>
              </w:rPr>
              <w:drawing>
                <wp:anchor distT="0" distB="0" distL="114300" distR="114300" simplePos="0" relativeHeight="251748352" behindDoc="0" locked="0" layoutInCell="1" allowOverlap="1" wp14:anchorId="264DD186" wp14:editId="23FA5E13">
                  <wp:simplePos x="0" y="0"/>
                  <wp:positionH relativeFrom="column">
                    <wp:posOffset>36830</wp:posOffset>
                  </wp:positionH>
                  <wp:positionV relativeFrom="paragraph">
                    <wp:posOffset>60960</wp:posOffset>
                  </wp:positionV>
                  <wp:extent cx="1325633" cy="1429200"/>
                  <wp:effectExtent l="0" t="0" r="0" b="0"/>
                  <wp:wrapNone/>
                  <wp:docPr id="24" name="Bild 24" descr="Macintosh HD:Users:mattia:Downloads:_image34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ttia:Downloads:_image34312.jpg"/>
                          <pic:cNvPicPr>
                            <a:picLocks noChangeAspect="1" noChangeArrowheads="1"/>
                          </pic:cNvPicPr>
                        </pic:nvPicPr>
                        <pic:blipFill rotWithShape="1">
                          <a:blip r:embed="rId32">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val="0"/>
                              </a:ext>
                            </a:extLst>
                          </a:blip>
                          <a:srcRect l="12356" r="-2467" b="27132"/>
                          <a:stretch/>
                        </pic:blipFill>
                        <pic:spPr bwMode="auto">
                          <a:xfrm>
                            <a:off x="0" y="0"/>
                            <a:ext cx="1325633" cy="14292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461069" w:rsidRPr="00E13D8A">
              <w:rPr>
                <w:noProof/>
                <w:lang w:val="de-DE" w:eastAsia="de-DE"/>
              </w:rPr>
              <mc:AlternateContent>
                <mc:Choice Requires="wps">
                  <w:drawing>
                    <wp:anchor distT="180340" distB="180340" distL="180340" distR="180340" simplePos="0" relativeHeight="251743232" behindDoc="0" locked="0" layoutInCell="1" allowOverlap="1" wp14:anchorId="335CAA6A" wp14:editId="0188BD49">
                      <wp:simplePos x="0" y="0"/>
                      <wp:positionH relativeFrom="column">
                        <wp:posOffset>21590</wp:posOffset>
                      </wp:positionH>
                      <wp:positionV relativeFrom="paragraph">
                        <wp:posOffset>50800</wp:posOffset>
                      </wp:positionV>
                      <wp:extent cx="1437005" cy="1439545"/>
                      <wp:effectExtent l="0" t="0" r="36195" b="33655"/>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7005" cy="1439545"/>
                              </a:xfrm>
                              <a:prstGeom prst="rect">
                                <a:avLst/>
                              </a:prstGeom>
                              <a:solidFill>
                                <a:srgbClr val="FFFFFF"/>
                              </a:solidFill>
                              <a:ln w="12700">
                                <a:gradFill>
                                  <a:gsLst>
                                    <a:gs pos="0">
                                      <a:srgbClr val="0F3F94"/>
                                    </a:gs>
                                    <a:gs pos="100000">
                                      <a:srgbClr val="0093BF"/>
                                    </a:gs>
                                  </a:gsLst>
                                  <a:lin ang="0" scaled="0"/>
                                </a:gradFill>
                                <a:miter lim="800000"/>
                                <a:headEnd/>
                                <a:tailEnd/>
                              </a:ln>
                            </wps:spPr>
                            <wps:txbx>
                              <w:txbxContent>
                                <w:p w14:paraId="485A0BE3" w14:textId="77777777" w:rsidR="00657D06" w:rsidRPr="002927B8" w:rsidRDefault="00657D06" w:rsidP="00461069">
                                  <w:pPr>
                                    <w:pStyle w:val="Textbox"/>
                                    <w:rPr>
                                      <w:sz w:val="83"/>
                                    </w:rPr>
                                  </w:pPr>
                                  <w:r w:rsidRPr="002927B8">
                                    <w:rPr>
                                      <w:sz w:val="83"/>
                                    </w:rPr>
                                    <w:t>?</w:t>
                                  </w:r>
                                </w:p>
                              </w:txbxContent>
                            </wps:txbx>
                            <wps:bodyPr rot="0" vert="horz" wrap="square" lIns="360000" tIns="180000" rIns="360000" bIns="180000" anchor="ctr"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36" type="#_x0000_t202" style="position:absolute;margin-left:1.7pt;margin-top:4pt;width:113.15pt;height:113.35pt;z-index:251743232;visibility:visible;mso-wrap-style:square;mso-width-percent:0;mso-height-percent:0;mso-wrap-distance-left:14.2pt;mso-wrap-distance-top:14.2pt;mso-wrap-distance-right:14.2pt;mso-wrap-distance-bottom:14.2pt;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" strokeweight="1pt">
                      <v:textbox inset="10mm,5mm,10mm,5mm">
                        <w:txbxContent>
                          <w:p w14:paraId="485A0BE3" w14:textId="77777777" w:rsidR="00657D06" w:rsidRPr="002927B8" w:rsidRDefault="00657D06" w:rsidP="00461069">
                            <w:pPr>
                              <w:pStyle w:val="Textbox"/>
                              <w:rPr>
                                <w:sz w:val="83"/>
                              </w:rPr>
                            </w:pPr>
                            <w:r w:rsidRPr="002927B8">
                              <w:rPr>
                                <w:sz w:val="83"/>
                              </w:rPr>
                              <w:t>?</w:t>
                            </w:r>
                          </w:p>
                        </w:txbxContent>
                      </v:textbox>
                    </v:shape>
                  </w:pict>
                </mc:Fallback>
              </mc:AlternateContent>
            </w:r>
          </w:p>
        </w:tc>
        <w:tc>
          <w:tcPr>
            <w:tcW w:w="6694" w:type="dxa"/>
          </w:tcPr>
          <w:p w14:paraId="51E4BEDF" w14:textId="7E29DF70" w:rsidR="00461069" w:rsidRPr="00E13D8A" w:rsidRDefault="00C140E5" w:rsidP="00461069">
            <w:pPr>
              <w:spacing w:before="0"/>
              <w:rPr>
                <w:lang w:val="de-DE"/>
              </w:rPr>
            </w:pPr>
            <w:r w:rsidRPr="00C140E5">
              <w:rPr>
                <w:lang w:val="de-DE"/>
              </w:rPr>
              <w:t>Ute Giacomozzi lehrt an der FH Salzburg am Studiengang Innovation &amp; Managment in Tourism und leitet dort den Fachbereich Wissenschaftl</w:t>
            </w:r>
            <w:r w:rsidR="00161A2B">
              <w:rPr>
                <w:lang w:val="de-DE"/>
              </w:rPr>
              <w:t xml:space="preserve">iches Arbeiten. Ihr Studium der </w:t>
            </w:r>
            <w:r w:rsidRPr="00C140E5">
              <w:rPr>
                <w:lang w:val="de-DE"/>
              </w:rPr>
              <w:t>Kommunikationswissenschaft und Germanistik an der Paris Lodron Universität führte Sie vor vielen Jahren nach Salzburg wo sie später im Eventmanagement sowie im Tourismusmarketing tätig war. Ihre inhaltlichen Schwerpunkte liegen im Bereich Nachhaltige Tourismusentwicklung, Tourismus im Alpenraum und interkulturelle Kommunikation. Sie ist Vorsitzende des ehrenamtlichen Vereins EcoHimal Südtirol-AltoAdige und arbeitet intensiv an Entwicklungsprojekten im Himalaya, speziell in Nepal.</w:t>
            </w:r>
          </w:p>
        </w:tc>
      </w:tr>
      <w:tr w:rsidR="005866E9" w:rsidRPr="00E13D8A" w14:paraId="750E9E65" w14:textId="77777777" w:rsidTr="00534543">
        <w:tc>
          <w:tcPr>
            <w:tcW w:w="9246" w:type="dxa"/>
            <w:gridSpan w:val="2"/>
          </w:tcPr>
          <w:p w14:paraId="55B75397" w14:textId="6EB18199" w:rsidR="005866E9" w:rsidRPr="00E13D8A" w:rsidRDefault="005866E9" w:rsidP="00534543">
            <w:pPr>
              <w:rPr>
                <w:color w:val="2E74B5" w:themeColor="accent1" w:themeShade="BF"/>
                <w:lang w:val="de-DE"/>
              </w:rPr>
            </w:pPr>
            <w:r>
              <w:rPr>
                <w:rFonts w:asciiTheme="majorHAnsi" w:hAnsiTheme="majorHAnsi"/>
                <w:b/>
                <w:color w:val="2E74B5" w:themeColor="accent1" w:themeShade="BF"/>
                <w:sz w:val="20"/>
                <w:lang w:val="de-DE"/>
              </w:rPr>
              <w:lastRenderedPageBreak/>
              <w:t xml:space="preserve">MAG. (FH) </w:t>
            </w:r>
            <w:r w:rsidRPr="00F9504B">
              <w:rPr>
                <w:rFonts w:asciiTheme="majorHAnsi" w:hAnsiTheme="majorHAnsi"/>
                <w:b/>
                <w:color w:val="2E74B5" w:themeColor="accent1" w:themeShade="BF"/>
                <w:sz w:val="20"/>
                <w:lang w:val="de-DE"/>
              </w:rPr>
              <w:t>NATASA DEUTINGER</w:t>
            </w:r>
          </w:p>
        </w:tc>
      </w:tr>
      <w:tr w:rsidR="005866E9" w:rsidRPr="00E13D8A" w14:paraId="1A676AE6" w14:textId="77777777" w:rsidTr="00534543">
        <w:trPr>
          <w:trHeight w:val="2414"/>
        </w:trPr>
        <w:tc>
          <w:tcPr>
            <w:tcW w:w="2552" w:type="dxa"/>
          </w:tcPr>
          <w:p w14:paraId="4CDF8107" w14:textId="76C61F03" w:rsidR="005866E9" w:rsidRPr="00E13D8A" w:rsidRDefault="005866E9" w:rsidP="00534543">
            <w:pPr>
              <w:rPr>
                <w:lang w:val="de-DE"/>
              </w:rPr>
            </w:pPr>
            <w:r>
              <w:rPr>
                <w:noProof/>
                <w:lang w:val="de-DE" w:eastAsia="de-DE"/>
              </w:rPr>
              <w:drawing>
                <wp:anchor distT="0" distB="0" distL="114300" distR="114300" simplePos="0" relativeHeight="251735040" behindDoc="0" locked="0" layoutInCell="1" allowOverlap="1" wp14:anchorId="37E5C3DA" wp14:editId="2F3F29A5">
                  <wp:simplePos x="0" y="0"/>
                  <wp:positionH relativeFrom="column">
                    <wp:posOffset>193675</wp:posOffset>
                  </wp:positionH>
                  <wp:positionV relativeFrom="paragraph">
                    <wp:posOffset>101811</wp:posOffset>
                  </wp:positionV>
                  <wp:extent cx="1257284" cy="1380913"/>
                  <wp:effectExtent l="0" t="0" r="0" b="0"/>
                  <wp:wrapNone/>
                  <wp:docPr id="12" name="Bild 12" descr="Macintosh HD:Users:mattia:Downloads:_image11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attia:Downloads:_image11570.jpg"/>
                          <pic:cNvPicPr>
                            <a:picLocks noChangeAspect="1" noChangeArrowheads="1"/>
                          </pic:cNvPicPr>
                        </pic:nvPicPr>
                        <pic:blipFill rotWithShape="1">
                          <a:blip r:embed="rId34">
                            <a:extLst>
                              <a:ext uri="{BEBA8EAE-BF5A-486C-A8C5-ECC9F3942E4B}">
                                <a14:imgProps xmlns:a14="http://schemas.microsoft.com/office/drawing/2010/main">
                                  <a14:imgLayer r:embed="rId35">
                                    <a14:imgEffect>
                                      <a14:saturation sat="0"/>
                                    </a14:imgEffect>
                                  </a14:imgLayer>
                                </a14:imgProps>
                              </a:ext>
                              <a:ext uri="{28A0092B-C50C-407E-A947-70E740481C1C}">
                                <a14:useLocalDpi xmlns:a14="http://schemas.microsoft.com/office/drawing/2010/main" val="0"/>
                              </a:ext>
                            </a:extLst>
                          </a:blip>
                          <a:srcRect l="14749" t="5227" b="24599"/>
                          <a:stretch/>
                        </pic:blipFill>
                        <pic:spPr bwMode="auto">
                          <a:xfrm>
                            <a:off x="0" y="0"/>
                            <a:ext cx="1257680" cy="138134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E13D8A">
              <w:rPr>
                <w:noProof/>
                <w:lang w:val="de-DE" w:eastAsia="de-DE"/>
              </w:rPr>
              <mc:AlternateContent>
                <mc:Choice Requires="wps">
                  <w:drawing>
                    <wp:anchor distT="180340" distB="180340" distL="180340" distR="180340" simplePos="0" relativeHeight="251734016" behindDoc="0" locked="0" layoutInCell="1" allowOverlap="1" wp14:anchorId="0C7CBE91" wp14:editId="28A77F51">
                      <wp:simplePos x="0" y="0"/>
                      <wp:positionH relativeFrom="column">
                        <wp:posOffset>21590</wp:posOffset>
                      </wp:positionH>
                      <wp:positionV relativeFrom="paragraph">
                        <wp:posOffset>50800</wp:posOffset>
                      </wp:positionV>
                      <wp:extent cx="1437005" cy="1439545"/>
                      <wp:effectExtent l="0" t="0" r="36195" b="33655"/>
                      <wp:wrapNone/>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7005" cy="1439545"/>
                              </a:xfrm>
                              <a:prstGeom prst="rect">
                                <a:avLst/>
                              </a:prstGeom>
                              <a:solidFill>
                                <a:srgbClr val="FFFFFF"/>
                              </a:solidFill>
                              <a:ln w="12700">
                                <a:gradFill>
                                  <a:gsLst>
                                    <a:gs pos="0">
                                      <a:srgbClr val="0F3F94"/>
                                    </a:gs>
                                    <a:gs pos="100000">
                                      <a:srgbClr val="0093BF"/>
                                    </a:gs>
                                  </a:gsLst>
                                  <a:lin ang="0" scaled="0"/>
                                </a:gradFill>
                                <a:miter lim="800000"/>
                                <a:headEnd/>
                                <a:tailEnd/>
                              </a:ln>
                            </wps:spPr>
                            <wps:txbx>
                              <w:txbxContent>
                                <w:p w14:paraId="0420F6C4" w14:textId="77777777" w:rsidR="00657D06" w:rsidRPr="002927B8" w:rsidRDefault="00657D06" w:rsidP="002927B8">
                                  <w:pPr>
                                    <w:pStyle w:val="Textbox"/>
                                    <w:rPr>
                                      <w:sz w:val="83"/>
                                    </w:rPr>
                                  </w:pPr>
                                  <w:r w:rsidRPr="002927B8">
                                    <w:rPr>
                                      <w:sz w:val="83"/>
                                    </w:rPr>
                                    <w:t>?</w:t>
                                  </w:r>
                                </w:p>
                              </w:txbxContent>
                            </wps:txbx>
                            <wps:bodyPr rot="0" vert="horz" wrap="square" lIns="360000" tIns="180000" rIns="360000" bIns="180000" anchor="ctr"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37" type="#_x0000_t202" style="position:absolute;margin-left:1.7pt;margin-top:4pt;width:113.15pt;height:113.35pt;z-index:251734016;visibility:visible;mso-wrap-style:square;mso-width-percent:0;mso-height-percent:0;mso-wrap-distance-left:14.2pt;mso-wrap-distance-top:14.2pt;mso-wrap-distance-right:14.2pt;mso-wrap-distance-bottom:14.2pt;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" strokeweight="1pt">
                      <v:textbox inset="10mm,5mm,10mm,5mm">
                        <w:txbxContent>
                          <w:p w14:paraId="0420F6C4" w14:textId="77777777" w:rsidR="00657D06" w:rsidRPr="002927B8" w:rsidRDefault="00657D06" w:rsidP="002927B8">
                            <w:pPr>
                              <w:pStyle w:val="Textbox"/>
                              <w:rPr>
                                <w:sz w:val="83"/>
                              </w:rPr>
                            </w:pPr>
                            <w:r w:rsidRPr="002927B8">
                              <w:rPr>
                                <w:sz w:val="83"/>
                              </w:rPr>
                              <w:t>?</w:t>
                            </w:r>
                          </w:p>
                        </w:txbxContent>
                      </v:textbox>
                    </v:shape>
                  </w:pict>
                </mc:Fallback>
              </mc:AlternateContent>
            </w:r>
          </w:p>
        </w:tc>
        <w:tc>
          <w:tcPr>
            <w:tcW w:w="6694" w:type="dxa"/>
          </w:tcPr>
          <w:p w14:paraId="2363283B" w14:textId="77777777" w:rsidR="005866E9" w:rsidRDefault="005866E9" w:rsidP="002C3579">
            <w:pPr>
              <w:spacing w:before="0"/>
              <w:rPr>
                <w:lang w:val="de-DE"/>
              </w:rPr>
            </w:pPr>
            <w:r>
              <w:rPr>
                <w:lang w:val="de-DE"/>
              </w:rPr>
              <w:t>N</w:t>
            </w:r>
            <w:r w:rsidRPr="004567EA">
              <w:rPr>
                <w:lang w:val="de-DE"/>
              </w:rPr>
              <w:t>atasa Deutinger, Leiterin des FHStartup Center, verfügt über mehrjährige Erfahrung in der Unterstützung von Startups als auch in der Gestaltung entsprechender Unterstützungsstrukturen und Aktivitäten. Nach langjähriger Erfahrung in Forschung und Lehre im Bereich Entrepreneurship und Innovationsmanagement an der Fachhochschule Salzburg war sie als Inkubationsmanagerin für die Unterstützung technologieintensiver Startups im Inkubationszentrum ESA BIC in Bayern (Business Incubator der Europäischen Raumfahrtsagentur ESA) verantwortlich und als Projektmanagerin im Anwendungszentrum als dem Enabler für Produkt/Dienstleistungsinnovationen und Gründungen basierend auf Weltraumtechnologien tätig. Seit über 2 Jahren bringt sie ihre Erfahrungen maßgeblich in die Umsetzung des Startup Salzburg Inkubationsnetzwerkes insbesondere im Bereich der Ideengenerierung, Begleitung der Vorgründungsprojekte im Transfer zu Geschäftskonzepten als auch Inkubationsbetreuung gründungs- und marktreifer Startups ein.</w:t>
            </w:r>
          </w:p>
          <w:p w14:paraId="2E0B3647" w14:textId="77777777" w:rsidR="005866E9" w:rsidRDefault="005866E9" w:rsidP="002C3579">
            <w:pPr>
              <w:spacing w:before="0"/>
              <w:rPr>
                <w:lang w:val="de-DE"/>
              </w:rPr>
            </w:pPr>
          </w:p>
          <w:p w14:paraId="3565B898" w14:textId="6C51568B" w:rsidR="005866E9" w:rsidRPr="00E13D8A" w:rsidRDefault="005866E9" w:rsidP="002C3579">
            <w:pPr>
              <w:spacing w:before="0"/>
              <w:rPr>
                <w:lang w:val="de-DE"/>
              </w:rPr>
            </w:pPr>
          </w:p>
        </w:tc>
      </w:tr>
      <w:tr w:rsidR="005866E9" w:rsidRPr="00E13D8A" w14:paraId="522EA185" w14:textId="77777777" w:rsidTr="00534543">
        <w:tc>
          <w:tcPr>
            <w:tcW w:w="9246" w:type="dxa"/>
            <w:gridSpan w:val="2"/>
          </w:tcPr>
          <w:p w14:paraId="6FACC5D6" w14:textId="7AE8DEB5" w:rsidR="005866E9" w:rsidRPr="00E13D8A" w:rsidRDefault="005866E9" w:rsidP="00534543">
            <w:pPr>
              <w:rPr>
                <w:color w:val="2E74B5" w:themeColor="accent1" w:themeShade="BF"/>
                <w:lang w:val="de-DE"/>
              </w:rPr>
            </w:pPr>
          </w:p>
        </w:tc>
      </w:tr>
    </w:tbl>
    <w:p w14:paraId="0DD09292" w14:textId="77777777" w:rsidR="00E26DB4" w:rsidRDefault="00E26DB4" w:rsidP="0001454B">
      <w:pPr>
        <w:pStyle w:val="Standard1"/>
        <w:widowControl w:val="0"/>
        <w:tabs>
          <w:tab w:val="center" w:pos="4535"/>
        </w:tabs>
        <w:spacing w:after="120" w:line="240" w:lineRule="auto"/>
        <w:rPr>
          <w:rFonts w:ascii="Open Sans" w:eastAsia="Helvetica Neue" w:hAnsi="Open Sans"/>
          <w:b/>
          <w:color w:val="0093BF"/>
          <w:sz w:val="28"/>
          <w:szCs w:val="17"/>
          <w:lang w:val="de-DE"/>
        </w:rPr>
      </w:pPr>
    </w:p>
    <w:p w14:paraId="6C950B23" w14:textId="77777777" w:rsidR="00CB3E1F" w:rsidRDefault="00CB3E1F">
      <w:pPr>
        <w:spacing w:before="0" w:line="259" w:lineRule="auto"/>
        <w:rPr>
          <w:rFonts w:eastAsia="Helvetica Neue"/>
          <w:b/>
          <w:color w:val="0093BF"/>
          <w:sz w:val="28"/>
          <w:szCs w:val="17"/>
          <w:lang w:val="de-DE"/>
        </w:rPr>
      </w:pPr>
      <w:r>
        <w:rPr>
          <w:rFonts w:eastAsia="Helvetica Neue"/>
          <w:b/>
          <w:color w:val="0093BF"/>
          <w:sz w:val="28"/>
          <w:szCs w:val="17"/>
          <w:lang w:val="de-DE"/>
        </w:rPr>
        <w:br w:type="page"/>
      </w:r>
    </w:p>
    <w:p w14:paraId="35992A91" w14:textId="781C311D" w:rsidR="00DF4414" w:rsidRPr="00E26DB4" w:rsidRDefault="00DF4414" w:rsidP="00E26DB4">
      <w:pPr>
        <w:spacing w:before="0" w:line="259" w:lineRule="auto"/>
        <w:rPr>
          <w:rFonts w:eastAsia="Helvetica Neue" w:cs="Arial"/>
          <w:b/>
          <w:color w:val="0093BF"/>
          <w:spacing w:val="0"/>
          <w:sz w:val="28"/>
          <w:szCs w:val="17"/>
          <w:lang w:val="de-DE"/>
        </w:rPr>
      </w:pPr>
      <w:r w:rsidRPr="00E13D8A">
        <w:rPr>
          <w:rFonts w:eastAsia="Helvetica Neue"/>
          <w:b/>
          <w:color w:val="0093BF"/>
          <w:sz w:val="28"/>
          <w:szCs w:val="17"/>
          <w:lang w:val="de-DE"/>
        </w:rPr>
        <w:lastRenderedPageBreak/>
        <w:t xml:space="preserve">SYLLABUS </w:t>
      </w:r>
      <w:r w:rsidR="0001454B">
        <w:rPr>
          <w:rFonts w:eastAsia="Helvetica Neue"/>
          <w:b/>
          <w:color w:val="0093BF"/>
          <w:sz w:val="28"/>
          <w:szCs w:val="17"/>
          <w:lang w:val="de-DE"/>
        </w:rPr>
        <w:tab/>
      </w:r>
    </w:p>
    <w:p w14:paraId="4CD1714A" w14:textId="367F1B78" w:rsidR="008C36FB" w:rsidRPr="00E13D8A" w:rsidRDefault="00EB7455" w:rsidP="00DF4414">
      <w:pPr>
        <w:pStyle w:val="Heading2"/>
        <w:spacing w:after="160"/>
        <w:ind w:right="2833"/>
        <w:rPr>
          <w:lang w:val="de-DE"/>
        </w:rPr>
      </w:pPr>
      <w:bookmarkStart w:id="11" w:name="_Toc399508107"/>
      <w:r>
        <w:rPr>
          <w:lang w:val="de-DE"/>
        </w:rPr>
        <w:t xml:space="preserve">Einführung und aktuelle </w:t>
      </w:r>
      <w:r w:rsidR="008C36FB" w:rsidRPr="00E13D8A">
        <w:rPr>
          <w:lang w:val="de-DE"/>
        </w:rPr>
        <w:t>Entwicklungen im Gesundheitstourismus</w:t>
      </w:r>
      <w:bookmarkEnd w:id="11"/>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2060"/>
        <w:gridCol w:w="391"/>
        <w:gridCol w:w="2273"/>
        <w:gridCol w:w="1897"/>
        <w:gridCol w:w="2649"/>
      </w:tblGrid>
      <w:tr w:rsidR="00507C24" w:rsidRPr="00E13D8A" w14:paraId="0A173539" w14:textId="77777777" w:rsidTr="008C36FB">
        <w:tc>
          <w:tcPr>
            <w:tcW w:w="1111" w:type="pct"/>
            <w:tcBorders>
              <w:top w:val="dotted" w:sz="4" w:space="0" w:color="auto"/>
              <w:left w:val="nil"/>
              <w:bottom w:val="dotted" w:sz="4" w:space="0" w:color="auto"/>
              <w:right w:val="nil"/>
            </w:tcBorders>
            <w:shd w:val="clear" w:color="auto" w:fill="D9D9D9" w:themeFill="background1" w:themeFillShade="D9"/>
            <w:tcMar>
              <w:top w:w="100" w:type="dxa"/>
              <w:left w:w="100" w:type="dxa"/>
              <w:bottom w:w="100" w:type="dxa"/>
              <w:right w:w="100" w:type="dxa"/>
            </w:tcMar>
          </w:tcPr>
          <w:p w14:paraId="15958598" w14:textId="5D5FE402" w:rsidR="00507C24" w:rsidRPr="00E13D8A" w:rsidRDefault="00507C24" w:rsidP="008C36FB">
            <w:pPr>
              <w:pStyle w:val="Standard1"/>
              <w:widowControl w:val="0"/>
              <w:spacing w:before="60" w:after="60" w:line="240" w:lineRule="auto"/>
              <w:jc w:val="right"/>
              <w:rPr>
                <w:rFonts w:ascii="Open Sans" w:hAnsi="Open Sans"/>
                <w:b/>
                <w:color w:val="000090"/>
                <w:sz w:val="17"/>
                <w:szCs w:val="17"/>
                <w:lang w:val="de-DE"/>
              </w:rPr>
            </w:pPr>
            <w:r w:rsidRPr="00E13D8A">
              <w:rPr>
                <w:rFonts w:ascii="Open Sans" w:hAnsi="Open Sans"/>
                <w:b/>
                <w:color w:val="000090"/>
                <w:sz w:val="17"/>
                <w:szCs w:val="17"/>
                <w:lang w:val="de-DE"/>
              </w:rPr>
              <w:t xml:space="preserve">Modul </w:t>
            </w:r>
          </w:p>
        </w:tc>
        <w:tc>
          <w:tcPr>
            <w:tcW w:w="211" w:type="pct"/>
            <w:tcBorders>
              <w:top w:val="dotted" w:sz="4" w:space="0" w:color="auto"/>
              <w:left w:val="nil"/>
              <w:bottom w:val="dotted" w:sz="4" w:space="0" w:color="auto"/>
              <w:right w:val="nil"/>
            </w:tcBorders>
            <w:tcMar>
              <w:top w:w="100" w:type="dxa"/>
              <w:left w:w="100" w:type="dxa"/>
              <w:bottom w:w="100" w:type="dxa"/>
              <w:right w:w="100" w:type="dxa"/>
            </w:tcMar>
          </w:tcPr>
          <w:p w14:paraId="2432E313" w14:textId="77777777" w:rsidR="00507C24" w:rsidRPr="00E13D8A" w:rsidRDefault="00507C24" w:rsidP="008C36FB">
            <w:pPr>
              <w:pStyle w:val="Standard1"/>
              <w:widowControl w:val="0"/>
              <w:spacing w:before="60" w:after="60" w:line="240" w:lineRule="auto"/>
              <w:rPr>
                <w:rFonts w:ascii="Open Sans" w:hAnsi="Open Sans"/>
                <w:sz w:val="17"/>
                <w:szCs w:val="17"/>
                <w:lang w:val="de-DE"/>
              </w:rPr>
            </w:pPr>
          </w:p>
        </w:tc>
        <w:tc>
          <w:tcPr>
            <w:tcW w:w="3678" w:type="pct"/>
            <w:gridSpan w:val="3"/>
            <w:tcBorders>
              <w:top w:val="dotted" w:sz="4" w:space="0" w:color="000000"/>
              <w:left w:val="nil"/>
              <w:bottom w:val="dotted" w:sz="4" w:space="0" w:color="000000"/>
              <w:right w:val="nil"/>
            </w:tcBorders>
            <w:tcMar>
              <w:top w:w="100" w:type="dxa"/>
              <w:left w:w="100" w:type="dxa"/>
              <w:bottom w:w="100" w:type="dxa"/>
              <w:right w:w="100" w:type="dxa"/>
            </w:tcMar>
          </w:tcPr>
          <w:p w14:paraId="2B7D89AB" w14:textId="5C730B64" w:rsidR="00507C24" w:rsidRPr="00E13D8A" w:rsidRDefault="00EB7455" w:rsidP="008C36FB">
            <w:pPr>
              <w:pStyle w:val="Standard1"/>
              <w:widowControl w:val="0"/>
              <w:spacing w:before="60" w:after="60" w:line="240" w:lineRule="auto"/>
              <w:rPr>
                <w:rFonts w:ascii="Open Sans" w:hAnsi="Open Sans"/>
                <w:sz w:val="17"/>
                <w:szCs w:val="17"/>
                <w:lang w:val="de-DE"/>
              </w:rPr>
            </w:pPr>
            <w:r>
              <w:rPr>
                <w:rFonts w:ascii="Open Sans" w:hAnsi="Open Sans"/>
                <w:bCs/>
                <w:color w:val="000000" w:themeColor="text1"/>
                <w:sz w:val="17"/>
                <w:szCs w:val="17"/>
                <w:lang w:val="de-DE"/>
              </w:rPr>
              <w:t>Einführung und</w:t>
            </w:r>
            <w:r w:rsidR="00507C24" w:rsidRPr="00E13D8A">
              <w:rPr>
                <w:rFonts w:ascii="Open Sans" w:hAnsi="Open Sans"/>
                <w:bCs/>
                <w:color w:val="000000" w:themeColor="text1"/>
                <w:sz w:val="17"/>
                <w:szCs w:val="17"/>
                <w:lang w:val="de-DE"/>
              </w:rPr>
              <w:t xml:space="preserve"> aktuelle Entwicklungen im Gesundheitstourismus</w:t>
            </w:r>
          </w:p>
        </w:tc>
      </w:tr>
      <w:tr w:rsidR="004E49AB" w:rsidRPr="00E13D8A" w14:paraId="7067241E" w14:textId="77777777" w:rsidTr="008C36FB">
        <w:tc>
          <w:tcPr>
            <w:tcW w:w="1111" w:type="pct"/>
            <w:tcBorders>
              <w:top w:val="dotted" w:sz="4" w:space="0" w:color="auto"/>
              <w:left w:val="nil"/>
              <w:bottom w:val="dotted" w:sz="4" w:space="0" w:color="auto"/>
              <w:right w:val="nil"/>
            </w:tcBorders>
            <w:shd w:val="clear" w:color="auto" w:fill="D9D9D9" w:themeFill="background1" w:themeFillShade="D9"/>
            <w:tcMar>
              <w:top w:w="100" w:type="dxa"/>
              <w:left w:w="100" w:type="dxa"/>
              <w:bottom w:w="100" w:type="dxa"/>
              <w:right w:w="100" w:type="dxa"/>
            </w:tcMar>
          </w:tcPr>
          <w:p w14:paraId="36D76B40" w14:textId="0F2C4D70" w:rsidR="004E49AB" w:rsidRPr="00E13D8A" w:rsidRDefault="008E3958" w:rsidP="008C36FB">
            <w:pPr>
              <w:pStyle w:val="Standard1"/>
              <w:widowControl w:val="0"/>
              <w:spacing w:before="60" w:after="60" w:line="240" w:lineRule="auto"/>
              <w:jc w:val="right"/>
              <w:rPr>
                <w:rFonts w:ascii="Open Sans" w:hAnsi="Open Sans"/>
                <w:b/>
                <w:color w:val="000090"/>
                <w:sz w:val="17"/>
                <w:szCs w:val="17"/>
                <w:lang w:val="de-DE"/>
              </w:rPr>
            </w:pPr>
            <w:r>
              <w:rPr>
                <w:rFonts w:ascii="Open Sans" w:hAnsi="Open Sans"/>
                <w:b/>
                <w:color w:val="000090"/>
                <w:sz w:val="17"/>
                <w:szCs w:val="17"/>
                <w:lang w:val="de-DE"/>
              </w:rPr>
              <w:t>Kompetenz</w:t>
            </w:r>
            <w:r w:rsidR="00545F96" w:rsidRPr="00E13D8A">
              <w:rPr>
                <w:rFonts w:ascii="Open Sans" w:hAnsi="Open Sans"/>
                <w:b/>
                <w:color w:val="000090"/>
                <w:sz w:val="17"/>
                <w:szCs w:val="17"/>
                <w:lang w:val="de-DE"/>
              </w:rPr>
              <w:t>bereich</w:t>
            </w:r>
          </w:p>
        </w:tc>
        <w:tc>
          <w:tcPr>
            <w:tcW w:w="211" w:type="pct"/>
            <w:tcBorders>
              <w:top w:val="dotted" w:sz="4" w:space="0" w:color="auto"/>
              <w:left w:val="nil"/>
              <w:bottom w:val="dotted" w:sz="4" w:space="0" w:color="auto"/>
              <w:right w:val="nil"/>
            </w:tcBorders>
            <w:tcMar>
              <w:top w:w="100" w:type="dxa"/>
              <w:left w:w="100" w:type="dxa"/>
              <w:bottom w:w="100" w:type="dxa"/>
              <w:right w:w="100" w:type="dxa"/>
            </w:tcMar>
          </w:tcPr>
          <w:p w14:paraId="013A4E98" w14:textId="77777777" w:rsidR="004E49AB" w:rsidRPr="00E13D8A" w:rsidRDefault="004E49AB" w:rsidP="008C36FB">
            <w:pPr>
              <w:pStyle w:val="Standard1"/>
              <w:widowControl w:val="0"/>
              <w:spacing w:before="60" w:after="60" w:line="240" w:lineRule="auto"/>
              <w:rPr>
                <w:rFonts w:ascii="Open Sans" w:hAnsi="Open Sans"/>
                <w:sz w:val="17"/>
                <w:szCs w:val="17"/>
                <w:lang w:val="de-DE"/>
              </w:rPr>
            </w:pPr>
          </w:p>
        </w:tc>
        <w:tc>
          <w:tcPr>
            <w:tcW w:w="3678" w:type="pct"/>
            <w:gridSpan w:val="3"/>
            <w:tcBorders>
              <w:top w:val="dotted" w:sz="4" w:space="0" w:color="000000"/>
              <w:left w:val="nil"/>
              <w:bottom w:val="dotted" w:sz="4" w:space="0" w:color="000000"/>
              <w:right w:val="nil"/>
            </w:tcBorders>
            <w:tcMar>
              <w:top w:w="100" w:type="dxa"/>
              <w:left w:w="100" w:type="dxa"/>
              <w:bottom w:w="100" w:type="dxa"/>
              <w:right w:w="100" w:type="dxa"/>
            </w:tcMar>
          </w:tcPr>
          <w:p w14:paraId="34E5D69D" w14:textId="2E107047" w:rsidR="004E49AB" w:rsidRPr="00E13D8A" w:rsidRDefault="00545F96" w:rsidP="008C36FB">
            <w:pPr>
              <w:pStyle w:val="Standard1"/>
              <w:widowControl w:val="0"/>
              <w:spacing w:before="60" w:after="60" w:line="240" w:lineRule="auto"/>
              <w:rPr>
                <w:rFonts w:ascii="Open Sans" w:hAnsi="Open Sans"/>
                <w:bCs/>
                <w:color w:val="000000" w:themeColor="text1"/>
                <w:sz w:val="17"/>
                <w:szCs w:val="17"/>
                <w:lang w:val="de-DE"/>
              </w:rPr>
            </w:pPr>
            <w:r w:rsidRPr="00E13D8A">
              <w:rPr>
                <w:rFonts w:ascii="Open Sans" w:hAnsi="Open Sans"/>
                <w:bCs/>
                <w:color w:val="000000" w:themeColor="text1"/>
                <w:sz w:val="17"/>
                <w:szCs w:val="17"/>
                <w:lang w:val="de-DE"/>
              </w:rPr>
              <w:t>Gesundheitstourismus</w:t>
            </w:r>
            <w:r w:rsidR="00340FAB" w:rsidRPr="00E13D8A">
              <w:rPr>
                <w:rFonts w:ascii="Open Sans" w:hAnsi="Open Sans"/>
                <w:bCs/>
                <w:color w:val="000000" w:themeColor="text1"/>
                <w:sz w:val="17"/>
                <w:szCs w:val="17"/>
                <w:lang w:val="de-DE"/>
              </w:rPr>
              <w:t>-</w:t>
            </w:r>
            <w:r w:rsidRPr="00E13D8A">
              <w:rPr>
                <w:rFonts w:ascii="Open Sans" w:hAnsi="Open Sans"/>
                <w:bCs/>
                <w:color w:val="000000" w:themeColor="text1"/>
                <w:sz w:val="17"/>
                <w:szCs w:val="17"/>
                <w:lang w:val="de-DE"/>
              </w:rPr>
              <w:t>Management</w:t>
            </w:r>
          </w:p>
        </w:tc>
      </w:tr>
      <w:tr w:rsidR="004E49AB" w:rsidRPr="00E13D8A" w14:paraId="0F739185" w14:textId="77777777" w:rsidTr="008C36FB">
        <w:tc>
          <w:tcPr>
            <w:tcW w:w="1111" w:type="pct"/>
            <w:tcBorders>
              <w:top w:val="dotted" w:sz="4" w:space="0" w:color="auto"/>
              <w:left w:val="nil"/>
              <w:bottom w:val="dotted" w:sz="4" w:space="0" w:color="auto"/>
              <w:right w:val="nil"/>
            </w:tcBorders>
            <w:shd w:val="clear" w:color="auto" w:fill="D9D9D9" w:themeFill="background1" w:themeFillShade="D9"/>
            <w:tcMar>
              <w:top w:w="100" w:type="dxa"/>
              <w:left w:w="100" w:type="dxa"/>
              <w:bottom w:w="100" w:type="dxa"/>
              <w:right w:w="100" w:type="dxa"/>
            </w:tcMar>
          </w:tcPr>
          <w:p w14:paraId="65A9353F" w14:textId="4AC06B19" w:rsidR="004E49AB" w:rsidRPr="00E13D8A" w:rsidRDefault="004E49AB" w:rsidP="008C36FB">
            <w:pPr>
              <w:pStyle w:val="Standard1"/>
              <w:widowControl w:val="0"/>
              <w:tabs>
                <w:tab w:val="center" w:pos="930"/>
                <w:tab w:val="right" w:pos="1860"/>
              </w:tabs>
              <w:spacing w:before="60" w:after="60" w:line="240" w:lineRule="auto"/>
              <w:rPr>
                <w:rFonts w:ascii="Open Sans" w:hAnsi="Open Sans"/>
                <w:b/>
                <w:color w:val="000090"/>
                <w:sz w:val="17"/>
                <w:szCs w:val="17"/>
                <w:lang w:val="de-DE"/>
              </w:rPr>
            </w:pPr>
            <w:r w:rsidRPr="00E13D8A">
              <w:rPr>
                <w:rFonts w:ascii="Open Sans" w:hAnsi="Open Sans"/>
                <w:b/>
                <w:color w:val="000090"/>
                <w:sz w:val="17"/>
                <w:szCs w:val="17"/>
                <w:lang w:val="de-DE"/>
              </w:rPr>
              <w:tab/>
            </w:r>
            <w:r w:rsidRPr="00E13D8A">
              <w:rPr>
                <w:rFonts w:ascii="Open Sans" w:hAnsi="Open Sans"/>
                <w:b/>
                <w:color w:val="000090"/>
                <w:sz w:val="17"/>
                <w:szCs w:val="17"/>
                <w:lang w:val="de-DE"/>
              </w:rPr>
              <w:tab/>
              <w:t>Art</w:t>
            </w:r>
          </w:p>
        </w:tc>
        <w:tc>
          <w:tcPr>
            <w:tcW w:w="211" w:type="pct"/>
            <w:tcBorders>
              <w:top w:val="dotted" w:sz="4" w:space="0" w:color="auto"/>
              <w:left w:val="nil"/>
              <w:bottom w:val="dotted" w:sz="4" w:space="0" w:color="auto"/>
              <w:right w:val="nil"/>
            </w:tcBorders>
            <w:tcMar>
              <w:top w:w="100" w:type="dxa"/>
              <w:left w:w="100" w:type="dxa"/>
              <w:bottom w:w="100" w:type="dxa"/>
              <w:right w:w="100" w:type="dxa"/>
            </w:tcMar>
          </w:tcPr>
          <w:p w14:paraId="276CA08F" w14:textId="77777777" w:rsidR="004E49AB" w:rsidRPr="00E13D8A" w:rsidRDefault="004E49AB" w:rsidP="008C36FB">
            <w:pPr>
              <w:pStyle w:val="Standard1"/>
              <w:widowControl w:val="0"/>
              <w:spacing w:before="60" w:after="60" w:line="240" w:lineRule="auto"/>
              <w:rPr>
                <w:rFonts w:ascii="Open Sans" w:hAnsi="Open Sans"/>
                <w:sz w:val="17"/>
                <w:szCs w:val="17"/>
                <w:lang w:val="de-DE"/>
              </w:rPr>
            </w:pPr>
          </w:p>
        </w:tc>
        <w:tc>
          <w:tcPr>
            <w:tcW w:w="1226" w:type="pct"/>
            <w:tcBorders>
              <w:top w:val="dotted" w:sz="4" w:space="0" w:color="000000"/>
              <w:left w:val="nil"/>
              <w:bottom w:val="dotted" w:sz="4" w:space="0" w:color="000000"/>
              <w:right w:val="nil"/>
            </w:tcBorders>
            <w:tcMar>
              <w:top w:w="100" w:type="dxa"/>
              <w:left w:w="100" w:type="dxa"/>
              <w:bottom w:w="100" w:type="dxa"/>
              <w:right w:w="100" w:type="dxa"/>
            </w:tcMar>
          </w:tcPr>
          <w:p w14:paraId="13BE0170" w14:textId="6FE1F0B1" w:rsidR="004E49AB" w:rsidRPr="00E13D8A" w:rsidRDefault="004E49AB" w:rsidP="008C36FB">
            <w:pPr>
              <w:pStyle w:val="Standard1"/>
              <w:widowControl w:val="0"/>
              <w:spacing w:before="60" w:after="60" w:line="240" w:lineRule="auto"/>
              <w:rPr>
                <w:rFonts w:ascii="Open Sans" w:hAnsi="Open Sans"/>
                <w:bCs/>
                <w:color w:val="000000" w:themeColor="text1"/>
                <w:sz w:val="17"/>
                <w:szCs w:val="17"/>
                <w:lang w:val="de-DE"/>
              </w:rPr>
            </w:pPr>
            <w:r w:rsidRPr="00E13D8A">
              <w:rPr>
                <w:rFonts w:ascii="Open Sans" w:hAnsi="Open Sans"/>
                <w:bCs/>
                <w:color w:val="000000" w:themeColor="text1"/>
                <w:sz w:val="17"/>
                <w:szCs w:val="17"/>
                <w:lang w:val="de-DE"/>
              </w:rPr>
              <w:t>ILV</w:t>
            </w:r>
          </w:p>
        </w:tc>
        <w:tc>
          <w:tcPr>
            <w:tcW w:w="1023" w:type="pct"/>
            <w:tcBorders>
              <w:top w:val="dotted" w:sz="4" w:space="0" w:color="000000"/>
              <w:left w:val="nil"/>
              <w:bottom w:val="dotted" w:sz="4" w:space="0" w:color="000000"/>
              <w:right w:val="nil"/>
            </w:tcBorders>
            <w:shd w:val="clear" w:color="auto" w:fill="D9D9D9" w:themeFill="background1" w:themeFillShade="D9"/>
          </w:tcPr>
          <w:p w14:paraId="7B49DE1B" w14:textId="49DBA379" w:rsidR="004E49AB" w:rsidRPr="00E13D8A" w:rsidRDefault="004E49AB" w:rsidP="008C36FB">
            <w:pPr>
              <w:pStyle w:val="Standard1"/>
              <w:widowControl w:val="0"/>
              <w:tabs>
                <w:tab w:val="center" w:pos="930"/>
                <w:tab w:val="right" w:pos="1860"/>
              </w:tabs>
              <w:spacing w:before="60" w:after="60" w:line="240" w:lineRule="auto"/>
              <w:jc w:val="right"/>
              <w:rPr>
                <w:rFonts w:ascii="Open Sans" w:hAnsi="Open Sans"/>
                <w:b/>
                <w:bCs/>
                <w:color w:val="000090"/>
                <w:sz w:val="17"/>
                <w:szCs w:val="17"/>
                <w:lang w:val="de-DE"/>
              </w:rPr>
            </w:pPr>
            <w:r w:rsidRPr="00E13D8A">
              <w:rPr>
                <w:rFonts w:ascii="Open Sans" w:hAnsi="Open Sans"/>
                <w:b/>
                <w:bCs/>
                <w:color w:val="000090"/>
                <w:sz w:val="17"/>
                <w:szCs w:val="17"/>
                <w:lang w:val="de-DE"/>
              </w:rPr>
              <w:t>Einheiten</w:t>
            </w:r>
          </w:p>
        </w:tc>
        <w:tc>
          <w:tcPr>
            <w:tcW w:w="1429" w:type="pct"/>
            <w:tcBorders>
              <w:top w:val="dotted" w:sz="4" w:space="0" w:color="000000"/>
              <w:left w:val="nil"/>
              <w:bottom w:val="dotted" w:sz="4" w:space="0" w:color="000000"/>
              <w:right w:val="nil"/>
            </w:tcBorders>
          </w:tcPr>
          <w:p w14:paraId="0D584C4B" w14:textId="52E077F5" w:rsidR="004E49AB" w:rsidRPr="00E13D8A" w:rsidRDefault="004E49AB" w:rsidP="008C36FB">
            <w:pPr>
              <w:pStyle w:val="Standard1"/>
              <w:widowControl w:val="0"/>
              <w:spacing w:before="60" w:after="60" w:line="240" w:lineRule="auto"/>
              <w:rPr>
                <w:rFonts w:ascii="Open Sans" w:hAnsi="Open Sans"/>
                <w:bCs/>
                <w:color w:val="000000" w:themeColor="text1"/>
                <w:sz w:val="17"/>
                <w:szCs w:val="17"/>
                <w:lang w:val="de-DE"/>
              </w:rPr>
            </w:pPr>
            <w:r w:rsidRPr="00E13D8A">
              <w:rPr>
                <w:rFonts w:ascii="Open Sans" w:hAnsi="Open Sans"/>
                <w:bCs/>
                <w:color w:val="000000" w:themeColor="text1"/>
                <w:sz w:val="17"/>
                <w:szCs w:val="17"/>
                <w:lang w:val="de-DE"/>
              </w:rPr>
              <w:t>8</w:t>
            </w:r>
          </w:p>
        </w:tc>
      </w:tr>
      <w:tr w:rsidR="004E49AB" w:rsidRPr="00E13D8A" w14:paraId="7CDF2AAC" w14:textId="77777777" w:rsidTr="008C36FB">
        <w:tc>
          <w:tcPr>
            <w:tcW w:w="1111" w:type="pct"/>
            <w:tcBorders>
              <w:top w:val="dotted" w:sz="4" w:space="0" w:color="auto"/>
              <w:left w:val="nil"/>
              <w:bottom w:val="dotted" w:sz="4" w:space="0" w:color="auto"/>
              <w:right w:val="nil"/>
            </w:tcBorders>
            <w:shd w:val="clear" w:color="auto" w:fill="D9D9D9" w:themeFill="background1" w:themeFillShade="D9"/>
            <w:tcMar>
              <w:top w:w="100" w:type="dxa"/>
              <w:left w:w="100" w:type="dxa"/>
              <w:bottom w:w="100" w:type="dxa"/>
              <w:right w:w="100" w:type="dxa"/>
            </w:tcMar>
          </w:tcPr>
          <w:p w14:paraId="3DE7267B" w14:textId="27A4DF7D" w:rsidR="004E49AB" w:rsidRPr="00E13D8A" w:rsidRDefault="000F76A0" w:rsidP="008C36FB">
            <w:pPr>
              <w:pStyle w:val="Standard1"/>
              <w:widowControl w:val="0"/>
              <w:tabs>
                <w:tab w:val="center" w:pos="930"/>
                <w:tab w:val="right" w:pos="1860"/>
              </w:tabs>
              <w:spacing w:before="60" w:after="60" w:line="240" w:lineRule="auto"/>
              <w:jc w:val="right"/>
              <w:rPr>
                <w:rFonts w:ascii="Open Sans" w:hAnsi="Open Sans"/>
                <w:b/>
                <w:color w:val="000090"/>
                <w:sz w:val="17"/>
                <w:szCs w:val="17"/>
                <w:lang w:val="de-DE"/>
              </w:rPr>
            </w:pPr>
            <w:r w:rsidRPr="00E13D8A">
              <w:rPr>
                <w:rFonts w:ascii="Open Sans" w:hAnsi="Open Sans"/>
                <w:b/>
                <w:color w:val="000090"/>
                <w:sz w:val="17"/>
                <w:szCs w:val="17"/>
                <w:lang w:val="de-DE"/>
              </w:rPr>
              <w:t>Referent</w:t>
            </w:r>
          </w:p>
        </w:tc>
        <w:tc>
          <w:tcPr>
            <w:tcW w:w="211" w:type="pct"/>
            <w:tcBorders>
              <w:top w:val="dotted" w:sz="4" w:space="0" w:color="auto"/>
              <w:left w:val="nil"/>
              <w:bottom w:val="dotted" w:sz="4" w:space="0" w:color="auto"/>
              <w:right w:val="nil"/>
            </w:tcBorders>
            <w:tcMar>
              <w:top w:w="100" w:type="dxa"/>
              <w:left w:w="100" w:type="dxa"/>
              <w:bottom w:w="100" w:type="dxa"/>
              <w:right w:w="100" w:type="dxa"/>
            </w:tcMar>
          </w:tcPr>
          <w:p w14:paraId="67BC1D57" w14:textId="77777777" w:rsidR="004E49AB" w:rsidRPr="00E13D8A" w:rsidRDefault="004E49AB" w:rsidP="008C36FB">
            <w:pPr>
              <w:pStyle w:val="Standard1"/>
              <w:widowControl w:val="0"/>
              <w:spacing w:before="60" w:after="60" w:line="240" w:lineRule="auto"/>
              <w:rPr>
                <w:rFonts w:ascii="Open Sans" w:hAnsi="Open Sans"/>
                <w:sz w:val="17"/>
                <w:szCs w:val="17"/>
                <w:lang w:val="de-DE"/>
              </w:rPr>
            </w:pPr>
          </w:p>
        </w:tc>
        <w:tc>
          <w:tcPr>
            <w:tcW w:w="3678" w:type="pct"/>
            <w:gridSpan w:val="3"/>
            <w:tcBorders>
              <w:top w:val="dotted" w:sz="4" w:space="0" w:color="000000"/>
              <w:left w:val="nil"/>
              <w:bottom w:val="dotted" w:sz="4" w:space="0" w:color="000000"/>
              <w:right w:val="nil"/>
            </w:tcBorders>
            <w:tcMar>
              <w:top w:w="100" w:type="dxa"/>
              <w:left w:w="100" w:type="dxa"/>
              <w:bottom w:w="100" w:type="dxa"/>
              <w:right w:w="100" w:type="dxa"/>
            </w:tcMar>
          </w:tcPr>
          <w:p w14:paraId="3FE18B7F" w14:textId="275EC697" w:rsidR="004E49AB" w:rsidRPr="00BB4C46" w:rsidRDefault="004E49AB" w:rsidP="008C36FB">
            <w:pPr>
              <w:pStyle w:val="Standard1"/>
              <w:widowControl w:val="0"/>
              <w:spacing w:before="60" w:after="60" w:line="240" w:lineRule="auto"/>
              <w:rPr>
                <w:rFonts w:ascii="Open Sans" w:hAnsi="Open Sans"/>
                <w:b/>
                <w:bCs/>
                <w:color w:val="000000" w:themeColor="text1"/>
                <w:sz w:val="17"/>
                <w:szCs w:val="17"/>
                <w:lang w:val="en-US"/>
              </w:rPr>
            </w:pPr>
            <w:r w:rsidRPr="00BB4C46">
              <w:rPr>
                <w:rFonts w:ascii="Open Sans" w:hAnsi="Open Sans"/>
                <w:b/>
                <w:bCs/>
                <w:color w:val="000000" w:themeColor="text1"/>
                <w:sz w:val="17"/>
                <w:szCs w:val="17"/>
                <w:lang w:val="en-US"/>
              </w:rPr>
              <w:t>Mattia Rainoldi</w:t>
            </w:r>
            <w:r w:rsidR="008777BA" w:rsidRPr="00BB4C46">
              <w:rPr>
                <w:rFonts w:ascii="Open Sans" w:hAnsi="Open Sans"/>
                <w:b/>
                <w:bCs/>
                <w:color w:val="000000" w:themeColor="text1"/>
                <w:sz w:val="17"/>
                <w:szCs w:val="17"/>
                <w:lang w:val="en-US"/>
              </w:rPr>
              <w:t>, BA, MSc</w:t>
            </w:r>
          </w:p>
          <w:p w14:paraId="63C18CB4" w14:textId="77777777" w:rsidR="004E49AB" w:rsidRPr="00BB4C46" w:rsidRDefault="004E49AB" w:rsidP="008C36FB">
            <w:pPr>
              <w:pStyle w:val="Standard1"/>
              <w:widowControl w:val="0"/>
              <w:spacing w:before="60" w:after="60" w:line="240" w:lineRule="auto"/>
              <w:rPr>
                <w:rFonts w:ascii="Open Sans" w:hAnsi="Open Sans"/>
                <w:bCs/>
                <w:color w:val="000000" w:themeColor="text1"/>
                <w:sz w:val="17"/>
                <w:szCs w:val="17"/>
                <w:lang w:val="en-US"/>
              </w:rPr>
            </w:pPr>
            <w:r w:rsidRPr="00BB4C46">
              <w:rPr>
                <w:rFonts w:ascii="Open Sans" w:hAnsi="Open Sans"/>
                <w:bCs/>
                <w:color w:val="000000" w:themeColor="text1"/>
                <w:sz w:val="17"/>
                <w:szCs w:val="17"/>
                <w:lang w:val="en-US"/>
              </w:rPr>
              <w:t>Email: mattia.rainoldi@fh-salzburg.ac.at</w:t>
            </w:r>
          </w:p>
          <w:p w14:paraId="4A2E1726" w14:textId="14391277" w:rsidR="008777BA" w:rsidRPr="00E13D8A" w:rsidRDefault="008777BA" w:rsidP="008C36FB">
            <w:pPr>
              <w:pStyle w:val="Standard1"/>
              <w:widowControl w:val="0"/>
              <w:spacing w:before="60" w:after="60" w:line="240" w:lineRule="auto"/>
              <w:rPr>
                <w:rFonts w:ascii="Open Sans" w:hAnsi="Open Sans"/>
                <w:bCs/>
                <w:color w:val="000000" w:themeColor="text1"/>
                <w:sz w:val="17"/>
                <w:szCs w:val="17"/>
                <w:lang w:val="de-DE"/>
              </w:rPr>
            </w:pPr>
            <w:r w:rsidRPr="00E13D8A">
              <w:rPr>
                <w:rFonts w:ascii="Open Sans" w:hAnsi="Open Sans"/>
                <w:bCs/>
                <w:color w:val="000000" w:themeColor="text1"/>
                <w:sz w:val="17"/>
                <w:szCs w:val="17"/>
                <w:lang w:val="de-DE"/>
              </w:rPr>
              <w:t>Telefon: +43 50 2211-1358</w:t>
            </w:r>
          </w:p>
          <w:p w14:paraId="5304DEAB" w14:textId="75281601" w:rsidR="008777BA" w:rsidRPr="00E13D8A" w:rsidRDefault="008777BA" w:rsidP="008E3958">
            <w:pPr>
              <w:pStyle w:val="Standard1"/>
              <w:widowControl w:val="0"/>
              <w:spacing w:before="60" w:after="60" w:line="240" w:lineRule="auto"/>
              <w:rPr>
                <w:rFonts w:ascii="Open Sans" w:hAnsi="Open Sans"/>
                <w:bCs/>
                <w:color w:val="000000" w:themeColor="text1"/>
                <w:sz w:val="17"/>
                <w:szCs w:val="17"/>
                <w:lang w:val="de-DE"/>
              </w:rPr>
            </w:pPr>
            <w:r w:rsidRPr="00E13D8A">
              <w:rPr>
                <w:rFonts w:ascii="Open Sans" w:hAnsi="Open Sans"/>
                <w:bCs/>
                <w:color w:val="000000" w:themeColor="text1"/>
                <w:sz w:val="17"/>
                <w:szCs w:val="17"/>
                <w:lang w:val="de-DE"/>
              </w:rPr>
              <w:t>Adresse: FH Salzburg, Urstein Süd 1, 5412 Puch, Österreich</w:t>
            </w:r>
          </w:p>
        </w:tc>
      </w:tr>
    </w:tbl>
    <w:p w14:paraId="4B2340C0" w14:textId="4AB15B48" w:rsidR="00507C24" w:rsidRPr="00E13D8A" w:rsidRDefault="00507C24" w:rsidP="00DF4414">
      <w:pPr>
        <w:spacing w:before="0" w:after="0" w:line="240" w:lineRule="auto"/>
        <w:rPr>
          <w:lang w:val="de-D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2060"/>
        <w:gridCol w:w="391"/>
        <w:gridCol w:w="6819"/>
      </w:tblGrid>
      <w:tr w:rsidR="002C2CFE" w:rsidRPr="00E13D8A" w14:paraId="23BCB24F" w14:textId="77777777" w:rsidTr="00363556">
        <w:trPr>
          <w:trHeight w:val="460"/>
        </w:trPr>
        <w:tc>
          <w:tcPr>
            <w:tcW w:w="1111" w:type="pct"/>
            <w:tcBorders>
              <w:top w:val="dotted" w:sz="4" w:space="0" w:color="auto"/>
              <w:left w:val="nil"/>
              <w:bottom w:val="dotted" w:sz="4" w:space="0" w:color="auto"/>
              <w:right w:val="nil"/>
            </w:tcBorders>
            <w:shd w:val="clear" w:color="auto" w:fill="D9D9D9" w:themeFill="background1" w:themeFillShade="D9"/>
            <w:tcMar>
              <w:top w:w="100" w:type="dxa"/>
              <w:left w:w="100" w:type="dxa"/>
              <w:bottom w:w="100" w:type="dxa"/>
              <w:right w:w="100" w:type="dxa"/>
            </w:tcMar>
          </w:tcPr>
          <w:p w14:paraId="7C680F47" w14:textId="314FB71F" w:rsidR="002C2CFE" w:rsidRPr="00E13D8A" w:rsidRDefault="002C2CFE" w:rsidP="00507C24">
            <w:pPr>
              <w:pStyle w:val="Standard1"/>
              <w:widowControl w:val="0"/>
              <w:spacing w:line="240" w:lineRule="auto"/>
              <w:jc w:val="right"/>
              <w:rPr>
                <w:rFonts w:ascii="Open Sans" w:eastAsia="Helvetica Neue" w:hAnsi="Open Sans"/>
                <w:b/>
                <w:color w:val="000090"/>
                <w:sz w:val="17"/>
                <w:szCs w:val="17"/>
                <w:lang w:val="de-DE"/>
              </w:rPr>
            </w:pPr>
            <w:r w:rsidRPr="00E13D8A">
              <w:rPr>
                <w:rFonts w:ascii="Open Sans" w:eastAsia="Helvetica Neue" w:hAnsi="Open Sans"/>
                <w:b/>
                <w:color w:val="000090"/>
                <w:sz w:val="17"/>
                <w:szCs w:val="17"/>
                <w:lang w:val="de-DE"/>
              </w:rPr>
              <w:t>Inhalt &amp; Ziele</w:t>
            </w:r>
          </w:p>
        </w:tc>
        <w:tc>
          <w:tcPr>
            <w:tcW w:w="211" w:type="pct"/>
            <w:tcBorders>
              <w:top w:val="dotted" w:sz="4" w:space="0" w:color="auto"/>
              <w:left w:val="nil"/>
              <w:bottom w:val="dotted" w:sz="4" w:space="0" w:color="auto"/>
              <w:right w:val="nil"/>
            </w:tcBorders>
            <w:tcMar>
              <w:top w:w="100" w:type="dxa"/>
              <w:left w:w="100" w:type="dxa"/>
              <w:bottom w:w="100" w:type="dxa"/>
              <w:right w:w="100" w:type="dxa"/>
            </w:tcMar>
          </w:tcPr>
          <w:p w14:paraId="3F1F1C3E" w14:textId="77777777" w:rsidR="002C2CFE" w:rsidRPr="00E13D8A" w:rsidRDefault="002C2CFE" w:rsidP="00507C24">
            <w:pPr>
              <w:pStyle w:val="Standard1"/>
              <w:widowControl w:val="0"/>
              <w:spacing w:line="240" w:lineRule="auto"/>
              <w:rPr>
                <w:rFonts w:ascii="Open Sans" w:hAnsi="Open Sans"/>
                <w:sz w:val="17"/>
                <w:szCs w:val="17"/>
                <w:lang w:val="de-DE"/>
              </w:rPr>
            </w:pPr>
          </w:p>
        </w:tc>
        <w:tc>
          <w:tcPr>
            <w:tcW w:w="3678" w:type="pct"/>
            <w:tcBorders>
              <w:top w:val="dotted" w:sz="4" w:space="0" w:color="000000"/>
              <w:left w:val="nil"/>
              <w:bottom w:val="dotted" w:sz="4" w:space="0" w:color="000000"/>
              <w:right w:val="nil"/>
            </w:tcBorders>
            <w:tcMar>
              <w:top w:w="100" w:type="dxa"/>
              <w:left w:w="100" w:type="dxa"/>
              <w:bottom w:w="100" w:type="dxa"/>
              <w:right w:w="100" w:type="dxa"/>
            </w:tcMar>
          </w:tcPr>
          <w:p w14:paraId="0BBFB57D" w14:textId="77777777" w:rsidR="002C2CFE" w:rsidRPr="00E13D8A" w:rsidRDefault="002C2CFE" w:rsidP="00DF25B8">
            <w:pPr>
              <w:pStyle w:val="Standard1"/>
              <w:widowControl w:val="0"/>
              <w:spacing w:after="60" w:line="240" w:lineRule="auto"/>
              <w:rPr>
                <w:rFonts w:ascii="Open Sans" w:eastAsia="Helvetica Neue" w:hAnsi="Open Sans"/>
                <w:b/>
                <w:color w:val="0093BF"/>
                <w:sz w:val="17"/>
                <w:szCs w:val="17"/>
                <w:highlight w:val="yellow"/>
                <w:lang w:val="de-DE"/>
              </w:rPr>
            </w:pPr>
            <w:r w:rsidRPr="00E13D8A">
              <w:rPr>
                <w:rFonts w:ascii="Open Sans" w:eastAsia="Helvetica Neue" w:hAnsi="Open Sans"/>
                <w:b/>
                <w:color w:val="0093BF"/>
                <w:sz w:val="17"/>
                <w:szCs w:val="17"/>
                <w:lang w:val="de-DE"/>
              </w:rPr>
              <w:t>Lehrinhalt</w:t>
            </w:r>
            <w:r w:rsidRPr="00E13D8A">
              <w:rPr>
                <w:rFonts w:ascii="Open Sans" w:eastAsia="Helvetica Neue" w:hAnsi="Open Sans"/>
                <w:b/>
                <w:color w:val="0093BF"/>
                <w:sz w:val="17"/>
                <w:szCs w:val="17"/>
                <w:highlight w:val="yellow"/>
                <w:lang w:val="de-DE"/>
              </w:rPr>
              <w:t xml:space="preserve"> </w:t>
            </w:r>
          </w:p>
          <w:p w14:paraId="4672B4C0" w14:textId="54E81A87" w:rsidR="000F1D94" w:rsidRDefault="00F36C62" w:rsidP="00363556">
            <w:pPr>
              <w:pStyle w:val="Standard1"/>
              <w:widowControl w:val="0"/>
              <w:spacing w:line="240" w:lineRule="auto"/>
              <w:rPr>
                <w:rFonts w:ascii="Open Sans" w:eastAsia="Helvetica Neue" w:hAnsi="Open Sans"/>
                <w:sz w:val="17"/>
                <w:szCs w:val="17"/>
                <w:lang w:val="de-DE"/>
              </w:rPr>
            </w:pPr>
            <w:r>
              <w:rPr>
                <w:rFonts w:ascii="Open Sans" w:eastAsia="Helvetica Neue" w:hAnsi="Open Sans"/>
                <w:sz w:val="17"/>
                <w:szCs w:val="17"/>
                <w:lang w:val="de-DE"/>
              </w:rPr>
              <w:t xml:space="preserve">Der </w:t>
            </w:r>
            <w:r w:rsidRPr="00F36C62">
              <w:rPr>
                <w:rFonts w:ascii="Open Sans" w:eastAsia="Helvetica Neue" w:hAnsi="Open Sans"/>
                <w:sz w:val="17"/>
                <w:szCs w:val="17"/>
                <w:lang w:val="de-DE"/>
              </w:rPr>
              <w:t xml:space="preserve">Gesundheitstourismus </w:t>
            </w:r>
            <w:r w:rsidR="00296D49">
              <w:rPr>
                <w:rFonts w:ascii="Open Sans" w:eastAsia="Helvetica Neue" w:hAnsi="Open Sans"/>
                <w:sz w:val="17"/>
                <w:szCs w:val="17"/>
                <w:lang w:val="de-DE"/>
              </w:rPr>
              <w:t>ist ein</w:t>
            </w:r>
            <w:r>
              <w:rPr>
                <w:rFonts w:ascii="Open Sans" w:eastAsia="Helvetica Neue" w:hAnsi="Open Sans"/>
                <w:sz w:val="17"/>
                <w:szCs w:val="17"/>
                <w:lang w:val="de-DE"/>
              </w:rPr>
              <w:t xml:space="preserve"> </w:t>
            </w:r>
            <w:r w:rsidR="004777A9">
              <w:rPr>
                <w:rFonts w:ascii="Open Sans" w:eastAsia="Helvetica Neue" w:hAnsi="Open Sans"/>
                <w:sz w:val="17"/>
                <w:szCs w:val="17"/>
                <w:lang w:val="de-DE"/>
              </w:rPr>
              <w:t xml:space="preserve">stark </w:t>
            </w:r>
            <w:r w:rsidR="00296D49">
              <w:rPr>
                <w:rFonts w:ascii="Open Sans" w:eastAsia="Helvetica Neue" w:hAnsi="Open Sans"/>
                <w:sz w:val="17"/>
                <w:szCs w:val="17"/>
                <w:lang w:val="de-DE"/>
              </w:rPr>
              <w:t>wachsender</w:t>
            </w:r>
            <w:r w:rsidR="00F4736E">
              <w:rPr>
                <w:rFonts w:ascii="Open Sans" w:eastAsia="Helvetica Neue" w:hAnsi="Open Sans"/>
                <w:sz w:val="17"/>
                <w:szCs w:val="17"/>
                <w:lang w:val="de-DE"/>
              </w:rPr>
              <w:t xml:space="preserve"> </w:t>
            </w:r>
            <w:r w:rsidR="004777A9">
              <w:rPr>
                <w:rFonts w:ascii="Open Sans" w:eastAsia="Helvetica Neue" w:hAnsi="Open Sans"/>
                <w:sz w:val="17"/>
                <w:szCs w:val="17"/>
                <w:lang w:val="de-DE"/>
              </w:rPr>
              <w:t xml:space="preserve">und </w:t>
            </w:r>
            <w:r w:rsidR="00386A99" w:rsidRPr="00F36C62">
              <w:rPr>
                <w:rFonts w:ascii="Open Sans" w:eastAsia="Helvetica Neue" w:hAnsi="Open Sans"/>
                <w:sz w:val="17"/>
                <w:szCs w:val="17"/>
                <w:lang w:val="de-DE"/>
              </w:rPr>
              <w:t>dynamisch</w:t>
            </w:r>
            <w:r w:rsidR="00296D49">
              <w:rPr>
                <w:rFonts w:ascii="Open Sans" w:eastAsia="Helvetica Neue" w:hAnsi="Open Sans"/>
                <w:sz w:val="17"/>
                <w:szCs w:val="17"/>
                <w:lang w:val="de-DE"/>
              </w:rPr>
              <w:t>er</w:t>
            </w:r>
            <w:r w:rsidR="00386A99">
              <w:rPr>
                <w:rFonts w:ascii="Open Sans" w:eastAsia="Helvetica Neue" w:hAnsi="Open Sans"/>
                <w:sz w:val="17"/>
                <w:szCs w:val="17"/>
                <w:lang w:val="de-DE"/>
              </w:rPr>
              <w:t xml:space="preserve"> </w:t>
            </w:r>
            <w:r w:rsidR="00296D49">
              <w:rPr>
                <w:rFonts w:ascii="Open Sans" w:eastAsia="Helvetica Neue" w:hAnsi="Open Sans"/>
                <w:sz w:val="17"/>
                <w:szCs w:val="17"/>
                <w:lang w:val="de-DE"/>
              </w:rPr>
              <w:t>Ma</w:t>
            </w:r>
            <w:r w:rsidR="00F4736E">
              <w:rPr>
                <w:rFonts w:ascii="Open Sans" w:eastAsia="Helvetica Neue" w:hAnsi="Open Sans"/>
                <w:sz w:val="17"/>
                <w:szCs w:val="17"/>
                <w:lang w:val="de-DE"/>
              </w:rPr>
              <w:t>rkt</w:t>
            </w:r>
            <w:r w:rsidR="00AF66FD">
              <w:rPr>
                <w:rFonts w:ascii="Open Sans" w:eastAsia="Helvetica Neue" w:hAnsi="Open Sans"/>
                <w:sz w:val="17"/>
                <w:szCs w:val="17"/>
                <w:lang w:val="de-DE"/>
              </w:rPr>
              <w:t xml:space="preserve"> </w:t>
            </w:r>
            <w:r w:rsidR="00F4736E">
              <w:rPr>
                <w:rFonts w:ascii="Open Sans" w:eastAsia="Helvetica Neue" w:hAnsi="Open Sans"/>
                <w:sz w:val="17"/>
                <w:szCs w:val="17"/>
                <w:lang w:val="de-DE"/>
              </w:rPr>
              <w:t xml:space="preserve">im alpinen Raum. </w:t>
            </w:r>
            <w:r w:rsidR="004777A9">
              <w:rPr>
                <w:rFonts w:ascii="Open Sans" w:eastAsia="Helvetica Neue" w:hAnsi="Open Sans"/>
                <w:sz w:val="17"/>
                <w:szCs w:val="17"/>
                <w:lang w:val="de-DE"/>
              </w:rPr>
              <w:t>Der Tourismus in den alpinen Regionen bietet eine Reihe an Aktivitäten, Erlebnisse und Lebensräume an, welche die Gesundheit stärken können.</w:t>
            </w:r>
            <w:r w:rsidR="00E23CD9">
              <w:rPr>
                <w:rFonts w:ascii="Open Sans" w:eastAsia="Helvetica Neue" w:hAnsi="Open Sans"/>
                <w:sz w:val="17"/>
                <w:szCs w:val="17"/>
                <w:lang w:val="de-DE"/>
              </w:rPr>
              <w:t xml:space="preserve"> </w:t>
            </w:r>
            <w:r w:rsidR="00E23CD9" w:rsidRPr="00E23CD9">
              <w:rPr>
                <w:rFonts w:ascii="Open Sans" w:eastAsia="Helvetica Neue" w:hAnsi="Open Sans"/>
                <w:sz w:val="17"/>
                <w:szCs w:val="17"/>
                <w:lang w:val="de-DE"/>
              </w:rPr>
              <w:t xml:space="preserve">Gesundheitliche Entwicklungen wie die </w:t>
            </w:r>
            <w:r w:rsidR="00E23CD9">
              <w:rPr>
                <w:rFonts w:ascii="Open Sans" w:eastAsia="Helvetica Neue" w:hAnsi="Open Sans"/>
                <w:sz w:val="17"/>
                <w:szCs w:val="17"/>
                <w:lang w:val="de-DE"/>
              </w:rPr>
              <w:t>steigenden</w:t>
            </w:r>
            <w:r w:rsidR="00E23CD9" w:rsidRPr="00E23CD9">
              <w:rPr>
                <w:rFonts w:ascii="Open Sans" w:eastAsia="Helvetica Neue" w:hAnsi="Open Sans"/>
                <w:sz w:val="17"/>
                <w:szCs w:val="17"/>
                <w:lang w:val="de-DE"/>
              </w:rPr>
              <w:t xml:space="preserve"> Lebenserwartung</w:t>
            </w:r>
            <w:r w:rsidR="00E23CD9">
              <w:rPr>
                <w:rFonts w:ascii="Open Sans" w:eastAsia="Helvetica Neue" w:hAnsi="Open Sans"/>
                <w:sz w:val="17"/>
                <w:szCs w:val="17"/>
                <w:lang w:val="de-DE"/>
              </w:rPr>
              <w:t>en</w:t>
            </w:r>
            <w:r w:rsidR="00296D49">
              <w:rPr>
                <w:rFonts w:ascii="Open Sans" w:eastAsia="Helvetica Neue" w:hAnsi="Open Sans"/>
                <w:sz w:val="17"/>
                <w:szCs w:val="17"/>
                <w:lang w:val="de-DE"/>
              </w:rPr>
              <w:t>,</w:t>
            </w:r>
            <w:r w:rsidR="00E23CD9" w:rsidRPr="00E23CD9">
              <w:rPr>
                <w:rFonts w:ascii="Open Sans" w:eastAsia="Helvetica Neue" w:hAnsi="Open Sans"/>
                <w:sz w:val="17"/>
                <w:szCs w:val="17"/>
                <w:lang w:val="de-DE"/>
              </w:rPr>
              <w:t xml:space="preserve"> </w:t>
            </w:r>
            <w:r w:rsidR="00E23CD9">
              <w:rPr>
                <w:rFonts w:ascii="Open Sans" w:eastAsia="Helvetica Neue" w:hAnsi="Open Sans"/>
                <w:sz w:val="17"/>
                <w:szCs w:val="17"/>
                <w:lang w:val="de-DE"/>
              </w:rPr>
              <w:t>gekoppelt mit einem abnehmenden gesunden</w:t>
            </w:r>
            <w:r w:rsidR="00E23CD9" w:rsidRPr="00E23CD9">
              <w:rPr>
                <w:rFonts w:ascii="Open Sans" w:eastAsia="Helvetica Neue" w:hAnsi="Open Sans"/>
                <w:sz w:val="17"/>
                <w:szCs w:val="17"/>
                <w:lang w:val="de-DE"/>
              </w:rPr>
              <w:t xml:space="preserve"> Lebensstil</w:t>
            </w:r>
            <w:r w:rsidR="00E23CD9">
              <w:rPr>
                <w:rFonts w:ascii="Open Sans" w:eastAsia="Helvetica Neue" w:hAnsi="Open Sans"/>
                <w:sz w:val="17"/>
                <w:szCs w:val="17"/>
                <w:lang w:val="de-DE"/>
              </w:rPr>
              <w:t xml:space="preserve">, </w:t>
            </w:r>
            <w:r w:rsidR="00AD771B" w:rsidRPr="00AD771B">
              <w:rPr>
                <w:rFonts w:ascii="Open Sans" w:eastAsia="Helvetica Neue" w:hAnsi="Open Sans"/>
                <w:sz w:val="17"/>
                <w:szCs w:val="17"/>
                <w:lang w:val="de-DE"/>
              </w:rPr>
              <w:t>ungesunde Ernährungsgewohnheiten</w:t>
            </w:r>
            <w:r w:rsidR="00AD771B">
              <w:rPr>
                <w:rFonts w:ascii="Open Sans" w:eastAsia="Helvetica Neue" w:hAnsi="Open Sans"/>
                <w:sz w:val="17"/>
                <w:szCs w:val="17"/>
                <w:lang w:val="de-DE"/>
              </w:rPr>
              <w:t>,</w:t>
            </w:r>
            <w:r w:rsidR="00AD771B" w:rsidRPr="00AD771B">
              <w:rPr>
                <w:rFonts w:ascii="Open Sans" w:eastAsia="Helvetica Neue" w:hAnsi="Open Sans"/>
                <w:sz w:val="17"/>
                <w:szCs w:val="17"/>
                <w:lang w:val="de-DE"/>
              </w:rPr>
              <w:t xml:space="preserve"> </w:t>
            </w:r>
            <w:r w:rsidR="00AD771B">
              <w:rPr>
                <w:rFonts w:ascii="Open Sans" w:eastAsia="Helvetica Neue" w:hAnsi="Open Sans"/>
                <w:sz w:val="17"/>
                <w:szCs w:val="17"/>
                <w:lang w:val="de-DE"/>
              </w:rPr>
              <w:t xml:space="preserve">mangelnde Bewegung und </w:t>
            </w:r>
            <w:r w:rsidR="00AD771B" w:rsidRPr="00AD771B">
              <w:rPr>
                <w:rFonts w:ascii="Open Sans" w:eastAsia="Helvetica Neue" w:hAnsi="Open Sans"/>
                <w:sz w:val="17"/>
                <w:szCs w:val="17"/>
                <w:lang w:val="de-DE"/>
              </w:rPr>
              <w:t>ein begrenzter Kontakt mit der Natur</w:t>
            </w:r>
            <w:r w:rsidR="00AD771B">
              <w:rPr>
                <w:rFonts w:ascii="Open Sans" w:eastAsia="Helvetica Neue" w:hAnsi="Open Sans"/>
                <w:sz w:val="17"/>
                <w:szCs w:val="17"/>
                <w:lang w:val="de-DE"/>
              </w:rPr>
              <w:t xml:space="preserve"> betonen </w:t>
            </w:r>
            <w:r w:rsidR="00E23CD9">
              <w:rPr>
                <w:rFonts w:ascii="Open Sans" w:eastAsia="Helvetica Neue" w:hAnsi="Open Sans"/>
                <w:sz w:val="17"/>
                <w:szCs w:val="17"/>
                <w:lang w:val="de-DE"/>
              </w:rPr>
              <w:t>d</w:t>
            </w:r>
            <w:r w:rsidR="00F534E4">
              <w:rPr>
                <w:rFonts w:ascii="Open Sans" w:eastAsia="Helvetica Neue" w:hAnsi="Open Sans"/>
                <w:sz w:val="17"/>
                <w:szCs w:val="17"/>
                <w:lang w:val="de-DE"/>
              </w:rPr>
              <w:t xml:space="preserve">ie </w:t>
            </w:r>
            <w:r w:rsidR="00AD771B">
              <w:rPr>
                <w:rFonts w:ascii="Open Sans" w:eastAsia="Helvetica Neue" w:hAnsi="Open Sans"/>
                <w:sz w:val="17"/>
                <w:szCs w:val="17"/>
                <w:lang w:val="de-DE"/>
              </w:rPr>
              <w:t xml:space="preserve">derzeitige </w:t>
            </w:r>
            <w:r w:rsidR="00F534E4">
              <w:rPr>
                <w:rFonts w:ascii="Open Sans" w:eastAsia="Helvetica Neue" w:hAnsi="Open Sans"/>
                <w:sz w:val="17"/>
                <w:szCs w:val="17"/>
                <w:lang w:val="de-DE"/>
              </w:rPr>
              <w:t xml:space="preserve">Bedeutung des </w:t>
            </w:r>
            <w:r w:rsidR="00F534E4" w:rsidRPr="00F36C62">
              <w:rPr>
                <w:rFonts w:ascii="Open Sans" w:eastAsia="Helvetica Neue" w:hAnsi="Open Sans"/>
                <w:sz w:val="17"/>
                <w:szCs w:val="17"/>
                <w:lang w:val="de-DE"/>
              </w:rPr>
              <w:t>Gesundheitstourismus</w:t>
            </w:r>
            <w:r w:rsidR="00AD771B">
              <w:rPr>
                <w:rFonts w:ascii="Open Sans" w:eastAsia="Helvetica Neue" w:hAnsi="Open Sans"/>
                <w:sz w:val="17"/>
                <w:szCs w:val="17"/>
                <w:lang w:val="de-DE"/>
              </w:rPr>
              <w:t xml:space="preserve">. </w:t>
            </w:r>
            <w:r w:rsidR="005333AC">
              <w:rPr>
                <w:rFonts w:ascii="Open Sans" w:eastAsia="Helvetica Neue" w:hAnsi="Open Sans"/>
                <w:sz w:val="17"/>
                <w:szCs w:val="17"/>
                <w:lang w:val="de-DE"/>
              </w:rPr>
              <w:t>Das Lehrmodul „</w:t>
            </w:r>
            <w:r w:rsidR="005333AC" w:rsidRPr="00E13D8A">
              <w:rPr>
                <w:rFonts w:ascii="Open Sans" w:hAnsi="Open Sans"/>
                <w:bCs/>
                <w:color w:val="000000" w:themeColor="text1"/>
                <w:sz w:val="17"/>
                <w:szCs w:val="17"/>
                <w:lang w:val="de-DE"/>
              </w:rPr>
              <w:t>Einführung &amp; aktuelle Entwicklungen im Gesundheitstourismus</w:t>
            </w:r>
            <w:r w:rsidR="005333AC">
              <w:rPr>
                <w:rFonts w:ascii="Open Sans" w:hAnsi="Open Sans"/>
                <w:bCs/>
                <w:color w:val="000000" w:themeColor="text1"/>
                <w:sz w:val="17"/>
                <w:szCs w:val="17"/>
                <w:lang w:val="de-DE"/>
              </w:rPr>
              <w:t xml:space="preserve">“ setzt sich somit </w:t>
            </w:r>
            <w:r w:rsidR="00296D49">
              <w:rPr>
                <w:rFonts w:ascii="Open Sans" w:hAnsi="Open Sans"/>
                <w:bCs/>
                <w:color w:val="000000" w:themeColor="text1"/>
                <w:sz w:val="17"/>
                <w:szCs w:val="17"/>
                <w:lang w:val="de-DE"/>
              </w:rPr>
              <w:t>das</w:t>
            </w:r>
            <w:r w:rsidR="005333AC">
              <w:rPr>
                <w:rFonts w:ascii="Open Sans" w:hAnsi="Open Sans"/>
                <w:bCs/>
                <w:color w:val="000000" w:themeColor="text1"/>
                <w:sz w:val="17"/>
                <w:szCs w:val="17"/>
                <w:lang w:val="de-DE"/>
              </w:rPr>
              <w:t xml:space="preserve"> Ziel</w:t>
            </w:r>
            <w:r w:rsidR="00A07DBB">
              <w:rPr>
                <w:rFonts w:ascii="Open Sans" w:hAnsi="Open Sans"/>
                <w:bCs/>
                <w:color w:val="000000" w:themeColor="text1"/>
                <w:sz w:val="17"/>
                <w:szCs w:val="17"/>
                <w:lang w:val="de-DE"/>
              </w:rPr>
              <w:t>,</w:t>
            </w:r>
            <w:r w:rsidR="005333AC">
              <w:rPr>
                <w:rFonts w:ascii="Open Sans" w:hAnsi="Open Sans"/>
                <w:bCs/>
                <w:color w:val="000000" w:themeColor="text1"/>
                <w:sz w:val="17"/>
                <w:szCs w:val="17"/>
                <w:lang w:val="de-DE"/>
              </w:rPr>
              <w:t xml:space="preserve"> die </w:t>
            </w:r>
            <w:r w:rsidR="000F1D94" w:rsidRPr="000F1D94">
              <w:rPr>
                <w:rFonts w:ascii="Open Sans" w:eastAsia="Helvetica Neue" w:hAnsi="Open Sans"/>
                <w:sz w:val="17"/>
                <w:szCs w:val="17"/>
                <w:lang w:val="de-DE"/>
              </w:rPr>
              <w:t xml:space="preserve">theoretischen </w:t>
            </w:r>
            <w:r w:rsidR="005269A7">
              <w:rPr>
                <w:rFonts w:ascii="Open Sans" w:hAnsi="Open Sans"/>
                <w:bCs/>
                <w:color w:val="000000" w:themeColor="text1"/>
                <w:sz w:val="17"/>
                <w:szCs w:val="17"/>
                <w:lang w:val="de-DE"/>
              </w:rPr>
              <w:t xml:space="preserve">Grundkonzepte sowie die </w:t>
            </w:r>
            <w:r w:rsidR="005333AC">
              <w:rPr>
                <w:rFonts w:ascii="Open Sans" w:hAnsi="Open Sans"/>
                <w:bCs/>
                <w:color w:val="000000" w:themeColor="text1"/>
                <w:sz w:val="17"/>
                <w:szCs w:val="17"/>
                <w:lang w:val="de-DE"/>
              </w:rPr>
              <w:t xml:space="preserve">Besonderheiten </w:t>
            </w:r>
            <w:r w:rsidR="00A07DBB">
              <w:rPr>
                <w:rFonts w:ascii="Open Sans" w:hAnsi="Open Sans"/>
                <w:bCs/>
                <w:color w:val="000000" w:themeColor="text1"/>
                <w:sz w:val="17"/>
                <w:szCs w:val="17"/>
                <w:lang w:val="de-DE"/>
              </w:rPr>
              <w:t xml:space="preserve">des </w:t>
            </w:r>
            <w:r w:rsidR="00A07DBB" w:rsidRPr="00A97A08">
              <w:rPr>
                <w:rFonts w:ascii="Open Sans" w:eastAsia="Helvetica Neue" w:hAnsi="Open Sans"/>
                <w:sz w:val="17"/>
                <w:szCs w:val="17"/>
                <w:lang w:val="de-DE"/>
              </w:rPr>
              <w:t>Gesundheitstourismusmarkt</w:t>
            </w:r>
            <w:r w:rsidR="00A07DBB">
              <w:rPr>
                <w:rFonts w:ascii="Open Sans" w:eastAsia="Helvetica Neue" w:hAnsi="Open Sans"/>
                <w:sz w:val="17"/>
                <w:szCs w:val="17"/>
                <w:lang w:val="de-DE"/>
              </w:rPr>
              <w:t xml:space="preserve">s in den alpinen Regionen und die </w:t>
            </w:r>
            <w:r w:rsidR="00A07DBB" w:rsidRPr="00A97A08">
              <w:rPr>
                <w:rFonts w:ascii="Open Sans" w:eastAsia="Helvetica Neue" w:hAnsi="Open Sans"/>
                <w:sz w:val="17"/>
                <w:szCs w:val="17"/>
                <w:lang w:val="de-DE"/>
              </w:rPr>
              <w:t>weltweite</w:t>
            </w:r>
            <w:r w:rsidR="00296D49">
              <w:rPr>
                <w:rFonts w:ascii="Open Sans" w:eastAsia="Helvetica Neue" w:hAnsi="Open Sans"/>
                <w:sz w:val="17"/>
                <w:szCs w:val="17"/>
                <w:lang w:val="de-DE"/>
              </w:rPr>
              <w:t>n</w:t>
            </w:r>
            <w:r w:rsidR="00A07DBB" w:rsidRPr="00A97A08">
              <w:rPr>
                <w:rFonts w:ascii="Open Sans" w:eastAsia="Helvetica Neue" w:hAnsi="Open Sans"/>
                <w:sz w:val="17"/>
                <w:szCs w:val="17"/>
                <w:lang w:val="de-DE"/>
              </w:rPr>
              <w:t xml:space="preserve"> Trends im Gesundheitstourismus</w:t>
            </w:r>
            <w:r w:rsidR="005269A7">
              <w:rPr>
                <w:rFonts w:ascii="Open Sans" w:eastAsia="Helvetica Neue" w:hAnsi="Open Sans"/>
                <w:sz w:val="17"/>
                <w:szCs w:val="17"/>
                <w:lang w:val="de-DE"/>
              </w:rPr>
              <w:t xml:space="preserve"> </w:t>
            </w:r>
            <w:r w:rsidR="00A07DBB">
              <w:rPr>
                <w:rFonts w:ascii="Open Sans" w:eastAsia="Helvetica Neue" w:hAnsi="Open Sans"/>
                <w:sz w:val="17"/>
                <w:szCs w:val="17"/>
                <w:lang w:val="de-DE"/>
              </w:rPr>
              <w:t xml:space="preserve">zu erleuchten. </w:t>
            </w:r>
            <w:r w:rsidR="00A07DBB" w:rsidRPr="00A07DBB">
              <w:rPr>
                <w:rFonts w:ascii="Open Sans" w:eastAsia="Helvetica Neue" w:hAnsi="Open Sans"/>
                <w:sz w:val="17"/>
                <w:szCs w:val="17"/>
                <w:lang w:val="de-DE"/>
              </w:rPr>
              <w:t>Den Teilnehmenden werden die zentralen Begriffe</w:t>
            </w:r>
            <w:r w:rsidR="00A15120">
              <w:rPr>
                <w:rFonts w:ascii="Open Sans" w:eastAsia="Helvetica Neue" w:hAnsi="Open Sans"/>
                <w:sz w:val="17"/>
                <w:szCs w:val="17"/>
                <w:lang w:val="de-DE"/>
              </w:rPr>
              <w:t xml:space="preserve"> und</w:t>
            </w:r>
            <w:r w:rsidR="00A07DBB">
              <w:rPr>
                <w:rFonts w:ascii="Open Sans" w:eastAsia="Helvetica Neue" w:hAnsi="Open Sans"/>
                <w:sz w:val="17"/>
                <w:szCs w:val="17"/>
                <w:lang w:val="de-DE"/>
              </w:rPr>
              <w:t xml:space="preserve"> Formen </w:t>
            </w:r>
            <w:r w:rsidR="00296D49">
              <w:rPr>
                <w:rFonts w:ascii="Open Sans" w:eastAsia="Helvetica Neue" w:hAnsi="Open Sans"/>
                <w:sz w:val="17"/>
                <w:szCs w:val="17"/>
                <w:lang w:val="de-DE"/>
              </w:rPr>
              <w:t>des</w:t>
            </w:r>
            <w:r w:rsidR="00A07DBB" w:rsidRPr="00A07DBB">
              <w:rPr>
                <w:rFonts w:ascii="Open Sans" w:eastAsia="Helvetica Neue" w:hAnsi="Open Sans"/>
                <w:sz w:val="17"/>
                <w:szCs w:val="17"/>
                <w:lang w:val="de-DE"/>
              </w:rPr>
              <w:t xml:space="preserve"> </w:t>
            </w:r>
            <w:r w:rsidR="00A07DBB" w:rsidRPr="00A97A08">
              <w:rPr>
                <w:rFonts w:ascii="Open Sans" w:eastAsia="Helvetica Neue" w:hAnsi="Open Sans"/>
                <w:sz w:val="17"/>
                <w:szCs w:val="17"/>
                <w:lang w:val="de-DE"/>
              </w:rPr>
              <w:t>Gesundheitstourismus</w:t>
            </w:r>
            <w:r w:rsidR="00A07DBB">
              <w:rPr>
                <w:rFonts w:ascii="Open Sans" w:eastAsia="Helvetica Neue" w:hAnsi="Open Sans"/>
                <w:sz w:val="17"/>
                <w:szCs w:val="17"/>
                <w:lang w:val="de-DE"/>
              </w:rPr>
              <w:t xml:space="preserve"> </w:t>
            </w:r>
            <w:r w:rsidR="00A07DBB" w:rsidRPr="00A07DBB">
              <w:rPr>
                <w:rFonts w:ascii="Open Sans" w:eastAsia="Helvetica Neue" w:hAnsi="Open Sans"/>
                <w:sz w:val="17"/>
                <w:szCs w:val="17"/>
                <w:lang w:val="de-DE"/>
              </w:rPr>
              <w:t>vorgestellt</w:t>
            </w:r>
            <w:r w:rsidR="005269A7">
              <w:rPr>
                <w:rFonts w:ascii="Open Sans" w:eastAsia="Helvetica Neue" w:hAnsi="Open Sans"/>
                <w:sz w:val="17"/>
                <w:szCs w:val="17"/>
                <w:lang w:val="de-DE"/>
              </w:rPr>
              <w:t xml:space="preserve"> sowie d</w:t>
            </w:r>
            <w:r w:rsidR="00A07DBB" w:rsidRPr="00A97A08">
              <w:rPr>
                <w:rFonts w:ascii="Open Sans" w:eastAsia="Helvetica Neue" w:hAnsi="Open Sans"/>
                <w:sz w:val="17"/>
                <w:szCs w:val="17"/>
                <w:lang w:val="de-DE"/>
              </w:rPr>
              <w:t>ie Rolle der Destination</w:t>
            </w:r>
            <w:r w:rsidR="00A07DBB">
              <w:rPr>
                <w:rFonts w:ascii="Open Sans" w:eastAsia="Helvetica Neue" w:hAnsi="Open Sans"/>
                <w:sz w:val="17"/>
                <w:szCs w:val="17"/>
                <w:lang w:val="de-DE"/>
              </w:rPr>
              <w:t xml:space="preserve"> und </w:t>
            </w:r>
            <w:r w:rsidR="00A07DBB" w:rsidRPr="00A97A08">
              <w:rPr>
                <w:rFonts w:ascii="Open Sans" w:eastAsia="Helvetica Neue" w:hAnsi="Open Sans"/>
                <w:sz w:val="17"/>
                <w:szCs w:val="17"/>
                <w:lang w:val="de-DE"/>
              </w:rPr>
              <w:t>Hotellerie im Gesundheitstourismus</w:t>
            </w:r>
            <w:r w:rsidR="005269A7">
              <w:rPr>
                <w:rFonts w:ascii="Open Sans" w:eastAsia="Helvetica Neue" w:hAnsi="Open Sans"/>
                <w:sz w:val="17"/>
                <w:szCs w:val="17"/>
                <w:lang w:val="de-DE"/>
              </w:rPr>
              <w:t xml:space="preserve"> </w:t>
            </w:r>
            <w:r w:rsidR="00A15120">
              <w:rPr>
                <w:rFonts w:ascii="Open Sans" w:eastAsia="Helvetica Neue" w:hAnsi="Open Sans"/>
                <w:sz w:val="17"/>
                <w:szCs w:val="17"/>
                <w:lang w:val="de-DE"/>
              </w:rPr>
              <w:t>erklärt.</w:t>
            </w:r>
            <w:r w:rsidR="00296D49">
              <w:rPr>
                <w:rFonts w:ascii="Open Sans" w:eastAsia="Helvetica Neue" w:hAnsi="Open Sans"/>
                <w:sz w:val="17"/>
                <w:szCs w:val="17"/>
                <w:lang w:val="de-DE"/>
              </w:rPr>
              <w:t xml:space="preserve"> D</w:t>
            </w:r>
            <w:r w:rsidR="005269A7">
              <w:rPr>
                <w:rFonts w:ascii="Open Sans" w:eastAsia="Helvetica Neue" w:hAnsi="Open Sans"/>
                <w:sz w:val="17"/>
                <w:szCs w:val="17"/>
                <w:lang w:val="de-DE"/>
              </w:rPr>
              <w:t xml:space="preserve">ieses Lehrmodul </w:t>
            </w:r>
            <w:r w:rsidR="00363556">
              <w:rPr>
                <w:rFonts w:ascii="Open Sans" w:eastAsia="Helvetica Neue" w:hAnsi="Open Sans"/>
                <w:sz w:val="17"/>
                <w:szCs w:val="17"/>
                <w:lang w:val="de-DE"/>
              </w:rPr>
              <w:t xml:space="preserve">übermittelt </w:t>
            </w:r>
            <w:r w:rsidR="00A15120" w:rsidRPr="00A15120">
              <w:rPr>
                <w:rFonts w:ascii="Open Sans" w:eastAsia="Helvetica Neue" w:hAnsi="Open Sans"/>
                <w:sz w:val="17"/>
                <w:szCs w:val="17"/>
                <w:lang w:val="de-DE"/>
              </w:rPr>
              <w:t xml:space="preserve">ein fundiertes Wissen über </w:t>
            </w:r>
            <w:r w:rsidR="00363556">
              <w:rPr>
                <w:rFonts w:ascii="Open Sans" w:eastAsia="Helvetica Neue" w:hAnsi="Open Sans"/>
                <w:sz w:val="17"/>
                <w:szCs w:val="17"/>
                <w:lang w:val="de-DE"/>
              </w:rPr>
              <w:t xml:space="preserve">den </w:t>
            </w:r>
            <w:r w:rsidR="00363556" w:rsidRPr="00A97A08">
              <w:rPr>
                <w:rFonts w:ascii="Open Sans" w:eastAsia="Helvetica Neue" w:hAnsi="Open Sans"/>
                <w:sz w:val="17"/>
                <w:szCs w:val="17"/>
                <w:lang w:val="de-DE"/>
              </w:rPr>
              <w:t>Gesundheitstourismusmarkt</w:t>
            </w:r>
            <w:r w:rsidR="00363556">
              <w:rPr>
                <w:rFonts w:ascii="Open Sans" w:eastAsia="Helvetica Neue" w:hAnsi="Open Sans"/>
                <w:sz w:val="17"/>
                <w:szCs w:val="17"/>
                <w:lang w:val="de-DE"/>
              </w:rPr>
              <w:t xml:space="preserve"> und die Zielgruppe des alpinen Gesundheitstourismus</w:t>
            </w:r>
            <w:r w:rsidR="000F1D94">
              <w:rPr>
                <w:rFonts w:ascii="Open Sans" w:eastAsia="Helvetica Neue" w:hAnsi="Open Sans"/>
                <w:sz w:val="17"/>
                <w:szCs w:val="17"/>
                <w:lang w:val="de-DE"/>
              </w:rPr>
              <w:t xml:space="preserve"> für</w:t>
            </w:r>
            <w:r w:rsidR="00363556">
              <w:rPr>
                <w:rFonts w:ascii="Open Sans" w:eastAsia="Helvetica Neue" w:hAnsi="Open Sans"/>
                <w:sz w:val="17"/>
                <w:szCs w:val="17"/>
                <w:lang w:val="de-DE"/>
              </w:rPr>
              <w:t xml:space="preserve"> </w:t>
            </w:r>
            <w:r w:rsidR="000F1D94" w:rsidRPr="000F1D94">
              <w:rPr>
                <w:rFonts w:ascii="Open Sans" w:eastAsia="Helvetica Neue" w:hAnsi="Open Sans"/>
                <w:sz w:val="17"/>
                <w:szCs w:val="17"/>
                <w:lang w:val="de-DE"/>
              </w:rPr>
              <w:t xml:space="preserve">die weiteren Module </w:t>
            </w:r>
            <w:r w:rsidR="00363556">
              <w:rPr>
                <w:rFonts w:ascii="Open Sans" w:eastAsia="Helvetica Neue" w:hAnsi="Open Sans"/>
                <w:sz w:val="17"/>
                <w:szCs w:val="17"/>
                <w:lang w:val="de-DE"/>
              </w:rPr>
              <w:t xml:space="preserve">und </w:t>
            </w:r>
            <w:r w:rsidR="005269A7">
              <w:rPr>
                <w:rFonts w:ascii="Open Sans" w:eastAsia="Helvetica Neue" w:hAnsi="Open Sans"/>
                <w:sz w:val="17"/>
                <w:szCs w:val="17"/>
                <w:lang w:val="de-DE"/>
              </w:rPr>
              <w:t>stell</w:t>
            </w:r>
            <w:r w:rsidR="00A15120">
              <w:rPr>
                <w:rFonts w:ascii="Open Sans" w:eastAsia="Helvetica Neue" w:hAnsi="Open Sans"/>
                <w:sz w:val="17"/>
                <w:szCs w:val="17"/>
                <w:lang w:val="de-DE"/>
              </w:rPr>
              <w:t>t</w:t>
            </w:r>
            <w:r w:rsidR="005269A7">
              <w:rPr>
                <w:rFonts w:ascii="Open Sans" w:eastAsia="Helvetica Neue" w:hAnsi="Open Sans"/>
                <w:sz w:val="17"/>
                <w:szCs w:val="17"/>
                <w:lang w:val="de-DE"/>
              </w:rPr>
              <w:t xml:space="preserve"> </w:t>
            </w:r>
            <w:r w:rsidR="00363556">
              <w:rPr>
                <w:rFonts w:ascii="Open Sans" w:eastAsia="Helvetica Neue" w:hAnsi="Open Sans"/>
                <w:sz w:val="17"/>
                <w:szCs w:val="17"/>
                <w:lang w:val="de-DE"/>
              </w:rPr>
              <w:t xml:space="preserve">somit </w:t>
            </w:r>
            <w:r w:rsidR="005269A7">
              <w:rPr>
                <w:rFonts w:ascii="Open Sans" w:eastAsia="Helvetica Neue" w:hAnsi="Open Sans"/>
                <w:sz w:val="17"/>
                <w:szCs w:val="17"/>
                <w:lang w:val="de-DE"/>
              </w:rPr>
              <w:t xml:space="preserve">die Basis für dar </w:t>
            </w:r>
            <w:r w:rsidR="00A15120">
              <w:rPr>
                <w:rFonts w:ascii="Open Sans" w:eastAsia="Helvetica Neue" w:hAnsi="Open Sans"/>
                <w:sz w:val="17"/>
                <w:szCs w:val="17"/>
                <w:lang w:val="de-DE"/>
              </w:rPr>
              <w:t xml:space="preserve">für die </w:t>
            </w:r>
            <w:r w:rsidR="00363556">
              <w:rPr>
                <w:rFonts w:ascii="Open Sans" w:eastAsia="Helvetica Neue" w:hAnsi="Open Sans"/>
                <w:sz w:val="17"/>
                <w:szCs w:val="17"/>
                <w:lang w:val="de-DE"/>
              </w:rPr>
              <w:t xml:space="preserve">erfolgreiche </w:t>
            </w:r>
            <w:r w:rsidR="00A15120">
              <w:rPr>
                <w:rFonts w:ascii="Open Sans" w:eastAsia="Helvetica Neue" w:hAnsi="Open Sans"/>
                <w:sz w:val="17"/>
                <w:szCs w:val="17"/>
                <w:lang w:val="de-DE"/>
              </w:rPr>
              <w:t xml:space="preserve">Entwicklung </w:t>
            </w:r>
            <w:r w:rsidR="00363556">
              <w:rPr>
                <w:rFonts w:ascii="Open Sans" w:eastAsia="Helvetica Neue" w:hAnsi="Open Sans"/>
                <w:sz w:val="17"/>
                <w:szCs w:val="17"/>
                <w:lang w:val="de-DE"/>
              </w:rPr>
              <w:t xml:space="preserve">und Mitgestaltung </w:t>
            </w:r>
            <w:r w:rsidR="00A15120">
              <w:rPr>
                <w:rFonts w:ascii="Open Sans" w:eastAsia="Helvetica Neue" w:hAnsi="Open Sans"/>
                <w:sz w:val="17"/>
                <w:szCs w:val="17"/>
                <w:lang w:val="de-DE"/>
              </w:rPr>
              <w:t>von gesundheitstouristischen Produkte</w:t>
            </w:r>
            <w:r w:rsidR="00296D49">
              <w:rPr>
                <w:rFonts w:ascii="Open Sans" w:eastAsia="Helvetica Neue" w:hAnsi="Open Sans"/>
                <w:sz w:val="17"/>
                <w:szCs w:val="17"/>
                <w:lang w:val="de-DE"/>
              </w:rPr>
              <w:t>n</w:t>
            </w:r>
            <w:r w:rsidR="00A15120">
              <w:rPr>
                <w:rFonts w:ascii="Open Sans" w:eastAsia="Helvetica Neue" w:hAnsi="Open Sans"/>
                <w:sz w:val="17"/>
                <w:szCs w:val="17"/>
                <w:lang w:val="de-DE"/>
              </w:rPr>
              <w:t xml:space="preserve"> und Dienstleistungen. </w:t>
            </w:r>
          </w:p>
          <w:p w14:paraId="6D19A8E0" w14:textId="0A5334C3" w:rsidR="002C2CFE" w:rsidRPr="00E13D8A" w:rsidRDefault="002C2CFE" w:rsidP="00DF25B8">
            <w:pPr>
              <w:pStyle w:val="Standard1"/>
              <w:widowControl w:val="0"/>
              <w:spacing w:before="120" w:after="60" w:line="240" w:lineRule="auto"/>
              <w:rPr>
                <w:rFonts w:ascii="Open Sans" w:eastAsia="Helvetica Neue" w:hAnsi="Open Sans"/>
                <w:b/>
                <w:color w:val="0093BF"/>
                <w:sz w:val="17"/>
                <w:szCs w:val="17"/>
                <w:lang w:val="de-DE"/>
              </w:rPr>
            </w:pPr>
            <w:r w:rsidRPr="00E13D8A">
              <w:rPr>
                <w:rFonts w:ascii="Open Sans" w:eastAsia="Helvetica Neue" w:hAnsi="Open Sans"/>
                <w:b/>
                <w:color w:val="0093BF"/>
                <w:sz w:val="17"/>
                <w:szCs w:val="17"/>
                <w:lang w:val="de-DE"/>
              </w:rPr>
              <w:t xml:space="preserve">Lehrziele </w:t>
            </w:r>
          </w:p>
          <w:p w14:paraId="4DC04C85" w14:textId="34EFED20" w:rsidR="002C2CFE" w:rsidRPr="00363556" w:rsidRDefault="00A97A08" w:rsidP="00363556">
            <w:pPr>
              <w:pStyle w:val="Standard1"/>
              <w:widowControl w:val="0"/>
              <w:spacing w:after="120" w:line="240" w:lineRule="auto"/>
              <w:rPr>
                <w:rFonts w:ascii="Open Sans" w:eastAsia="Helvetica Neue" w:hAnsi="Open Sans"/>
                <w:sz w:val="17"/>
                <w:szCs w:val="17"/>
                <w:lang w:val="de-DE"/>
              </w:rPr>
            </w:pPr>
            <w:r w:rsidRPr="00363556">
              <w:rPr>
                <w:rFonts w:ascii="Open Sans" w:eastAsia="Helvetica Neue" w:hAnsi="Open Sans"/>
                <w:sz w:val="17"/>
                <w:szCs w:val="17"/>
                <w:lang w:val="de-DE"/>
              </w:rPr>
              <w:t xml:space="preserve">Am Ende des Lehrmoduls  </w:t>
            </w:r>
            <w:r w:rsidR="00363556" w:rsidRPr="00363556">
              <w:rPr>
                <w:rFonts w:ascii="Open Sans" w:eastAsia="Helvetica Neue" w:hAnsi="Open Sans"/>
                <w:sz w:val="17"/>
                <w:szCs w:val="17"/>
                <w:lang w:val="de-DE"/>
              </w:rPr>
              <w:t>werden die Teilnehmenden</w:t>
            </w:r>
            <w:r w:rsidR="00363556">
              <w:rPr>
                <w:rFonts w:ascii="Open Sans" w:eastAsia="Helvetica Neue" w:hAnsi="Open Sans"/>
                <w:sz w:val="17"/>
                <w:szCs w:val="17"/>
                <w:lang w:val="de-DE"/>
              </w:rPr>
              <w:t>:</w:t>
            </w:r>
            <w:r w:rsidR="00363556" w:rsidRPr="00363556">
              <w:rPr>
                <w:rFonts w:ascii="Open Sans" w:eastAsia="Helvetica Neue" w:hAnsi="Open Sans"/>
                <w:sz w:val="17"/>
                <w:szCs w:val="17"/>
                <w:lang w:val="de-DE"/>
              </w:rPr>
              <w:t xml:space="preserve">  </w:t>
            </w:r>
          </w:p>
          <w:p w14:paraId="2D6E805F" w14:textId="17D2040D" w:rsidR="00F839AA" w:rsidRPr="00F839AA" w:rsidRDefault="00F839AA" w:rsidP="00F839AA">
            <w:pPr>
              <w:pStyle w:val="Standard1"/>
              <w:widowControl w:val="0"/>
              <w:numPr>
                <w:ilvl w:val="0"/>
                <w:numId w:val="4"/>
              </w:numPr>
              <w:spacing w:line="240" w:lineRule="auto"/>
              <w:ind w:left="384" w:hanging="384"/>
              <w:rPr>
                <w:rFonts w:ascii="Open Sans" w:eastAsia="Helvetica Neue" w:hAnsi="Open Sans"/>
                <w:sz w:val="17"/>
                <w:szCs w:val="17"/>
                <w:lang w:val="de-DE"/>
              </w:rPr>
            </w:pPr>
            <w:r w:rsidRPr="00363556">
              <w:rPr>
                <w:rFonts w:ascii="Open Sans" w:eastAsia="Helvetica Neue" w:hAnsi="Open Sans"/>
                <w:sz w:val="17"/>
                <w:szCs w:val="17"/>
                <w:lang w:val="de-DE"/>
              </w:rPr>
              <w:t xml:space="preserve">Verständnis für die Konzepte und die </w:t>
            </w:r>
            <w:r w:rsidRPr="00F839AA">
              <w:rPr>
                <w:rFonts w:ascii="Open Sans" w:eastAsia="Helvetica Neue" w:hAnsi="Open Sans"/>
                <w:sz w:val="17"/>
                <w:szCs w:val="17"/>
                <w:lang w:val="de-DE"/>
              </w:rPr>
              <w:t xml:space="preserve">Marktsegmente </w:t>
            </w:r>
            <w:r w:rsidRPr="00363556">
              <w:rPr>
                <w:rFonts w:ascii="Open Sans" w:eastAsia="Helvetica Neue" w:hAnsi="Open Sans"/>
                <w:sz w:val="17"/>
                <w:szCs w:val="17"/>
                <w:lang w:val="de-DE"/>
              </w:rPr>
              <w:t>des Gesundheitstourismus zeigen;</w:t>
            </w:r>
          </w:p>
          <w:p w14:paraId="7DBB2359" w14:textId="47512664" w:rsidR="00F839AA" w:rsidRDefault="00F839AA" w:rsidP="00363556">
            <w:pPr>
              <w:pStyle w:val="Standard1"/>
              <w:widowControl w:val="0"/>
              <w:numPr>
                <w:ilvl w:val="0"/>
                <w:numId w:val="4"/>
              </w:numPr>
              <w:spacing w:line="240" w:lineRule="auto"/>
              <w:ind w:left="384" w:hanging="384"/>
              <w:rPr>
                <w:rFonts w:ascii="Open Sans" w:eastAsia="Helvetica Neue" w:hAnsi="Open Sans"/>
                <w:sz w:val="17"/>
                <w:szCs w:val="17"/>
                <w:lang w:val="de-DE"/>
              </w:rPr>
            </w:pPr>
            <w:r w:rsidRPr="00F839AA">
              <w:rPr>
                <w:rFonts w:ascii="Open Sans" w:eastAsia="Helvetica Neue" w:hAnsi="Open Sans"/>
                <w:sz w:val="17"/>
                <w:szCs w:val="17"/>
                <w:lang w:val="de-DE"/>
              </w:rPr>
              <w:t>G</w:t>
            </w:r>
            <w:r w:rsidR="00296D49">
              <w:rPr>
                <w:rFonts w:ascii="Open Sans" w:eastAsia="Helvetica Neue" w:hAnsi="Open Sans"/>
                <w:sz w:val="17"/>
                <w:szCs w:val="17"/>
                <w:lang w:val="de-DE"/>
              </w:rPr>
              <w:t>rundlegende Charakteristika gesundheitstouristischen</w:t>
            </w:r>
            <w:r w:rsidRPr="00F839AA">
              <w:rPr>
                <w:rFonts w:ascii="Open Sans" w:eastAsia="Helvetica Neue" w:hAnsi="Open Sans"/>
                <w:sz w:val="17"/>
                <w:szCs w:val="17"/>
                <w:lang w:val="de-DE"/>
              </w:rPr>
              <w:t xml:space="preserve"> Leistungen</w:t>
            </w:r>
            <w:r w:rsidR="00F15AE8">
              <w:rPr>
                <w:rFonts w:ascii="Open Sans" w:eastAsia="Helvetica Neue" w:hAnsi="Open Sans"/>
                <w:sz w:val="17"/>
                <w:szCs w:val="17"/>
                <w:lang w:val="de-DE"/>
              </w:rPr>
              <w:t>;</w:t>
            </w:r>
          </w:p>
          <w:p w14:paraId="33DDAAF9" w14:textId="1A1C8D7C" w:rsidR="00F15AE8" w:rsidRPr="00F15AE8" w:rsidRDefault="00F15AE8" w:rsidP="00F15AE8">
            <w:pPr>
              <w:pStyle w:val="Standard1"/>
              <w:widowControl w:val="0"/>
              <w:numPr>
                <w:ilvl w:val="0"/>
                <w:numId w:val="4"/>
              </w:numPr>
              <w:spacing w:line="240" w:lineRule="auto"/>
              <w:ind w:left="384" w:hanging="384"/>
              <w:rPr>
                <w:rFonts w:ascii="Open Sans" w:eastAsia="Helvetica Neue" w:hAnsi="Open Sans"/>
                <w:sz w:val="17"/>
                <w:szCs w:val="17"/>
                <w:lang w:val="de-DE"/>
              </w:rPr>
            </w:pPr>
            <w:r w:rsidRPr="00363556">
              <w:rPr>
                <w:rFonts w:ascii="Open Sans" w:eastAsia="Helvetica Neue" w:hAnsi="Open Sans"/>
                <w:sz w:val="17"/>
                <w:szCs w:val="17"/>
                <w:lang w:val="de-DE"/>
              </w:rPr>
              <w:t>die aktuellen globalen Entwicklungen und Trends im Gesundheitstourismus kennen;</w:t>
            </w:r>
          </w:p>
          <w:p w14:paraId="278B3D55" w14:textId="0317D244" w:rsidR="00A97A08" w:rsidRPr="00363556" w:rsidRDefault="00363556" w:rsidP="00A97A08">
            <w:pPr>
              <w:pStyle w:val="Standard1"/>
              <w:widowControl w:val="0"/>
              <w:numPr>
                <w:ilvl w:val="0"/>
                <w:numId w:val="4"/>
              </w:numPr>
              <w:spacing w:line="240" w:lineRule="auto"/>
              <w:ind w:left="384" w:hanging="384"/>
              <w:rPr>
                <w:rFonts w:ascii="Open Sans" w:eastAsia="Helvetica Neue" w:hAnsi="Open Sans"/>
                <w:sz w:val="17"/>
                <w:szCs w:val="17"/>
                <w:lang w:val="de-DE"/>
              </w:rPr>
            </w:pPr>
            <w:r w:rsidRPr="00363556">
              <w:rPr>
                <w:rFonts w:ascii="Open Sans" w:eastAsia="Helvetica Neue" w:hAnsi="Open Sans"/>
                <w:sz w:val="17"/>
                <w:szCs w:val="17"/>
                <w:lang w:val="de-DE"/>
              </w:rPr>
              <w:t xml:space="preserve">Chancen für die Entwicklung </w:t>
            </w:r>
            <w:r>
              <w:rPr>
                <w:rFonts w:ascii="Open Sans" w:eastAsia="Helvetica Neue" w:hAnsi="Open Sans"/>
                <w:sz w:val="17"/>
                <w:szCs w:val="17"/>
                <w:lang w:val="de-DE"/>
              </w:rPr>
              <w:t>von</w:t>
            </w:r>
            <w:r w:rsidRPr="00363556">
              <w:rPr>
                <w:rFonts w:ascii="Open Sans" w:eastAsia="Helvetica Neue" w:hAnsi="Open Sans"/>
                <w:sz w:val="17"/>
                <w:szCs w:val="17"/>
                <w:lang w:val="de-DE"/>
              </w:rPr>
              <w:t xml:space="preserve"> </w:t>
            </w:r>
            <w:r>
              <w:rPr>
                <w:rFonts w:ascii="Open Sans" w:eastAsia="Helvetica Neue" w:hAnsi="Open Sans"/>
                <w:sz w:val="17"/>
                <w:szCs w:val="17"/>
                <w:lang w:val="de-DE"/>
              </w:rPr>
              <w:t>gesundheitstouristischen Angebote</w:t>
            </w:r>
            <w:r w:rsidR="0041739C">
              <w:rPr>
                <w:rFonts w:ascii="Open Sans" w:eastAsia="Helvetica Neue" w:hAnsi="Open Sans"/>
                <w:sz w:val="17"/>
                <w:szCs w:val="17"/>
                <w:lang w:val="de-DE"/>
              </w:rPr>
              <w:t>n</w:t>
            </w:r>
            <w:r>
              <w:rPr>
                <w:rFonts w:ascii="Open Sans" w:eastAsia="Helvetica Neue" w:hAnsi="Open Sans"/>
                <w:sz w:val="17"/>
                <w:szCs w:val="17"/>
                <w:lang w:val="de-DE"/>
              </w:rPr>
              <w:t xml:space="preserve"> erkennen.</w:t>
            </w:r>
          </w:p>
        </w:tc>
      </w:tr>
      <w:tr w:rsidR="002C2CFE" w:rsidRPr="00E13D8A" w14:paraId="4E960E7F" w14:textId="77777777" w:rsidTr="00363556">
        <w:trPr>
          <w:trHeight w:val="460"/>
        </w:trPr>
        <w:tc>
          <w:tcPr>
            <w:tcW w:w="1111" w:type="pct"/>
            <w:tcBorders>
              <w:top w:val="dotted" w:sz="4" w:space="0" w:color="auto"/>
              <w:left w:val="nil"/>
              <w:bottom w:val="dotted" w:sz="4" w:space="0" w:color="auto"/>
              <w:right w:val="nil"/>
            </w:tcBorders>
            <w:shd w:val="clear" w:color="auto" w:fill="D9D9D9" w:themeFill="background1" w:themeFillShade="D9"/>
            <w:tcMar>
              <w:top w:w="100" w:type="dxa"/>
              <w:left w:w="100" w:type="dxa"/>
              <w:bottom w:w="100" w:type="dxa"/>
              <w:right w:w="100" w:type="dxa"/>
            </w:tcMar>
          </w:tcPr>
          <w:p w14:paraId="6CEF245B" w14:textId="59F4E2B4" w:rsidR="002C2CFE" w:rsidRPr="00E13D8A" w:rsidRDefault="002C2CFE" w:rsidP="00507C24">
            <w:pPr>
              <w:pStyle w:val="Standard1"/>
              <w:widowControl w:val="0"/>
              <w:spacing w:line="240" w:lineRule="auto"/>
              <w:jc w:val="right"/>
              <w:rPr>
                <w:rFonts w:ascii="Open Sans" w:eastAsia="Helvetica Neue" w:hAnsi="Open Sans"/>
                <w:b/>
                <w:color w:val="000090"/>
                <w:sz w:val="17"/>
                <w:szCs w:val="17"/>
                <w:lang w:val="de-DE"/>
              </w:rPr>
            </w:pPr>
            <w:r w:rsidRPr="00E13D8A">
              <w:rPr>
                <w:rFonts w:ascii="Open Sans" w:eastAsia="Helvetica Neue" w:hAnsi="Open Sans"/>
                <w:b/>
                <w:color w:val="000090"/>
                <w:sz w:val="17"/>
                <w:szCs w:val="17"/>
                <w:lang w:val="de-DE"/>
              </w:rPr>
              <w:t>Lehrmethodik &amp; Unterrichtsumfeld</w:t>
            </w:r>
          </w:p>
        </w:tc>
        <w:tc>
          <w:tcPr>
            <w:tcW w:w="211" w:type="pct"/>
            <w:tcBorders>
              <w:top w:val="dotted" w:sz="4" w:space="0" w:color="auto"/>
              <w:left w:val="nil"/>
              <w:bottom w:val="dotted" w:sz="4" w:space="0" w:color="auto"/>
              <w:right w:val="nil"/>
            </w:tcBorders>
            <w:tcMar>
              <w:top w:w="100" w:type="dxa"/>
              <w:left w:w="100" w:type="dxa"/>
              <w:bottom w:w="100" w:type="dxa"/>
              <w:right w:w="100" w:type="dxa"/>
            </w:tcMar>
          </w:tcPr>
          <w:p w14:paraId="2D52AFD8" w14:textId="77777777" w:rsidR="002C2CFE" w:rsidRPr="00E13D8A" w:rsidRDefault="002C2CFE" w:rsidP="00D159A2">
            <w:pPr>
              <w:pStyle w:val="Standard1"/>
              <w:widowControl w:val="0"/>
              <w:spacing w:line="240" w:lineRule="auto"/>
              <w:rPr>
                <w:rFonts w:ascii="Open Sans" w:hAnsi="Open Sans"/>
                <w:sz w:val="17"/>
                <w:szCs w:val="17"/>
                <w:lang w:val="de-DE"/>
              </w:rPr>
            </w:pPr>
          </w:p>
        </w:tc>
        <w:tc>
          <w:tcPr>
            <w:tcW w:w="3678" w:type="pct"/>
            <w:tcBorders>
              <w:top w:val="dotted" w:sz="4" w:space="0" w:color="000000"/>
              <w:left w:val="nil"/>
              <w:bottom w:val="dotted" w:sz="4" w:space="0" w:color="000000"/>
              <w:right w:val="nil"/>
            </w:tcBorders>
            <w:tcMar>
              <w:top w:w="100" w:type="dxa"/>
              <w:left w:w="100" w:type="dxa"/>
              <w:bottom w:w="100" w:type="dxa"/>
              <w:right w:w="100" w:type="dxa"/>
            </w:tcMar>
          </w:tcPr>
          <w:p w14:paraId="67DF6D04" w14:textId="77777777" w:rsidR="002C2CFE" w:rsidRPr="00E13D8A" w:rsidRDefault="002C2CFE" w:rsidP="007233FB">
            <w:pPr>
              <w:pStyle w:val="Standard1"/>
              <w:widowControl w:val="0"/>
              <w:spacing w:after="60" w:line="240" w:lineRule="auto"/>
              <w:rPr>
                <w:rFonts w:ascii="Open Sans" w:eastAsia="Helvetica Neue" w:hAnsi="Open Sans"/>
                <w:b/>
                <w:color w:val="0093BF"/>
                <w:sz w:val="17"/>
                <w:szCs w:val="17"/>
                <w:highlight w:val="yellow"/>
                <w:lang w:val="de-DE"/>
              </w:rPr>
            </w:pPr>
            <w:r w:rsidRPr="00E13D8A">
              <w:rPr>
                <w:rFonts w:ascii="Open Sans" w:eastAsia="Helvetica Neue" w:hAnsi="Open Sans"/>
                <w:b/>
                <w:color w:val="0093BF"/>
                <w:sz w:val="17"/>
                <w:szCs w:val="17"/>
                <w:lang w:val="de-DE"/>
              </w:rPr>
              <w:t>Lehrmethodik</w:t>
            </w:r>
            <w:r w:rsidRPr="00E13D8A">
              <w:rPr>
                <w:rFonts w:ascii="Open Sans" w:eastAsia="Helvetica Neue" w:hAnsi="Open Sans"/>
                <w:b/>
                <w:color w:val="0093BF"/>
                <w:sz w:val="17"/>
                <w:szCs w:val="17"/>
                <w:highlight w:val="yellow"/>
                <w:lang w:val="de-DE"/>
              </w:rPr>
              <w:t xml:space="preserve"> </w:t>
            </w:r>
          </w:p>
          <w:p w14:paraId="41AD23D6" w14:textId="558E1040" w:rsidR="002C2CFE" w:rsidRPr="00E13D8A" w:rsidRDefault="002C2CFE" w:rsidP="00D159A2">
            <w:pPr>
              <w:pStyle w:val="Standard1"/>
              <w:widowControl w:val="0"/>
              <w:spacing w:line="240" w:lineRule="auto"/>
              <w:rPr>
                <w:rFonts w:ascii="Open Sans" w:eastAsia="Helvetica Neue" w:hAnsi="Open Sans"/>
                <w:sz w:val="17"/>
                <w:szCs w:val="17"/>
                <w:lang w:val="de-DE"/>
              </w:rPr>
            </w:pPr>
            <w:r w:rsidRPr="00E13D8A">
              <w:rPr>
                <w:rFonts w:ascii="Open Sans" w:eastAsia="Helvetica Neue" w:hAnsi="Open Sans"/>
                <w:sz w:val="17"/>
                <w:szCs w:val="17"/>
                <w:lang w:val="de-DE"/>
              </w:rPr>
              <w:t>In das Lehrmodul wird eine Mischung von Lernmethoden angewendet. Die theoretische Basis des Lehrmoduls wird in Form eines Vortrages vermittelt und mithilfe von Fragen- und Diskussion</w:t>
            </w:r>
            <w:r w:rsidR="00296D49">
              <w:rPr>
                <w:rFonts w:ascii="Open Sans" w:eastAsia="Helvetica Neue" w:hAnsi="Open Sans"/>
                <w:sz w:val="17"/>
                <w:szCs w:val="17"/>
                <w:lang w:val="de-DE"/>
              </w:rPr>
              <w:t>srunden vertieft. Es wird großen</w:t>
            </w:r>
            <w:r w:rsidRPr="00E13D8A">
              <w:rPr>
                <w:rFonts w:ascii="Open Sans" w:eastAsia="Helvetica Neue" w:hAnsi="Open Sans"/>
                <w:sz w:val="17"/>
                <w:szCs w:val="17"/>
                <w:lang w:val="de-DE"/>
              </w:rPr>
              <w:t xml:space="preserve"> Wert auf eine aktive Diskussion gelegt. Die  praxisbezogenen Schwerpunkte des Lehrmoduls</w:t>
            </w:r>
            <w:r w:rsidR="000D710B">
              <w:rPr>
                <w:rFonts w:ascii="Open Sans" w:eastAsia="Helvetica Neue" w:hAnsi="Open Sans"/>
                <w:sz w:val="17"/>
                <w:szCs w:val="17"/>
                <w:lang w:val="de-DE"/>
              </w:rPr>
              <w:t xml:space="preserve"> werden durch Fallbeispiele </w:t>
            </w:r>
            <w:r w:rsidRPr="00E13D8A">
              <w:rPr>
                <w:rFonts w:ascii="Open Sans" w:eastAsia="Helvetica Neue" w:hAnsi="Open Sans"/>
                <w:sz w:val="17"/>
                <w:szCs w:val="17"/>
                <w:lang w:val="de-DE"/>
              </w:rPr>
              <w:t>in kleinen Gruppen konkret und praxisnah vermittelt</w:t>
            </w:r>
            <w:r w:rsidR="00F43A96">
              <w:rPr>
                <w:rFonts w:ascii="Open Sans" w:eastAsia="Helvetica Neue" w:hAnsi="Open Sans"/>
                <w:sz w:val="17"/>
                <w:szCs w:val="17"/>
                <w:lang w:val="de-DE"/>
              </w:rPr>
              <w:t>.</w:t>
            </w:r>
          </w:p>
          <w:p w14:paraId="15C030C9" w14:textId="77777777" w:rsidR="002C2CFE" w:rsidRPr="00E13D8A" w:rsidRDefault="002C2CFE" w:rsidP="007233FB">
            <w:pPr>
              <w:pStyle w:val="Standard1"/>
              <w:widowControl w:val="0"/>
              <w:spacing w:before="120" w:after="60" w:line="240" w:lineRule="auto"/>
              <w:rPr>
                <w:rFonts w:ascii="Open Sans" w:eastAsia="Helvetica Neue" w:hAnsi="Open Sans"/>
                <w:b/>
                <w:sz w:val="17"/>
                <w:szCs w:val="17"/>
                <w:highlight w:val="yellow"/>
                <w:lang w:val="de-DE"/>
              </w:rPr>
            </w:pPr>
            <w:r w:rsidRPr="00E13D8A">
              <w:rPr>
                <w:rFonts w:ascii="Open Sans" w:eastAsia="Helvetica Neue" w:hAnsi="Open Sans"/>
                <w:b/>
                <w:color w:val="0093BF"/>
                <w:sz w:val="17"/>
                <w:szCs w:val="17"/>
                <w:lang w:val="de-DE"/>
              </w:rPr>
              <w:t>Unterrichtsumfeld</w:t>
            </w:r>
            <w:r w:rsidRPr="00E13D8A">
              <w:rPr>
                <w:rFonts w:ascii="Open Sans" w:eastAsia="Helvetica Neue" w:hAnsi="Open Sans"/>
                <w:b/>
                <w:sz w:val="17"/>
                <w:szCs w:val="17"/>
                <w:highlight w:val="yellow"/>
                <w:lang w:val="de-DE"/>
              </w:rPr>
              <w:t xml:space="preserve"> </w:t>
            </w:r>
          </w:p>
          <w:p w14:paraId="2482F24C" w14:textId="38ABE9B3" w:rsidR="002C2CFE" w:rsidRPr="00E13D8A" w:rsidRDefault="00C33ED1" w:rsidP="00507F1E">
            <w:pPr>
              <w:pStyle w:val="Standard1"/>
              <w:widowControl w:val="0"/>
              <w:spacing w:line="240" w:lineRule="auto"/>
              <w:rPr>
                <w:rFonts w:ascii="Open Sans" w:eastAsia="Helvetica Neue" w:hAnsi="Open Sans"/>
                <w:sz w:val="17"/>
                <w:szCs w:val="17"/>
                <w:lang w:val="de-DE"/>
              </w:rPr>
            </w:pPr>
            <w:r>
              <w:rPr>
                <w:rFonts w:ascii="Open Sans" w:eastAsia="Helvetica Neue" w:hAnsi="Open Sans"/>
                <w:sz w:val="17"/>
                <w:szCs w:val="17"/>
                <w:lang w:val="de-DE"/>
              </w:rPr>
              <w:lastRenderedPageBreak/>
              <w:t>Seminar</w:t>
            </w:r>
            <w:r w:rsidR="002C2CFE" w:rsidRPr="00E13D8A">
              <w:rPr>
                <w:rFonts w:ascii="Open Sans" w:eastAsia="Helvetica Neue" w:hAnsi="Open Sans"/>
                <w:sz w:val="17"/>
                <w:szCs w:val="17"/>
                <w:lang w:val="de-DE"/>
              </w:rPr>
              <w:t>raum</w:t>
            </w:r>
            <w:r w:rsidR="00F43A96">
              <w:rPr>
                <w:rFonts w:ascii="Open Sans" w:eastAsia="Helvetica Neue" w:hAnsi="Open Sans"/>
                <w:sz w:val="17"/>
                <w:szCs w:val="17"/>
                <w:lang w:val="de-DE"/>
              </w:rPr>
              <w:t>.</w:t>
            </w:r>
          </w:p>
        </w:tc>
      </w:tr>
      <w:tr w:rsidR="002C2CFE" w:rsidRPr="00E13D8A" w14:paraId="752A5D51" w14:textId="77777777" w:rsidTr="00363556">
        <w:trPr>
          <w:trHeight w:val="2100"/>
        </w:trPr>
        <w:tc>
          <w:tcPr>
            <w:tcW w:w="1111" w:type="pct"/>
            <w:tcBorders>
              <w:top w:val="dotted" w:sz="4" w:space="0" w:color="auto"/>
              <w:left w:val="nil"/>
              <w:bottom w:val="dotted" w:sz="4" w:space="0" w:color="auto"/>
              <w:right w:val="nil"/>
            </w:tcBorders>
            <w:shd w:val="clear" w:color="auto" w:fill="D9D9D9" w:themeFill="background1" w:themeFillShade="D9"/>
            <w:tcMar>
              <w:top w:w="100" w:type="dxa"/>
              <w:left w:w="100" w:type="dxa"/>
              <w:bottom w:w="100" w:type="dxa"/>
              <w:right w:w="100" w:type="dxa"/>
            </w:tcMar>
          </w:tcPr>
          <w:p w14:paraId="1C55EEE2" w14:textId="7B03DDA8" w:rsidR="002C2CFE" w:rsidRPr="00E13D8A" w:rsidRDefault="002C2CFE" w:rsidP="00507C24">
            <w:pPr>
              <w:pStyle w:val="Standard1"/>
              <w:widowControl w:val="0"/>
              <w:spacing w:line="240" w:lineRule="auto"/>
              <w:jc w:val="right"/>
              <w:rPr>
                <w:rFonts w:ascii="Open Sans" w:eastAsia="Helvetica Neue" w:hAnsi="Open Sans"/>
                <w:b/>
                <w:color w:val="000090"/>
                <w:sz w:val="17"/>
                <w:szCs w:val="17"/>
                <w:lang w:val="de-DE"/>
              </w:rPr>
            </w:pPr>
            <w:bookmarkStart w:id="12" w:name="_dr1tjcrjrxk8" w:colFirst="0" w:colLast="0"/>
            <w:bookmarkEnd w:id="12"/>
            <w:r w:rsidRPr="00E13D8A">
              <w:rPr>
                <w:rFonts w:ascii="Open Sans" w:eastAsia="Helvetica Neue" w:hAnsi="Open Sans"/>
                <w:b/>
                <w:color w:val="000090"/>
                <w:sz w:val="17"/>
                <w:szCs w:val="17"/>
                <w:lang w:val="de-DE"/>
              </w:rPr>
              <w:lastRenderedPageBreak/>
              <w:t>Literatur</w:t>
            </w:r>
            <w:r w:rsidRPr="00E13D8A">
              <w:rPr>
                <w:rFonts w:ascii="Open Sans" w:eastAsia="Helvetica Neue" w:hAnsi="Open Sans"/>
                <w:b/>
                <w:color w:val="000090"/>
                <w:sz w:val="17"/>
                <w:szCs w:val="17"/>
                <w:lang w:val="de-DE"/>
              </w:rPr>
              <w:br/>
            </w:r>
          </w:p>
        </w:tc>
        <w:tc>
          <w:tcPr>
            <w:tcW w:w="211" w:type="pct"/>
            <w:tcBorders>
              <w:top w:val="dotted" w:sz="4" w:space="0" w:color="auto"/>
              <w:left w:val="nil"/>
              <w:bottom w:val="dotted" w:sz="4" w:space="0" w:color="auto"/>
              <w:right w:val="nil"/>
            </w:tcBorders>
            <w:tcMar>
              <w:top w:w="100" w:type="dxa"/>
              <w:left w:w="100" w:type="dxa"/>
              <w:bottom w:w="100" w:type="dxa"/>
              <w:right w:w="100" w:type="dxa"/>
            </w:tcMar>
          </w:tcPr>
          <w:p w14:paraId="27BA2673" w14:textId="77777777" w:rsidR="002C2CFE" w:rsidRPr="00E13D8A" w:rsidRDefault="002C2CFE" w:rsidP="00705A43">
            <w:pPr>
              <w:pStyle w:val="Standard1"/>
              <w:widowControl w:val="0"/>
              <w:spacing w:after="120" w:line="240" w:lineRule="auto"/>
              <w:rPr>
                <w:rFonts w:ascii="Open Sans" w:hAnsi="Open Sans"/>
                <w:sz w:val="17"/>
                <w:szCs w:val="17"/>
                <w:lang w:val="de-DE"/>
              </w:rPr>
            </w:pPr>
          </w:p>
        </w:tc>
        <w:tc>
          <w:tcPr>
            <w:tcW w:w="3678" w:type="pct"/>
            <w:tcBorders>
              <w:top w:val="dotted" w:sz="4" w:space="0" w:color="000000"/>
              <w:left w:val="nil"/>
              <w:bottom w:val="dotted" w:sz="4" w:space="0" w:color="000000"/>
              <w:right w:val="nil"/>
            </w:tcBorders>
            <w:tcMar>
              <w:top w:w="100" w:type="dxa"/>
              <w:left w:w="100" w:type="dxa"/>
              <w:bottom w:w="100" w:type="dxa"/>
              <w:right w:w="100" w:type="dxa"/>
            </w:tcMar>
          </w:tcPr>
          <w:p w14:paraId="5B91F354" w14:textId="0E27464E" w:rsidR="002C2CFE" w:rsidRPr="00E13D8A" w:rsidRDefault="002C2CFE" w:rsidP="007233FB">
            <w:pPr>
              <w:pStyle w:val="Standard1"/>
              <w:widowControl w:val="0"/>
              <w:spacing w:after="60" w:line="240" w:lineRule="auto"/>
              <w:rPr>
                <w:rFonts w:ascii="Open Sans" w:eastAsia="Helvetica Neue" w:hAnsi="Open Sans"/>
                <w:b/>
                <w:sz w:val="17"/>
                <w:szCs w:val="17"/>
                <w:highlight w:val="yellow"/>
                <w:lang w:val="de-DE"/>
              </w:rPr>
            </w:pPr>
            <w:r w:rsidRPr="00E13D8A">
              <w:rPr>
                <w:rFonts w:ascii="Open Sans" w:eastAsia="Helvetica Neue" w:hAnsi="Open Sans"/>
                <w:b/>
                <w:color w:val="0093BF"/>
                <w:sz w:val="17"/>
                <w:szCs w:val="17"/>
                <w:lang w:val="de-DE"/>
              </w:rPr>
              <w:t>Vorablektüre</w:t>
            </w:r>
          </w:p>
          <w:p w14:paraId="4A8B22B1" w14:textId="5C2E6975" w:rsidR="002C2CFE" w:rsidRPr="00BB4C46" w:rsidRDefault="002C2CFE" w:rsidP="003E521C">
            <w:pPr>
              <w:pStyle w:val="Standard1"/>
              <w:widowControl w:val="0"/>
              <w:spacing w:after="160" w:line="240" w:lineRule="auto"/>
              <w:rPr>
                <w:rFonts w:ascii="Open Sans" w:eastAsia="Helvetica Neue" w:hAnsi="Open Sans"/>
                <w:sz w:val="17"/>
                <w:szCs w:val="17"/>
                <w:lang w:val="en-US"/>
              </w:rPr>
            </w:pPr>
            <w:r w:rsidRPr="00E13D8A">
              <w:rPr>
                <w:rFonts w:ascii="Open Sans" w:eastAsia="Helvetica Neue" w:hAnsi="Open Sans"/>
                <w:sz w:val="17"/>
                <w:szCs w:val="17"/>
                <w:lang w:val="de-DE"/>
              </w:rPr>
              <w:t xml:space="preserve">Loh, C. P. A. (2014). </w:t>
            </w:r>
            <w:r w:rsidRPr="00BB4C46">
              <w:rPr>
                <w:rFonts w:ascii="Open Sans" w:eastAsia="Helvetica Neue" w:hAnsi="Open Sans"/>
                <w:sz w:val="17"/>
                <w:szCs w:val="17"/>
                <w:lang w:val="en-US"/>
              </w:rPr>
              <w:t xml:space="preserve">Health tourism on the rise? Evidence from the Balance of Payments Statistics. The European Journal of Health Economics, 15(7), 759-766. </w:t>
            </w:r>
          </w:p>
          <w:p w14:paraId="572D3FAB" w14:textId="2618B913" w:rsidR="002C2CFE" w:rsidRPr="00BB4C46" w:rsidRDefault="002C2CFE" w:rsidP="007233FB">
            <w:pPr>
              <w:pStyle w:val="Standard1"/>
              <w:widowControl w:val="0"/>
              <w:spacing w:before="120" w:after="60" w:line="240" w:lineRule="auto"/>
              <w:rPr>
                <w:rFonts w:ascii="Open Sans" w:eastAsia="Helvetica Neue" w:hAnsi="Open Sans"/>
                <w:b/>
                <w:color w:val="0093BF"/>
                <w:sz w:val="17"/>
                <w:szCs w:val="17"/>
                <w:lang w:val="en-US"/>
              </w:rPr>
            </w:pPr>
            <w:r w:rsidRPr="00BB4C46">
              <w:rPr>
                <w:rFonts w:ascii="Open Sans" w:eastAsia="Helvetica Neue" w:hAnsi="Open Sans"/>
                <w:b/>
                <w:color w:val="0093BF"/>
                <w:sz w:val="17"/>
                <w:szCs w:val="17"/>
                <w:lang w:val="en-US"/>
              </w:rPr>
              <w:t>Ergänzende Literatur</w:t>
            </w:r>
          </w:p>
          <w:p w14:paraId="11EAA425" w14:textId="69736FBE" w:rsidR="002C2CFE" w:rsidRPr="00E13D8A" w:rsidRDefault="002C2CFE" w:rsidP="00EF126D">
            <w:pPr>
              <w:pStyle w:val="Standard1"/>
              <w:widowControl w:val="0"/>
              <w:spacing w:after="120" w:line="240" w:lineRule="auto"/>
              <w:rPr>
                <w:rFonts w:ascii="Open Sans" w:eastAsia="Helvetica Neue" w:hAnsi="Open Sans"/>
                <w:sz w:val="17"/>
                <w:szCs w:val="17"/>
                <w:lang w:val="de-DE"/>
              </w:rPr>
            </w:pPr>
            <w:r w:rsidRPr="00BB4C46">
              <w:rPr>
                <w:rFonts w:ascii="Open Sans" w:eastAsia="Helvetica Neue" w:hAnsi="Open Sans"/>
                <w:sz w:val="17"/>
                <w:szCs w:val="17"/>
                <w:lang w:val="en-US"/>
              </w:rPr>
              <w:t xml:space="preserve">Berg, W. (2008). </w:t>
            </w:r>
            <w:r w:rsidRPr="00E13D8A">
              <w:rPr>
                <w:rFonts w:ascii="Open Sans" w:eastAsia="Helvetica Neue" w:hAnsi="Open Sans"/>
                <w:sz w:val="17"/>
                <w:szCs w:val="17"/>
                <w:lang w:val="de-DE"/>
              </w:rPr>
              <w:t>Gesundheitstourismus und Wellnesstourismus. Oldenbourg.</w:t>
            </w:r>
          </w:p>
          <w:p w14:paraId="42AA2304" w14:textId="60B33C46" w:rsidR="002C2CFE" w:rsidRPr="00BB4C46" w:rsidRDefault="002C2CFE" w:rsidP="00EF126D">
            <w:pPr>
              <w:pStyle w:val="Standard1"/>
              <w:widowControl w:val="0"/>
              <w:spacing w:after="120" w:line="240" w:lineRule="auto"/>
              <w:rPr>
                <w:rFonts w:ascii="Open Sans" w:eastAsia="Helvetica Neue" w:hAnsi="Open Sans"/>
                <w:sz w:val="17"/>
                <w:szCs w:val="17"/>
                <w:lang w:val="en-US"/>
              </w:rPr>
            </w:pPr>
            <w:r w:rsidRPr="00E13D8A">
              <w:rPr>
                <w:rFonts w:ascii="Open Sans" w:eastAsia="Helvetica Neue" w:hAnsi="Open Sans"/>
                <w:sz w:val="17"/>
                <w:szCs w:val="17"/>
                <w:lang w:val="de-DE"/>
              </w:rPr>
              <w:t>Cassens, M. (2013). Gesundheitstourismus und touristische Destina</w:t>
            </w:r>
            <w:r w:rsidR="00BA0AFC">
              <w:rPr>
                <w:rFonts w:ascii="Open Sans" w:eastAsia="Helvetica Neue" w:hAnsi="Open Sans"/>
                <w:sz w:val="17"/>
                <w:szCs w:val="17"/>
                <w:lang w:val="de-DE"/>
              </w:rPr>
              <w:t>tionsentwicklung: E</w:t>
            </w:r>
            <w:r w:rsidRPr="00E13D8A">
              <w:rPr>
                <w:rFonts w:ascii="Open Sans" w:eastAsia="Helvetica Neue" w:hAnsi="Open Sans"/>
                <w:sz w:val="17"/>
                <w:szCs w:val="17"/>
                <w:lang w:val="de-DE"/>
              </w:rPr>
              <w:t xml:space="preserve">in Lehrbuch. </w:t>
            </w:r>
            <w:r w:rsidRPr="00BB4C46">
              <w:rPr>
                <w:rFonts w:ascii="Open Sans" w:eastAsia="Helvetica Neue" w:hAnsi="Open Sans"/>
                <w:sz w:val="17"/>
                <w:szCs w:val="17"/>
                <w:lang w:val="en-US"/>
              </w:rPr>
              <w:t xml:space="preserve">De Gruyter. </w:t>
            </w:r>
          </w:p>
          <w:p w14:paraId="507D027D" w14:textId="77777777" w:rsidR="002C2CFE" w:rsidRPr="00BB4C46" w:rsidRDefault="002C2CFE" w:rsidP="00EF126D">
            <w:pPr>
              <w:pStyle w:val="Standard1"/>
              <w:widowControl w:val="0"/>
              <w:spacing w:after="120" w:line="240" w:lineRule="auto"/>
              <w:rPr>
                <w:rFonts w:ascii="Open Sans" w:eastAsia="Helvetica Neue" w:hAnsi="Open Sans"/>
                <w:sz w:val="17"/>
                <w:szCs w:val="17"/>
                <w:lang w:val="en-US"/>
              </w:rPr>
            </w:pPr>
            <w:r w:rsidRPr="00BB4C46">
              <w:rPr>
                <w:rFonts w:ascii="Open Sans" w:eastAsia="Helvetica Neue" w:hAnsi="Open Sans"/>
                <w:sz w:val="17"/>
                <w:szCs w:val="17"/>
                <w:lang w:val="en-US"/>
              </w:rPr>
              <w:t xml:space="preserve">Cohen, I. G. (2014). Patients with passports: medical tourism, law, and ethics. Oxford University Press. </w:t>
            </w:r>
          </w:p>
          <w:p w14:paraId="2E900E45" w14:textId="479E2FC1" w:rsidR="002C2CFE" w:rsidRPr="00BB4C46" w:rsidRDefault="002C2CFE" w:rsidP="00EF126D">
            <w:pPr>
              <w:pStyle w:val="Standard1"/>
              <w:widowControl w:val="0"/>
              <w:spacing w:after="120" w:line="240" w:lineRule="auto"/>
              <w:rPr>
                <w:rFonts w:ascii="Open Sans" w:eastAsia="Helvetica Neue" w:hAnsi="Open Sans"/>
                <w:sz w:val="17"/>
                <w:szCs w:val="17"/>
                <w:lang w:val="en-US"/>
              </w:rPr>
            </w:pPr>
            <w:r w:rsidRPr="00BB4C46">
              <w:rPr>
                <w:rFonts w:ascii="Open Sans" w:eastAsia="Helvetica Neue" w:hAnsi="Open Sans"/>
                <w:sz w:val="17"/>
                <w:szCs w:val="17"/>
                <w:lang w:val="en-US"/>
              </w:rPr>
              <w:t>Correia, A., Kozak, M., Gnoth, J., &amp; Fya</w:t>
            </w:r>
            <w:r w:rsidR="00F9331B" w:rsidRPr="00BB4C46">
              <w:rPr>
                <w:rFonts w:ascii="Open Sans" w:eastAsia="Helvetica Neue" w:hAnsi="Open Sans"/>
                <w:sz w:val="17"/>
                <w:szCs w:val="17"/>
                <w:lang w:val="en-US"/>
              </w:rPr>
              <w:t>ll, A. (2017). Co-creation and well-being in t</w:t>
            </w:r>
            <w:r w:rsidRPr="00BB4C46">
              <w:rPr>
                <w:rFonts w:ascii="Open Sans" w:eastAsia="Helvetica Neue" w:hAnsi="Open Sans"/>
                <w:sz w:val="17"/>
                <w:szCs w:val="17"/>
                <w:lang w:val="en-US"/>
              </w:rPr>
              <w:t xml:space="preserve">ourism. Springer. </w:t>
            </w:r>
          </w:p>
          <w:p w14:paraId="31081CED" w14:textId="4563A8E7" w:rsidR="002C2CFE" w:rsidRPr="00BB4C46" w:rsidRDefault="002C2CFE" w:rsidP="00EF126D">
            <w:pPr>
              <w:pStyle w:val="Standard1"/>
              <w:widowControl w:val="0"/>
              <w:spacing w:after="120" w:line="240" w:lineRule="auto"/>
              <w:rPr>
                <w:rFonts w:ascii="Open Sans" w:eastAsia="Helvetica Neue" w:hAnsi="Open Sans"/>
                <w:sz w:val="17"/>
                <w:szCs w:val="17"/>
                <w:lang w:val="en-US"/>
              </w:rPr>
            </w:pPr>
            <w:r w:rsidRPr="00BB4C46">
              <w:rPr>
                <w:rFonts w:ascii="Open Sans" w:eastAsia="Helvetica Neue" w:hAnsi="Open Sans"/>
                <w:sz w:val="17"/>
                <w:szCs w:val="17"/>
                <w:lang w:val="en-US"/>
              </w:rPr>
              <w:t xml:space="preserve">Hodges, J. R., Turner, L., &amp; Kimball, A. M. (2012). Risks and </w:t>
            </w:r>
            <w:r w:rsidR="00F9331B" w:rsidRPr="00BB4C46">
              <w:rPr>
                <w:rFonts w:ascii="Open Sans" w:eastAsia="Helvetica Neue" w:hAnsi="Open Sans"/>
                <w:sz w:val="17"/>
                <w:szCs w:val="17"/>
                <w:lang w:val="en-US"/>
              </w:rPr>
              <w:t>challenges in medical tourism: U</w:t>
            </w:r>
            <w:r w:rsidRPr="00BB4C46">
              <w:rPr>
                <w:rFonts w:ascii="Open Sans" w:eastAsia="Helvetica Neue" w:hAnsi="Open Sans"/>
                <w:sz w:val="17"/>
                <w:szCs w:val="17"/>
                <w:lang w:val="en-US"/>
              </w:rPr>
              <w:t xml:space="preserve">nderstanding the global market for health services. ABC-CLIO. </w:t>
            </w:r>
          </w:p>
          <w:p w14:paraId="10F10B5B" w14:textId="361E3E1D" w:rsidR="002C2CFE" w:rsidRPr="00BB4C46" w:rsidRDefault="002C2CFE" w:rsidP="00EF126D">
            <w:pPr>
              <w:pStyle w:val="Standard1"/>
              <w:widowControl w:val="0"/>
              <w:spacing w:after="120" w:line="240" w:lineRule="auto"/>
              <w:rPr>
                <w:rFonts w:ascii="Open Sans" w:eastAsia="Helvetica Neue" w:hAnsi="Open Sans"/>
                <w:sz w:val="17"/>
                <w:szCs w:val="17"/>
                <w:lang w:val="en-US"/>
              </w:rPr>
            </w:pPr>
            <w:r w:rsidRPr="00BB4C46">
              <w:rPr>
                <w:rFonts w:ascii="Open Sans" w:eastAsia="Helvetica Neue" w:hAnsi="Open Sans"/>
                <w:sz w:val="17"/>
                <w:szCs w:val="17"/>
                <w:lang w:val="en-US"/>
              </w:rPr>
              <w:t>Smith, M., &amp; Puczkó, L. (2014). Health, tourism and hospitality: Spas, wellness and medical travel. Routledge.</w:t>
            </w:r>
          </w:p>
          <w:p w14:paraId="2F8C6352" w14:textId="2DE5425F" w:rsidR="002C2CFE" w:rsidRPr="00BB4C46" w:rsidRDefault="008E05E3" w:rsidP="00EF126D">
            <w:pPr>
              <w:pStyle w:val="Standard1"/>
              <w:widowControl w:val="0"/>
              <w:spacing w:after="120" w:line="240" w:lineRule="auto"/>
              <w:rPr>
                <w:rFonts w:ascii="Open Sans" w:eastAsia="Helvetica Neue" w:hAnsi="Open Sans"/>
                <w:sz w:val="17"/>
                <w:szCs w:val="17"/>
                <w:lang w:val="en-US"/>
              </w:rPr>
            </w:pPr>
            <w:r w:rsidRPr="00BB4C46">
              <w:rPr>
                <w:rFonts w:ascii="Open Sans" w:eastAsia="Helvetica Neue" w:hAnsi="Open Sans"/>
                <w:sz w:val="17"/>
                <w:szCs w:val="17"/>
                <w:lang w:val="en-US"/>
              </w:rPr>
              <w:t>Smith, M. K., &amp; Puczkó, L. (2017</w:t>
            </w:r>
            <w:r w:rsidR="002C2CFE" w:rsidRPr="00BB4C46">
              <w:rPr>
                <w:rFonts w:ascii="Open Sans" w:eastAsia="Helvetica Neue" w:hAnsi="Open Sans"/>
                <w:sz w:val="17"/>
                <w:szCs w:val="17"/>
                <w:lang w:val="en-US"/>
              </w:rPr>
              <w:t>). The Routledge handbook of health tourism. Routledge.</w:t>
            </w:r>
          </w:p>
          <w:p w14:paraId="53F6D905" w14:textId="793FD082" w:rsidR="002C2CFE" w:rsidRPr="00BB4C46" w:rsidRDefault="002C2CFE" w:rsidP="00EF126D">
            <w:pPr>
              <w:pStyle w:val="Standard1"/>
              <w:widowControl w:val="0"/>
              <w:spacing w:after="120" w:line="240" w:lineRule="auto"/>
              <w:rPr>
                <w:rFonts w:ascii="Open Sans" w:eastAsia="Helvetica Neue" w:hAnsi="Open Sans"/>
                <w:sz w:val="17"/>
                <w:szCs w:val="17"/>
                <w:lang w:val="en-US"/>
              </w:rPr>
            </w:pPr>
            <w:r w:rsidRPr="00BB4C46">
              <w:rPr>
                <w:rFonts w:ascii="Open Sans" w:eastAsia="Helvetica Neue" w:hAnsi="Open Sans"/>
                <w:sz w:val="17"/>
                <w:szCs w:val="17"/>
                <w:lang w:val="en-US"/>
              </w:rPr>
              <w:t xml:space="preserve">Reisman, D. A. (2010). Health </w:t>
            </w:r>
            <w:r w:rsidR="00F9331B" w:rsidRPr="00BB4C46">
              <w:rPr>
                <w:rFonts w:ascii="Open Sans" w:eastAsia="Helvetica Neue" w:hAnsi="Open Sans"/>
                <w:sz w:val="17"/>
                <w:szCs w:val="17"/>
                <w:lang w:val="en-US"/>
              </w:rPr>
              <w:t>tourism: S</w:t>
            </w:r>
            <w:r w:rsidRPr="00BB4C46">
              <w:rPr>
                <w:rFonts w:ascii="Open Sans" w:eastAsia="Helvetica Neue" w:hAnsi="Open Sans"/>
                <w:sz w:val="17"/>
                <w:szCs w:val="17"/>
                <w:lang w:val="en-US"/>
              </w:rPr>
              <w:t>ocial welfare through international trade. Edward Elgar Publishing.</w:t>
            </w:r>
          </w:p>
          <w:p w14:paraId="71A7CF3E" w14:textId="18BB4875" w:rsidR="002C2CFE" w:rsidRPr="00BB4C46" w:rsidRDefault="002C2CFE" w:rsidP="00EF126D">
            <w:pPr>
              <w:pStyle w:val="Standard1"/>
              <w:widowControl w:val="0"/>
              <w:spacing w:after="120" w:line="240" w:lineRule="auto"/>
              <w:rPr>
                <w:rFonts w:ascii="Open Sans" w:eastAsia="Helvetica Neue" w:hAnsi="Open Sans"/>
                <w:sz w:val="17"/>
                <w:szCs w:val="17"/>
                <w:lang w:val="en-US"/>
              </w:rPr>
            </w:pPr>
            <w:r w:rsidRPr="00BB4C46">
              <w:rPr>
                <w:rFonts w:ascii="Open Sans" w:eastAsia="Helvetica Neue" w:hAnsi="Open Sans"/>
                <w:sz w:val="17"/>
                <w:szCs w:val="17"/>
                <w:lang w:val="en-US"/>
              </w:rPr>
              <w:t>Reisinger, Y. (2013). Transformational tourism: Tourist perspectives. CABI.</w:t>
            </w:r>
          </w:p>
          <w:p w14:paraId="4CB910DD" w14:textId="588B0CB5" w:rsidR="002C2CFE" w:rsidRPr="00BB4C46" w:rsidRDefault="002C2CFE" w:rsidP="00EF126D">
            <w:pPr>
              <w:pStyle w:val="Standard1"/>
              <w:widowControl w:val="0"/>
              <w:spacing w:after="120" w:line="240" w:lineRule="auto"/>
              <w:rPr>
                <w:rFonts w:ascii="Open Sans" w:eastAsia="Helvetica Neue" w:hAnsi="Open Sans"/>
                <w:sz w:val="17"/>
                <w:szCs w:val="17"/>
                <w:lang w:val="en-US"/>
              </w:rPr>
            </w:pPr>
            <w:r w:rsidRPr="00E13D8A">
              <w:rPr>
                <w:rFonts w:ascii="Open Sans" w:eastAsia="Helvetica Neue" w:hAnsi="Open Sans"/>
                <w:sz w:val="17"/>
                <w:szCs w:val="17"/>
                <w:lang w:val="de-DE"/>
              </w:rPr>
              <w:t xml:space="preserve">Rulle, M., Hoffmann, W., &amp; Kraft, K. (2010). Erfolgsstrategien im Gesundheitstourismus: Analyse zur Erwartung und Zufriedenheit von Gästen. </w:t>
            </w:r>
            <w:r w:rsidRPr="00BB4C46">
              <w:rPr>
                <w:rFonts w:ascii="Open Sans" w:eastAsia="Helvetica Neue" w:hAnsi="Open Sans"/>
                <w:sz w:val="17"/>
                <w:szCs w:val="17"/>
                <w:lang w:val="en-US"/>
              </w:rPr>
              <w:t>Schmidt.</w:t>
            </w:r>
          </w:p>
          <w:p w14:paraId="35B17D8D" w14:textId="1E94BF5B" w:rsidR="002C2CFE" w:rsidRPr="00E13D8A" w:rsidRDefault="002C2CFE" w:rsidP="00FF337F">
            <w:pPr>
              <w:pStyle w:val="Standard1"/>
              <w:widowControl w:val="0"/>
              <w:spacing w:after="120" w:line="240" w:lineRule="auto"/>
              <w:rPr>
                <w:rFonts w:ascii="Open Sans" w:eastAsia="Helvetica Neue" w:hAnsi="Open Sans"/>
                <w:sz w:val="17"/>
                <w:szCs w:val="17"/>
                <w:lang w:val="de-DE"/>
              </w:rPr>
            </w:pPr>
            <w:r w:rsidRPr="00BB4C46">
              <w:rPr>
                <w:rFonts w:ascii="Open Sans" w:eastAsia="Helvetica Neue" w:hAnsi="Open Sans"/>
                <w:sz w:val="17"/>
                <w:szCs w:val="17"/>
                <w:lang w:val="en-US"/>
              </w:rPr>
              <w:t xml:space="preserve">Voigt, C., &amp; Pforr, C. (2013). Wellness tourism: A destination perspective. </w:t>
            </w:r>
            <w:r w:rsidRPr="00E13D8A">
              <w:rPr>
                <w:rFonts w:ascii="Open Sans" w:eastAsia="Helvetica Neue" w:hAnsi="Open Sans"/>
                <w:sz w:val="17"/>
                <w:szCs w:val="17"/>
                <w:lang w:val="de-DE"/>
              </w:rPr>
              <w:t>Routledge.</w:t>
            </w:r>
          </w:p>
        </w:tc>
      </w:tr>
      <w:tr w:rsidR="002C2CFE" w:rsidRPr="00E13D8A" w14:paraId="2E1267AB" w14:textId="77777777" w:rsidTr="00363556">
        <w:trPr>
          <w:trHeight w:val="1456"/>
        </w:trPr>
        <w:tc>
          <w:tcPr>
            <w:tcW w:w="1111" w:type="pct"/>
            <w:tcBorders>
              <w:top w:val="dotted" w:sz="4" w:space="0" w:color="auto"/>
              <w:left w:val="nil"/>
              <w:bottom w:val="dotted" w:sz="4" w:space="0" w:color="auto"/>
              <w:right w:val="nil"/>
            </w:tcBorders>
            <w:shd w:val="clear" w:color="auto" w:fill="D9D9D9" w:themeFill="background1" w:themeFillShade="D9"/>
            <w:tcMar>
              <w:top w:w="100" w:type="dxa"/>
              <w:left w:w="100" w:type="dxa"/>
              <w:bottom w:w="100" w:type="dxa"/>
              <w:right w:w="100" w:type="dxa"/>
            </w:tcMar>
          </w:tcPr>
          <w:p w14:paraId="09A9F91D" w14:textId="69027C99" w:rsidR="002C2CFE" w:rsidRPr="00E13D8A" w:rsidRDefault="002C2CFE" w:rsidP="00507C24">
            <w:pPr>
              <w:pStyle w:val="Standard1"/>
              <w:widowControl w:val="0"/>
              <w:spacing w:line="240" w:lineRule="auto"/>
              <w:jc w:val="right"/>
              <w:rPr>
                <w:rFonts w:ascii="Open Sans" w:eastAsia="Helvetica Neue" w:hAnsi="Open Sans"/>
                <w:b/>
                <w:color w:val="000090"/>
                <w:sz w:val="17"/>
                <w:szCs w:val="17"/>
                <w:lang w:val="de-DE"/>
              </w:rPr>
            </w:pPr>
            <w:r w:rsidRPr="00E13D8A">
              <w:rPr>
                <w:rFonts w:ascii="Open Sans" w:eastAsia="Helvetica Neue" w:hAnsi="Open Sans"/>
                <w:b/>
                <w:color w:val="000090"/>
                <w:sz w:val="17"/>
                <w:szCs w:val="17"/>
                <w:lang w:val="de-DE"/>
              </w:rPr>
              <w:t>Organisatorisches</w:t>
            </w:r>
          </w:p>
        </w:tc>
        <w:tc>
          <w:tcPr>
            <w:tcW w:w="211" w:type="pct"/>
            <w:tcBorders>
              <w:top w:val="dotted" w:sz="4" w:space="0" w:color="auto"/>
              <w:left w:val="nil"/>
              <w:bottom w:val="dotted" w:sz="4" w:space="0" w:color="auto"/>
              <w:right w:val="nil"/>
            </w:tcBorders>
            <w:tcMar>
              <w:top w:w="100" w:type="dxa"/>
              <w:left w:w="100" w:type="dxa"/>
              <w:bottom w:w="100" w:type="dxa"/>
              <w:right w:w="100" w:type="dxa"/>
            </w:tcMar>
          </w:tcPr>
          <w:p w14:paraId="58C680B6" w14:textId="77777777" w:rsidR="002C2CFE" w:rsidRPr="00E13D8A" w:rsidRDefault="002C2CFE" w:rsidP="00507C24">
            <w:pPr>
              <w:pStyle w:val="Standard1"/>
              <w:widowControl w:val="0"/>
              <w:spacing w:line="240" w:lineRule="auto"/>
              <w:jc w:val="both"/>
              <w:rPr>
                <w:rFonts w:ascii="Open Sans" w:hAnsi="Open Sans"/>
                <w:sz w:val="17"/>
                <w:szCs w:val="17"/>
                <w:lang w:val="de-DE"/>
              </w:rPr>
            </w:pPr>
          </w:p>
        </w:tc>
        <w:tc>
          <w:tcPr>
            <w:tcW w:w="3678" w:type="pct"/>
            <w:tcBorders>
              <w:top w:val="dotted" w:sz="4" w:space="0" w:color="000000"/>
              <w:left w:val="nil"/>
              <w:bottom w:val="dotted" w:sz="4" w:space="0" w:color="000000"/>
              <w:right w:val="nil"/>
            </w:tcBorders>
            <w:tcMar>
              <w:top w:w="100" w:type="dxa"/>
              <w:left w:w="100" w:type="dxa"/>
              <w:bottom w:w="100" w:type="dxa"/>
              <w:right w:w="100" w:type="dxa"/>
            </w:tcMar>
          </w:tcPr>
          <w:p w14:paraId="19022467" w14:textId="0DD98428" w:rsidR="002C2CFE" w:rsidRPr="00E13D8A" w:rsidRDefault="002C2CFE" w:rsidP="007233FB">
            <w:pPr>
              <w:pStyle w:val="Standard1"/>
              <w:widowControl w:val="0"/>
              <w:spacing w:after="60" w:line="240" w:lineRule="auto"/>
              <w:rPr>
                <w:rFonts w:ascii="Open Sans" w:eastAsia="Helvetica Neue" w:hAnsi="Open Sans"/>
                <w:b/>
                <w:sz w:val="17"/>
                <w:szCs w:val="17"/>
                <w:lang w:val="de-DE"/>
              </w:rPr>
            </w:pPr>
            <w:r w:rsidRPr="00E13D8A">
              <w:rPr>
                <w:rFonts w:ascii="Open Sans" w:eastAsia="Helvetica Neue" w:hAnsi="Open Sans"/>
                <w:b/>
                <w:color w:val="0093BF"/>
                <w:sz w:val="17"/>
                <w:szCs w:val="17"/>
                <w:lang w:val="de-DE"/>
              </w:rPr>
              <w:t>Anwesenheit</w:t>
            </w:r>
          </w:p>
          <w:p w14:paraId="64E7B838" w14:textId="5B44E479" w:rsidR="002C2CFE" w:rsidRPr="00E13D8A" w:rsidRDefault="002C2CFE" w:rsidP="00DF4414">
            <w:pPr>
              <w:pStyle w:val="Standard1"/>
              <w:widowControl w:val="0"/>
              <w:spacing w:line="240" w:lineRule="auto"/>
              <w:rPr>
                <w:rFonts w:ascii="Open Sans" w:eastAsia="Helvetica Neue" w:hAnsi="Open Sans"/>
                <w:sz w:val="17"/>
                <w:szCs w:val="17"/>
                <w:lang w:val="de-DE"/>
              </w:rPr>
            </w:pPr>
            <w:r w:rsidRPr="00E13D8A">
              <w:rPr>
                <w:rFonts w:ascii="Open Sans" w:eastAsia="Helvetica Neue" w:hAnsi="Open Sans"/>
                <w:sz w:val="17"/>
                <w:szCs w:val="17"/>
                <w:lang w:val="de-DE"/>
              </w:rPr>
              <w:t>Es besteht für dieses Lehrmodul Anwesenheitspflicht.</w:t>
            </w:r>
          </w:p>
          <w:p w14:paraId="68A1340D" w14:textId="018AEB4A" w:rsidR="002C2CFE" w:rsidRPr="00E13D8A" w:rsidRDefault="002C2CFE" w:rsidP="007233FB">
            <w:pPr>
              <w:pStyle w:val="Standard1"/>
              <w:widowControl w:val="0"/>
              <w:spacing w:before="120" w:after="60" w:line="240" w:lineRule="auto"/>
              <w:rPr>
                <w:rFonts w:ascii="Open Sans" w:eastAsia="Helvetica Neue" w:hAnsi="Open Sans"/>
                <w:b/>
                <w:sz w:val="17"/>
                <w:szCs w:val="17"/>
                <w:lang w:val="de-DE"/>
              </w:rPr>
            </w:pPr>
            <w:r w:rsidRPr="00E13D8A">
              <w:rPr>
                <w:rFonts w:ascii="Open Sans" w:eastAsia="Helvetica Neue" w:hAnsi="Open Sans"/>
                <w:b/>
                <w:color w:val="0093BF"/>
                <w:sz w:val="17"/>
                <w:szCs w:val="17"/>
                <w:lang w:val="de-DE"/>
              </w:rPr>
              <w:t>Technik</w:t>
            </w:r>
          </w:p>
          <w:p w14:paraId="2F7E4B9A" w14:textId="77777777" w:rsidR="002C2CFE" w:rsidRPr="00E13D8A" w:rsidRDefault="002C2CFE" w:rsidP="007233FB">
            <w:pPr>
              <w:pStyle w:val="Standard1"/>
              <w:widowControl w:val="0"/>
              <w:spacing w:line="240" w:lineRule="auto"/>
              <w:rPr>
                <w:rFonts w:ascii="Open Sans" w:eastAsia="Helvetica Neue" w:hAnsi="Open Sans"/>
                <w:sz w:val="17"/>
                <w:szCs w:val="17"/>
                <w:lang w:val="de-DE"/>
              </w:rPr>
            </w:pPr>
            <w:r w:rsidRPr="00E13D8A">
              <w:rPr>
                <w:rFonts w:ascii="Open Sans" w:eastAsia="Helvetica Neue" w:hAnsi="Open Sans"/>
                <w:sz w:val="17"/>
                <w:szCs w:val="17"/>
                <w:lang w:val="de-DE"/>
              </w:rPr>
              <w:t xml:space="preserve">Für die Durchführung der Gruppenarbeiten ist die Mitnahme eines Laptops empfohlen. </w:t>
            </w:r>
          </w:p>
          <w:p w14:paraId="19FF58F3" w14:textId="69AFCE91" w:rsidR="002C2CFE" w:rsidRPr="00E13D8A" w:rsidRDefault="002C2CFE" w:rsidP="007233FB">
            <w:pPr>
              <w:pStyle w:val="Standard1"/>
              <w:widowControl w:val="0"/>
              <w:spacing w:before="120" w:after="60" w:line="240" w:lineRule="auto"/>
              <w:rPr>
                <w:rFonts w:ascii="Open Sans" w:eastAsia="Helvetica Neue" w:hAnsi="Open Sans"/>
                <w:b/>
                <w:sz w:val="17"/>
                <w:szCs w:val="17"/>
                <w:lang w:val="de-DE"/>
              </w:rPr>
            </w:pPr>
            <w:r w:rsidRPr="00E13D8A">
              <w:rPr>
                <w:rFonts w:ascii="Open Sans" w:eastAsia="Helvetica Neue" w:hAnsi="Open Sans"/>
                <w:b/>
                <w:color w:val="0093BF"/>
                <w:sz w:val="17"/>
                <w:szCs w:val="17"/>
                <w:lang w:val="de-DE"/>
              </w:rPr>
              <w:t>Unterlagen</w:t>
            </w:r>
          </w:p>
          <w:p w14:paraId="284C5D95" w14:textId="77777777" w:rsidR="00C8087E" w:rsidRDefault="00C8087E" w:rsidP="00ED4E47">
            <w:pPr>
              <w:pStyle w:val="Standard1"/>
              <w:widowControl w:val="0"/>
              <w:spacing w:line="240" w:lineRule="auto"/>
              <w:rPr>
                <w:rFonts w:ascii="Open Sans" w:eastAsia="Helvetica Neue" w:hAnsi="Open Sans"/>
                <w:sz w:val="17"/>
                <w:szCs w:val="17"/>
                <w:lang w:val="de-DE"/>
              </w:rPr>
            </w:pPr>
            <w:r w:rsidRPr="00E13D8A">
              <w:rPr>
                <w:rFonts w:ascii="Open Sans" w:eastAsia="Helvetica Neue" w:hAnsi="Open Sans"/>
                <w:sz w:val="17"/>
                <w:szCs w:val="17"/>
                <w:lang w:val="de-DE"/>
              </w:rPr>
              <w:t xml:space="preserve">Die Lehrunterlagen, stehen </w:t>
            </w:r>
            <w:r>
              <w:rPr>
                <w:rFonts w:ascii="Open Sans" w:eastAsia="Helvetica Neue" w:hAnsi="Open Sans"/>
                <w:sz w:val="17"/>
                <w:szCs w:val="17"/>
                <w:lang w:val="de-DE"/>
              </w:rPr>
              <w:t xml:space="preserve">auf Moodle </w:t>
            </w:r>
            <w:r w:rsidRPr="00E13D8A">
              <w:rPr>
                <w:rFonts w:ascii="Open Sans" w:eastAsia="Helvetica Neue" w:hAnsi="Open Sans"/>
                <w:sz w:val="17"/>
                <w:szCs w:val="17"/>
                <w:lang w:val="de-DE"/>
              </w:rPr>
              <w:t xml:space="preserve">unter </w:t>
            </w:r>
          </w:p>
          <w:p w14:paraId="010FADDA" w14:textId="14AEE4FD" w:rsidR="002C2CFE" w:rsidRPr="00E13D8A" w:rsidRDefault="00C8087E" w:rsidP="00ED4E47">
            <w:pPr>
              <w:pStyle w:val="Standard1"/>
              <w:widowControl w:val="0"/>
              <w:spacing w:line="240" w:lineRule="auto"/>
              <w:rPr>
                <w:rFonts w:ascii="Open Sans" w:eastAsia="Helvetica Neue" w:hAnsi="Open Sans"/>
                <w:sz w:val="17"/>
                <w:szCs w:val="17"/>
                <w:lang w:val="de-DE"/>
              </w:rPr>
            </w:pPr>
            <w:r w:rsidRPr="00ED4E47">
              <w:rPr>
                <w:rFonts w:ascii="Open Sans" w:eastAsia="Helvetica Neue" w:hAnsi="Open Sans"/>
                <w:sz w:val="17"/>
                <w:szCs w:val="17"/>
                <w:u w:val="single"/>
                <w:lang w:val="de-DE"/>
              </w:rPr>
              <w:t>https://elearn.fh-salzburg.ac.at/lms/course/view.php?id=4279</w:t>
            </w:r>
            <w:r w:rsidRPr="00E13D8A">
              <w:rPr>
                <w:rFonts w:ascii="Open Sans" w:eastAsia="Helvetica Neue" w:hAnsi="Open Sans"/>
                <w:sz w:val="17"/>
                <w:szCs w:val="17"/>
                <w:lang w:val="de-DE"/>
              </w:rPr>
              <w:t xml:space="preserve"> zur Verfügung.</w:t>
            </w:r>
          </w:p>
        </w:tc>
      </w:tr>
    </w:tbl>
    <w:p w14:paraId="46695F02" w14:textId="289318F5" w:rsidR="0029136A" w:rsidRPr="00E13D8A" w:rsidRDefault="0029136A" w:rsidP="0029136A">
      <w:pPr>
        <w:pStyle w:val="Title"/>
        <w:contextualSpacing w:val="0"/>
        <w:rPr>
          <w:rFonts w:ascii="Open Sans" w:eastAsia="Helvetica Neue" w:hAnsi="Open Sans" w:cs="Arial"/>
          <w:b/>
          <w:sz w:val="17"/>
          <w:szCs w:val="17"/>
        </w:rPr>
      </w:pPr>
    </w:p>
    <w:p w14:paraId="536EAB96" w14:textId="342E7A6C" w:rsidR="00EA6173" w:rsidRPr="00E13D8A" w:rsidRDefault="0029136A">
      <w:pPr>
        <w:spacing w:before="0" w:line="259" w:lineRule="auto"/>
        <w:rPr>
          <w:rFonts w:eastAsia="Helvetica Neue" w:cs="Arial"/>
          <w:b/>
          <w:szCs w:val="17"/>
          <w:lang w:val="de-DE"/>
        </w:rPr>
      </w:pPr>
      <w:r w:rsidRPr="00E13D8A">
        <w:rPr>
          <w:rFonts w:eastAsia="Helvetica Neue" w:cs="Arial"/>
          <w:b/>
          <w:szCs w:val="17"/>
          <w:lang w:val="de-DE"/>
        </w:rPr>
        <w:br w:type="page"/>
      </w:r>
    </w:p>
    <w:p w14:paraId="1028F49B" w14:textId="77777777" w:rsidR="00EA6173" w:rsidRPr="00E13D8A" w:rsidRDefault="00EA6173" w:rsidP="00EA6173">
      <w:pPr>
        <w:pStyle w:val="Standard1"/>
        <w:widowControl w:val="0"/>
        <w:spacing w:after="120" w:line="240" w:lineRule="auto"/>
        <w:rPr>
          <w:rFonts w:ascii="Open Sans" w:eastAsia="Helvetica Neue" w:hAnsi="Open Sans"/>
          <w:b/>
          <w:color w:val="0093BF"/>
          <w:sz w:val="28"/>
          <w:szCs w:val="17"/>
          <w:lang w:val="de-DE"/>
        </w:rPr>
      </w:pPr>
      <w:r w:rsidRPr="00E13D8A">
        <w:rPr>
          <w:rFonts w:ascii="Open Sans" w:eastAsia="Helvetica Neue" w:hAnsi="Open Sans"/>
          <w:b/>
          <w:color w:val="0093BF"/>
          <w:sz w:val="28"/>
          <w:szCs w:val="17"/>
          <w:lang w:val="de-DE"/>
        </w:rPr>
        <w:lastRenderedPageBreak/>
        <w:t xml:space="preserve">SYLLABUS </w:t>
      </w:r>
    </w:p>
    <w:p w14:paraId="4BAE4398" w14:textId="1C7A419E" w:rsidR="00EA6173" w:rsidRPr="00E13D8A" w:rsidRDefault="00EA6173" w:rsidP="00340FAB">
      <w:pPr>
        <w:pStyle w:val="Heading2"/>
        <w:tabs>
          <w:tab w:val="left" w:pos="6379"/>
        </w:tabs>
        <w:spacing w:after="160"/>
        <w:ind w:right="281"/>
        <w:rPr>
          <w:lang w:val="de-DE"/>
        </w:rPr>
      </w:pPr>
      <w:bookmarkStart w:id="13" w:name="_Toc399508108"/>
      <w:r w:rsidRPr="00E13D8A">
        <w:rPr>
          <w:lang w:val="de-DE"/>
        </w:rPr>
        <w:t>Gesundheits</w:t>
      </w:r>
      <w:r w:rsidR="00340FAB" w:rsidRPr="00E13D8A">
        <w:rPr>
          <w:lang w:val="de-DE"/>
        </w:rPr>
        <w:t>tourismus</w:t>
      </w:r>
      <w:r w:rsidRPr="00E13D8A">
        <w:rPr>
          <w:lang w:val="de-DE"/>
        </w:rPr>
        <w:t>ökonomie und -management</w:t>
      </w:r>
      <w:bookmarkEnd w:id="1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2060"/>
        <w:gridCol w:w="391"/>
        <w:gridCol w:w="2273"/>
        <w:gridCol w:w="1897"/>
        <w:gridCol w:w="2649"/>
      </w:tblGrid>
      <w:tr w:rsidR="00EA6173" w:rsidRPr="00E13D8A" w14:paraId="4D63E104" w14:textId="77777777" w:rsidTr="00DF25B8">
        <w:tc>
          <w:tcPr>
            <w:tcW w:w="1111" w:type="pct"/>
            <w:tcBorders>
              <w:top w:val="dotted" w:sz="4" w:space="0" w:color="auto"/>
              <w:left w:val="nil"/>
              <w:bottom w:val="dotted" w:sz="4" w:space="0" w:color="auto"/>
              <w:right w:val="nil"/>
            </w:tcBorders>
            <w:shd w:val="clear" w:color="auto" w:fill="D9D9D9" w:themeFill="background1" w:themeFillShade="D9"/>
            <w:tcMar>
              <w:top w:w="100" w:type="dxa"/>
              <w:left w:w="100" w:type="dxa"/>
              <w:bottom w:w="100" w:type="dxa"/>
              <w:right w:w="100" w:type="dxa"/>
            </w:tcMar>
          </w:tcPr>
          <w:p w14:paraId="77640BB0" w14:textId="77777777" w:rsidR="00EA6173" w:rsidRPr="00E13D8A" w:rsidRDefault="00EA6173" w:rsidP="00DF25B8">
            <w:pPr>
              <w:pStyle w:val="Standard1"/>
              <w:widowControl w:val="0"/>
              <w:spacing w:before="60" w:after="60" w:line="240" w:lineRule="auto"/>
              <w:jc w:val="right"/>
              <w:rPr>
                <w:rFonts w:ascii="Open Sans" w:hAnsi="Open Sans"/>
                <w:b/>
                <w:color w:val="000090"/>
                <w:sz w:val="17"/>
                <w:szCs w:val="17"/>
                <w:lang w:val="de-DE"/>
              </w:rPr>
            </w:pPr>
            <w:r w:rsidRPr="00E13D8A">
              <w:rPr>
                <w:rFonts w:ascii="Open Sans" w:hAnsi="Open Sans"/>
                <w:b/>
                <w:color w:val="000090"/>
                <w:sz w:val="17"/>
                <w:szCs w:val="17"/>
                <w:lang w:val="de-DE"/>
              </w:rPr>
              <w:t xml:space="preserve">Modul </w:t>
            </w:r>
          </w:p>
        </w:tc>
        <w:tc>
          <w:tcPr>
            <w:tcW w:w="211" w:type="pct"/>
            <w:tcBorders>
              <w:top w:val="dotted" w:sz="4" w:space="0" w:color="auto"/>
              <w:left w:val="nil"/>
              <w:bottom w:val="dotted" w:sz="4" w:space="0" w:color="auto"/>
              <w:right w:val="nil"/>
            </w:tcBorders>
            <w:tcMar>
              <w:top w:w="100" w:type="dxa"/>
              <w:left w:w="100" w:type="dxa"/>
              <w:bottom w:w="100" w:type="dxa"/>
              <w:right w:w="100" w:type="dxa"/>
            </w:tcMar>
          </w:tcPr>
          <w:p w14:paraId="5421473D" w14:textId="77777777" w:rsidR="00EA6173" w:rsidRPr="00E13D8A" w:rsidRDefault="00EA6173" w:rsidP="00DF25B8">
            <w:pPr>
              <w:pStyle w:val="Standard1"/>
              <w:widowControl w:val="0"/>
              <w:spacing w:before="60" w:after="60" w:line="240" w:lineRule="auto"/>
              <w:rPr>
                <w:rFonts w:ascii="Open Sans" w:hAnsi="Open Sans"/>
                <w:sz w:val="17"/>
                <w:szCs w:val="17"/>
                <w:lang w:val="de-DE"/>
              </w:rPr>
            </w:pPr>
          </w:p>
        </w:tc>
        <w:tc>
          <w:tcPr>
            <w:tcW w:w="3678" w:type="pct"/>
            <w:gridSpan w:val="3"/>
            <w:tcBorders>
              <w:top w:val="dotted" w:sz="4" w:space="0" w:color="000000"/>
              <w:left w:val="nil"/>
              <w:bottom w:val="dotted" w:sz="4" w:space="0" w:color="000000"/>
              <w:right w:val="nil"/>
            </w:tcBorders>
            <w:tcMar>
              <w:top w:w="100" w:type="dxa"/>
              <w:left w:w="100" w:type="dxa"/>
              <w:bottom w:w="100" w:type="dxa"/>
              <w:right w:w="100" w:type="dxa"/>
            </w:tcMar>
          </w:tcPr>
          <w:p w14:paraId="1BB6C302" w14:textId="37167735" w:rsidR="00EA6173" w:rsidRPr="00E13D8A" w:rsidRDefault="00DC5149" w:rsidP="00DF25B8">
            <w:pPr>
              <w:pStyle w:val="Standard1"/>
              <w:widowControl w:val="0"/>
              <w:spacing w:before="60" w:after="60" w:line="240" w:lineRule="auto"/>
              <w:rPr>
                <w:rFonts w:ascii="Open Sans" w:hAnsi="Open Sans"/>
                <w:sz w:val="17"/>
                <w:szCs w:val="17"/>
                <w:lang w:val="de-DE"/>
              </w:rPr>
            </w:pPr>
            <w:r>
              <w:rPr>
                <w:rFonts w:ascii="Open Sans" w:hAnsi="Open Sans"/>
                <w:bCs/>
                <w:color w:val="000000" w:themeColor="text1"/>
                <w:sz w:val="17"/>
                <w:szCs w:val="17"/>
                <w:lang w:val="de-DE"/>
              </w:rPr>
              <w:t>Gesundheitsökonomie und -M</w:t>
            </w:r>
            <w:r w:rsidR="00340FAB" w:rsidRPr="00E13D8A">
              <w:rPr>
                <w:rFonts w:ascii="Open Sans" w:hAnsi="Open Sans"/>
                <w:bCs/>
                <w:color w:val="000000" w:themeColor="text1"/>
                <w:sz w:val="17"/>
                <w:szCs w:val="17"/>
                <w:lang w:val="de-DE"/>
              </w:rPr>
              <w:t>anagement</w:t>
            </w:r>
          </w:p>
        </w:tc>
      </w:tr>
      <w:tr w:rsidR="00EA6173" w:rsidRPr="00E13D8A" w14:paraId="3F3B217D" w14:textId="77777777" w:rsidTr="00DF25B8">
        <w:tc>
          <w:tcPr>
            <w:tcW w:w="1111" w:type="pct"/>
            <w:tcBorders>
              <w:top w:val="dotted" w:sz="4" w:space="0" w:color="auto"/>
              <w:left w:val="nil"/>
              <w:bottom w:val="dotted" w:sz="4" w:space="0" w:color="auto"/>
              <w:right w:val="nil"/>
            </w:tcBorders>
            <w:shd w:val="clear" w:color="auto" w:fill="D9D9D9" w:themeFill="background1" w:themeFillShade="D9"/>
            <w:tcMar>
              <w:top w:w="100" w:type="dxa"/>
              <w:left w:w="100" w:type="dxa"/>
              <w:bottom w:w="100" w:type="dxa"/>
              <w:right w:w="100" w:type="dxa"/>
            </w:tcMar>
          </w:tcPr>
          <w:p w14:paraId="0BBC46A0" w14:textId="75E8FC8A" w:rsidR="00EA6173" w:rsidRPr="00E13D8A" w:rsidRDefault="008E3958" w:rsidP="00DF25B8">
            <w:pPr>
              <w:pStyle w:val="Standard1"/>
              <w:widowControl w:val="0"/>
              <w:spacing w:before="60" w:after="60" w:line="240" w:lineRule="auto"/>
              <w:jc w:val="right"/>
              <w:rPr>
                <w:rFonts w:ascii="Open Sans" w:hAnsi="Open Sans"/>
                <w:b/>
                <w:color w:val="000090"/>
                <w:sz w:val="17"/>
                <w:szCs w:val="17"/>
                <w:lang w:val="de-DE"/>
              </w:rPr>
            </w:pPr>
            <w:r>
              <w:rPr>
                <w:rFonts w:ascii="Open Sans" w:hAnsi="Open Sans"/>
                <w:b/>
                <w:color w:val="000090"/>
                <w:sz w:val="17"/>
                <w:szCs w:val="17"/>
                <w:lang w:val="de-DE"/>
              </w:rPr>
              <w:t>Kompetenz</w:t>
            </w:r>
            <w:r w:rsidRPr="00E13D8A">
              <w:rPr>
                <w:rFonts w:ascii="Open Sans" w:hAnsi="Open Sans"/>
                <w:b/>
                <w:color w:val="000090"/>
                <w:sz w:val="17"/>
                <w:szCs w:val="17"/>
                <w:lang w:val="de-DE"/>
              </w:rPr>
              <w:t>bereich</w:t>
            </w:r>
          </w:p>
        </w:tc>
        <w:tc>
          <w:tcPr>
            <w:tcW w:w="211" w:type="pct"/>
            <w:tcBorders>
              <w:top w:val="dotted" w:sz="4" w:space="0" w:color="auto"/>
              <w:left w:val="nil"/>
              <w:bottom w:val="dotted" w:sz="4" w:space="0" w:color="auto"/>
              <w:right w:val="nil"/>
            </w:tcBorders>
            <w:tcMar>
              <w:top w:w="100" w:type="dxa"/>
              <w:left w:w="100" w:type="dxa"/>
              <w:bottom w:w="100" w:type="dxa"/>
              <w:right w:w="100" w:type="dxa"/>
            </w:tcMar>
          </w:tcPr>
          <w:p w14:paraId="50EE1861" w14:textId="77777777" w:rsidR="00EA6173" w:rsidRPr="00E13D8A" w:rsidRDefault="00EA6173" w:rsidP="00DF25B8">
            <w:pPr>
              <w:pStyle w:val="Standard1"/>
              <w:widowControl w:val="0"/>
              <w:spacing w:before="60" w:after="60" w:line="240" w:lineRule="auto"/>
              <w:rPr>
                <w:rFonts w:ascii="Open Sans" w:hAnsi="Open Sans"/>
                <w:sz w:val="17"/>
                <w:szCs w:val="17"/>
                <w:lang w:val="de-DE"/>
              </w:rPr>
            </w:pPr>
          </w:p>
        </w:tc>
        <w:tc>
          <w:tcPr>
            <w:tcW w:w="3678" w:type="pct"/>
            <w:gridSpan w:val="3"/>
            <w:tcBorders>
              <w:top w:val="dotted" w:sz="4" w:space="0" w:color="000000"/>
              <w:left w:val="nil"/>
              <w:bottom w:val="dotted" w:sz="4" w:space="0" w:color="000000"/>
              <w:right w:val="nil"/>
            </w:tcBorders>
            <w:tcMar>
              <w:top w:w="100" w:type="dxa"/>
              <w:left w:w="100" w:type="dxa"/>
              <w:bottom w:w="100" w:type="dxa"/>
              <w:right w:w="100" w:type="dxa"/>
            </w:tcMar>
          </w:tcPr>
          <w:p w14:paraId="592A1A2D" w14:textId="7C59F821" w:rsidR="00EA6173" w:rsidRPr="00E13D8A" w:rsidRDefault="00EA6173" w:rsidP="00DF25B8">
            <w:pPr>
              <w:pStyle w:val="Standard1"/>
              <w:widowControl w:val="0"/>
              <w:spacing w:before="60" w:after="60" w:line="240" w:lineRule="auto"/>
              <w:rPr>
                <w:rFonts w:ascii="Open Sans" w:hAnsi="Open Sans"/>
                <w:bCs/>
                <w:color w:val="000000" w:themeColor="text1"/>
                <w:sz w:val="17"/>
                <w:szCs w:val="17"/>
                <w:lang w:val="de-DE"/>
              </w:rPr>
            </w:pPr>
            <w:r w:rsidRPr="00E13D8A">
              <w:rPr>
                <w:rFonts w:ascii="Open Sans" w:hAnsi="Open Sans"/>
                <w:bCs/>
                <w:color w:val="000000" w:themeColor="text1"/>
                <w:sz w:val="17"/>
                <w:szCs w:val="17"/>
                <w:lang w:val="de-DE"/>
              </w:rPr>
              <w:t>Gesundheitstourismus</w:t>
            </w:r>
            <w:r w:rsidR="00340FAB" w:rsidRPr="00E13D8A">
              <w:rPr>
                <w:rFonts w:ascii="Open Sans" w:hAnsi="Open Sans"/>
                <w:bCs/>
                <w:color w:val="000000" w:themeColor="text1"/>
                <w:sz w:val="17"/>
                <w:szCs w:val="17"/>
                <w:lang w:val="de-DE"/>
              </w:rPr>
              <w:t>-</w:t>
            </w:r>
            <w:r w:rsidRPr="00E13D8A">
              <w:rPr>
                <w:rFonts w:ascii="Open Sans" w:hAnsi="Open Sans"/>
                <w:bCs/>
                <w:color w:val="000000" w:themeColor="text1"/>
                <w:sz w:val="17"/>
                <w:szCs w:val="17"/>
                <w:lang w:val="de-DE"/>
              </w:rPr>
              <w:t>Management</w:t>
            </w:r>
          </w:p>
        </w:tc>
      </w:tr>
      <w:tr w:rsidR="00EA6173" w:rsidRPr="00E13D8A" w14:paraId="6203770B" w14:textId="77777777" w:rsidTr="00DF25B8">
        <w:tc>
          <w:tcPr>
            <w:tcW w:w="1111" w:type="pct"/>
            <w:tcBorders>
              <w:top w:val="dotted" w:sz="4" w:space="0" w:color="auto"/>
              <w:left w:val="nil"/>
              <w:bottom w:val="dotted" w:sz="4" w:space="0" w:color="auto"/>
              <w:right w:val="nil"/>
            </w:tcBorders>
            <w:shd w:val="clear" w:color="auto" w:fill="D9D9D9" w:themeFill="background1" w:themeFillShade="D9"/>
            <w:tcMar>
              <w:top w:w="100" w:type="dxa"/>
              <w:left w:w="100" w:type="dxa"/>
              <w:bottom w:w="100" w:type="dxa"/>
              <w:right w:w="100" w:type="dxa"/>
            </w:tcMar>
          </w:tcPr>
          <w:p w14:paraId="5A809CE3" w14:textId="77777777" w:rsidR="00EA6173" w:rsidRPr="00E13D8A" w:rsidRDefault="00EA6173" w:rsidP="00DF25B8">
            <w:pPr>
              <w:pStyle w:val="Standard1"/>
              <w:widowControl w:val="0"/>
              <w:tabs>
                <w:tab w:val="center" w:pos="930"/>
                <w:tab w:val="right" w:pos="1860"/>
              </w:tabs>
              <w:spacing w:before="60" w:after="60" w:line="240" w:lineRule="auto"/>
              <w:rPr>
                <w:rFonts w:ascii="Open Sans" w:hAnsi="Open Sans"/>
                <w:b/>
                <w:color w:val="000090"/>
                <w:sz w:val="17"/>
                <w:szCs w:val="17"/>
                <w:lang w:val="de-DE"/>
              </w:rPr>
            </w:pPr>
            <w:r w:rsidRPr="00E13D8A">
              <w:rPr>
                <w:rFonts w:ascii="Open Sans" w:hAnsi="Open Sans"/>
                <w:b/>
                <w:color w:val="000090"/>
                <w:sz w:val="17"/>
                <w:szCs w:val="17"/>
                <w:lang w:val="de-DE"/>
              </w:rPr>
              <w:tab/>
            </w:r>
            <w:r w:rsidRPr="00E13D8A">
              <w:rPr>
                <w:rFonts w:ascii="Open Sans" w:hAnsi="Open Sans"/>
                <w:b/>
                <w:color w:val="000090"/>
                <w:sz w:val="17"/>
                <w:szCs w:val="17"/>
                <w:lang w:val="de-DE"/>
              </w:rPr>
              <w:tab/>
              <w:t>Art</w:t>
            </w:r>
          </w:p>
        </w:tc>
        <w:tc>
          <w:tcPr>
            <w:tcW w:w="211" w:type="pct"/>
            <w:tcBorders>
              <w:top w:val="dotted" w:sz="4" w:space="0" w:color="auto"/>
              <w:left w:val="nil"/>
              <w:bottom w:val="dotted" w:sz="4" w:space="0" w:color="auto"/>
              <w:right w:val="nil"/>
            </w:tcBorders>
            <w:tcMar>
              <w:top w:w="100" w:type="dxa"/>
              <w:left w:w="100" w:type="dxa"/>
              <w:bottom w:w="100" w:type="dxa"/>
              <w:right w:w="100" w:type="dxa"/>
            </w:tcMar>
          </w:tcPr>
          <w:p w14:paraId="130FA090" w14:textId="77777777" w:rsidR="00EA6173" w:rsidRPr="00E13D8A" w:rsidRDefault="00EA6173" w:rsidP="00DF25B8">
            <w:pPr>
              <w:pStyle w:val="Standard1"/>
              <w:widowControl w:val="0"/>
              <w:spacing w:before="60" w:after="60" w:line="240" w:lineRule="auto"/>
              <w:rPr>
                <w:rFonts w:ascii="Open Sans" w:hAnsi="Open Sans"/>
                <w:sz w:val="17"/>
                <w:szCs w:val="17"/>
                <w:lang w:val="de-DE"/>
              </w:rPr>
            </w:pPr>
          </w:p>
        </w:tc>
        <w:tc>
          <w:tcPr>
            <w:tcW w:w="1226" w:type="pct"/>
            <w:tcBorders>
              <w:top w:val="dotted" w:sz="4" w:space="0" w:color="000000"/>
              <w:left w:val="nil"/>
              <w:bottom w:val="dotted" w:sz="4" w:space="0" w:color="000000"/>
              <w:right w:val="nil"/>
            </w:tcBorders>
            <w:tcMar>
              <w:top w:w="100" w:type="dxa"/>
              <w:left w:w="100" w:type="dxa"/>
              <w:bottom w:w="100" w:type="dxa"/>
              <w:right w:w="100" w:type="dxa"/>
            </w:tcMar>
          </w:tcPr>
          <w:p w14:paraId="598F5D99" w14:textId="77777777" w:rsidR="00EA6173" w:rsidRPr="00E13D8A" w:rsidRDefault="00EA6173" w:rsidP="00DF25B8">
            <w:pPr>
              <w:pStyle w:val="Standard1"/>
              <w:widowControl w:val="0"/>
              <w:spacing w:before="60" w:after="60" w:line="240" w:lineRule="auto"/>
              <w:rPr>
                <w:rFonts w:ascii="Open Sans" w:hAnsi="Open Sans"/>
                <w:bCs/>
                <w:color w:val="000000" w:themeColor="text1"/>
                <w:sz w:val="17"/>
                <w:szCs w:val="17"/>
                <w:lang w:val="de-DE"/>
              </w:rPr>
            </w:pPr>
            <w:r w:rsidRPr="00E13D8A">
              <w:rPr>
                <w:rFonts w:ascii="Open Sans" w:hAnsi="Open Sans"/>
                <w:bCs/>
                <w:color w:val="000000" w:themeColor="text1"/>
                <w:sz w:val="17"/>
                <w:szCs w:val="17"/>
                <w:lang w:val="de-DE"/>
              </w:rPr>
              <w:t>ILV</w:t>
            </w:r>
          </w:p>
        </w:tc>
        <w:tc>
          <w:tcPr>
            <w:tcW w:w="1023" w:type="pct"/>
            <w:tcBorders>
              <w:top w:val="dotted" w:sz="4" w:space="0" w:color="000000"/>
              <w:left w:val="nil"/>
              <w:bottom w:val="dotted" w:sz="4" w:space="0" w:color="000000"/>
              <w:right w:val="nil"/>
            </w:tcBorders>
            <w:shd w:val="clear" w:color="auto" w:fill="D9D9D9" w:themeFill="background1" w:themeFillShade="D9"/>
          </w:tcPr>
          <w:p w14:paraId="6C0693A4" w14:textId="77777777" w:rsidR="00EA6173" w:rsidRPr="00E13D8A" w:rsidRDefault="00EA6173" w:rsidP="00DF25B8">
            <w:pPr>
              <w:pStyle w:val="Standard1"/>
              <w:widowControl w:val="0"/>
              <w:tabs>
                <w:tab w:val="center" w:pos="930"/>
                <w:tab w:val="right" w:pos="1860"/>
              </w:tabs>
              <w:spacing w:before="60" w:after="60" w:line="240" w:lineRule="auto"/>
              <w:jc w:val="right"/>
              <w:rPr>
                <w:rFonts w:ascii="Open Sans" w:hAnsi="Open Sans"/>
                <w:b/>
                <w:bCs/>
                <w:color w:val="000090"/>
                <w:sz w:val="17"/>
                <w:szCs w:val="17"/>
                <w:lang w:val="de-DE"/>
              </w:rPr>
            </w:pPr>
            <w:r w:rsidRPr="00E13D8A">
              <w:rPr>
                <w:rFonts w:ascii="Open Sans" w:hAnsi="Open Sans"/>
                <w:b/>
                <w:bCs/>
                <w:color w:val="000090"/>
                <w:sz w:val="17"/>
                <w:szCs w:val="17"/>
                <w:lang w:val="de-DE"/>
              </w:rPr>
              <w:t>Einheiten</w:t>
            </w:r>
          </w:p>
        </w:tc>
        <w:tc>
          <w:tcPr>
            <w:tcW w:w="1429" w:type="pct"/>
            <w:tcBorders>
              <w:top w:val="dotted" w:sz="4" w:space="0" w:color="000000"/>
              <w:left w:val="nil"/>
              <w:bottom w:val="dotted" w:sz="4" w:space="0" w:color="000000"/>
              <w:right w:val="nil"/>
            </w:tcBorders>
          </w:tcPr>
          <w:p w14:paraId="535AEB58" w14:textId="77777777" w:rsidR="00EA6173" w:rsidRPr="00E13D8A" w:rsidRDefault="00EA6173" w:rsidP="00DF25B8">
            <w:pPr>
              <w:pStyle w:val="Standard1"/>
              <w:widowControl w:val="0"/>
              <w:spacing w:before="60" w:after="60" w:line="240" w:lineRule="auto"/>
              <w:rPr>
                <w:rFonts w:ascii="Open Sans" w:hAnsi="Open Sans"/>
                <w:bCs/>
                <w:color w:val="000000" w:themeColor="text1"/>
                <w:sz w:val="17"/>
                <w:szCs w:val="17"/>
                <w:lang w:val="de-DE"/>
              </w:rPr>
            </w:pPr>
            <w:r w:rsidRPr="00E13D8A">
              <w:rPr>
                <w:rFonts w:ascii="Open Sans" w:hAnsi="Open Sans"/>
                <w:bCs/>
                <w:color w:val="000000" w:themeColor="text1"/>
                <w:sz w:val="17"/>
                <w:szCs w:val="17"/>
                <w:lang w:val="de-DE"/>
              </w:rPr>
              <w:t>8</w:t>
            </w:r>
          </w:p>
        </w:tc>
      </w:tr>
      <w:tr w:rsidR="00EA6173" w:rsidRPr="00BB4C46" w14:paraId="23F868AB" w14:textId="77777777" w:rsidTr="00DF25B8">
        <w:tc>
          <w:tcPr>
            <w:tcW w:w="1111" w:type="pct"/>
            <w:tcBorders>
              <w:top w:val="dotted" w:sz="4" w:space="0" w:color="auto"/>
              <w:left w:val="nil"/>
              <w:bottom w:val="dotted" w:sz="4" w:space="0" w:color="auto"/>
              <w:right w:val="nil"/>
            </w:tcBorders>
            <w:shd w:val="clear" w:color="auto" w:fill="D9D9D9" w:themeFill="background1" w:themeFillShade="D9"/>
            <w:tcMar>
              <w:top w:w="100" w:type="dxa"/>
              <w:left w:w="100" w:type="dxa"/>
              <w:bottom w:w="100" w:type="dxa"/>
              <w:right w:w="100" w:type="dxa"/>
            </w:tcMar>
          </w:tcPr>
          <w:p w14:paraId="39FAC64D" w14:textId="5D315E89" w:rsidR="00EA6173" w:rsidRPr="00E13D8A" w:rsidRDefault="000F76A0" w:rsidP="00DF25B8">
            <w:pPr>
              <w:pStyle w:val="Standard1"/>
              <w:widowControl w:val="0"/>
              <w:tabs>
                <w:tab w:val="center" w:pos="930"/>
                <w:tab w:val="right" w:pos="1860"/>
              </w:tabs>
              <w:spacing w:before="60" w:after="60" w:line="240" w:lineRule="auto"/>
              <w:jc w:val="right"/>
              <w:rPr>
                <w:rFonts w:ascii="Open Sans" w:hAnsi="Open Sans"/>
                <w:b/>
                <w:color w:val="000090"/>
                <w:sz w:val="17"/>
                <w:szCs w:val="17"/>
                <w:lang w:val="de-DE"/>
              </w:rPr>
            </w:pPr>
            <w:r w:rsidRPr="00E13D8A">
              <w:rPr>
                <w:rFonts w:ascii="Open Sans" w:hAnsi="Open Sans"/>
                <w:b/>
                <w:color w:val="000090"/>
                <w:sz w:val="17"/>
                <w:szCs w:val="17"/>
                <w:lang w:val="de-DE"/>
              </w:rPr>
              <w:t>Referent</w:t>
            </w:r>
          </w:p>
        </w:tc>
        <w:tc>
          <w:tcPr>
            <w:tcW w:w="211" w:type="pct"/>
            <w:tcBorders>
              <w:top w:val="dotted" w:sz="4" w:space="0" w:color="auto"/>
              <w:left w:val="nil"/>
              <w:bottom w:val="dotted" w:sz="4" w:space="0" w:color="auto"/>
              <w:right w:val="nil"/>
            </w:tcBorders>
            <w:tcMar>
              <w:top w:w="100" w:type="dxa"/>
              <w:left w:w="100" w:type="dxa"/>
              <w:bottom w:w="100" w:type="dxa"/>
              <w:right w:w="100" w:type="dxa"/>
            </w:tcMar>
          </w:tcPr>
          <w:p w14:paraId="649641A0" w14:textId="77777777" w:rsidR="00EA6173" w:rsidRPr="00E13D8A" w:rsidRDefault="00EA6173" w:rsidP="00DF25B8">
            <w:pPr>
              <w:pStyle w:val="Standard1"/>
              <w:widowControl w:val="0"/>
              <w:spacing w:before="60" w:after="60" w:line="240" w:lineRule="auto"/>
              <w:rPr>
                <w:rFonts w:ascii="Open Sans" w:hAnsi="Open Sans"/>
                <w:sz w:val="17"/>
                <w:szCs w:val="17"/>
                <w:lang w:val="de-DE"/>
              </w:rPr>
            </w:pPr>
          </w:p>
        </w:tc>
        <w:tc>
          <w:tcPr>
            <w:tcW w:w="3678" w:type="pct"/>
            <w:gridSpan w:val="3"/>
            <w:tcBorders>
              <w:top w:val="dotted" w:sz="4" w:space="0" w:color="000000"/>
              <w:left w:val="nil"/>
              <w:bottom w:val="dotted" w:sz="4" w:space="0" w:color="000000"/>
              <w:right w:val="nil"/>
            </w:tcBorders>
            <w:tcMar>
              <w:top w:w="100" w:type="dxa"/>
              <w:left w:w="100" w:type="dxa"/>
              <w:bottom w:w="100" w:type="dxa"/>
              <w:right w:w="100" w:type="dxa"/>
            </w:tcMar>
          </w:tcPr>
          <w:p w14:paraId="7360862A" w14:textId="2EFE049E" w:rsidR="00EA6173" w:rsidRPr="00BB4C46" w:rsidRDefault="009F789D" w:rsidP="00DF25B8">
            <w:pPr>
              <w:pStyle w:val="Standard1"/>
              <w:widowControl w:val="0"/>
              <w:spacing w:before="60" w:after="60" w:line="240" w:lineRule="auto"/>
              <w:rPr>
                <w:rFonts w:ascii="Open Sans" w:hAnsi="Open Sans"/>
                <w:b/>
                <w:bCs/>
                <w:color w:val="000000" w:themeColor="text1"/>
                <w:sz w:val="17"/>
                <w:szCs w:val="17"/>
                <w:lang w:val="en-US"/>
              </w:rPr>
            </w:pPr>
            <w:r w:rsidRPr="00BB4C46">
              <w:rPr>
                <w:rFonts w:ascii="Open Sans" w:hAnsi="Open Sans"/>
                <w:b/>
                <w:bCs/>
                <w:color w:val="000000" w:themeColor="text1"/>
                <w:sz w:val="17"/>
                <w:szCs w:val="17"/>
                <w:lang w:val="en-US"/>
              </w:rPr>
              <w:t>Mag. Marco Haid, Ph</w:t>
            </w:r>
            <w:r w:rsidR="00363619" w:rsidRPr="00BB4C46">
              <w:rPr>
                <w:rFonts w:ascii="Open Sans" w:hAnsi="Open Sans"/>
                <w:b/>
                <w:bCs/>
                <w:color w:val="000000" w:themeColor="text1"/>
                <w:sz w:val="17"/>
                <w:szCs w:val="17"/>
                <w:lang w:val="en-US"/>
              </w:rPr>
              <w:t>.</w:t>
            </w:r>
            <w:r w:rsidRPr="00BB4C46">
              <w:rPr>
                <w:rFonts w:ascii="Open Sans" w:hAnsi="Open Sans"/>
                <w:b/>
                <w:bCs/>
                <w:color w:val="000000" w:themeColor="text1"/>
                <w:sz w:val="17"/>
                <w:szCs w:val="17"/>
                <w:lang w:val="en-US"/>
              </w:rPr>
              <w:t>D</w:t>
            </w:r>
            <w:r w:rsidR="00363619" w:rsidRPr="00BB4C46">
              <w:rPr>
                <w:rFonts w:ascii="Open Sans" w:hAnsi="Open Sans"/>
                <w:b/>
                <w:bCs/>
                <w:color w:val="000000" w:themeColor="text1"/>
                <w:sz w:val="17"/>
                <w:szCs w:val="17"/>
                <w:lang w:val="en-US"/>
              </w:rPr>
              <w:t>.</w:t>
            </w:r>
          </w:p>
          <w:p w14:paraId="590800CD" w14:textId="46171D97" w:rsidR="00EA6173" w:rsidRPr="00BB4C46" w:rsidRDefault="00EA6173" w:rsidP="00DF25B8">
            <w:pPr>
              <w:pStyle w:val="Standard1"/>
              <w:widowControl w:val="0"/>
              <w:spacing w:before="60" w:after="60" w:line="240" w:lineRule="auto"/>
              <w:rPr>
                <w:rFonts w:ascii="Open Sans" w:hAnsi="Open Sans"/>
                <w:bCs/>
                <w:color w:val="000000" w:themeColor="text1"/>
                <w:sz w:val="17"/>
                <w:szCs w:val="17"/>
                <w:lang w:val="en-US"/>
              </w:rPr>
            </w:pPr>
            <w:r w:rsidRPr="00BB4C46">
              <w:rPr>
                <w:rFonts w:ascii="Open Sans" w:hAnsi="Open Sans"/>
                <w:bCs/>
                <w:color w:val="000000" w:themeColor="text1"/>
                <w:sz w:val="17"/>
                <w:szCs w:val="17"/>
                <w:lang w:val="en-US"/>
              </w:rPr>
              <w:t xml:space="preserve">Email: </w:t>
            </w:r>
            <w:r w:rsidR="009F789D" w:rsidRPr="00BB4C46">
              <w:rPr>
                <w:rFonts w:ascii="Open Sans" w:hAnsi="Open Sans"/>
                <w:bCs/>
                <w:color w:val="000000" w:themeColor="text1"/>
                <w:sz w:val="17"/>
                <w:szCs w:val="17"/>
                <w:lang w:val="en-US"/>
              </w:rPr>
              <w:t>marco.haid@uibk.ac.at</w:t>
            </w:r>
          </w:p>
          <w:p w14:paraId="2313A8F1" w14:textId="040AAA17" w:rsidR="00EA6173" w:rsidRPr="00E13D8A" w:rsidRDefault="00EA6173" w:rsidP="00DF25B8">
            <w:pPr>
              <w:pStyle w:val="Standard1"/>
              <w:widowControl w:val="0"/>
              <w:spacing w:before="60" w:after="60" w:line="240" w:lineRule="auto"/>
              <w:rPr>
                <w:rFonts w:ascii="Open Sans" w:hAnsi="Open Sans"/>
                <w:bCs/>
                <w:color w:val="000000" w:themeColor="text1"/>
                <w:sz w:val="17"/>
                <w:szCs w:val="17"/>
                <w:lang w:val="de-DE"/>
              </w:rPr>
            </w:pPr>
            <w:r w:rsidRPr="00E13D8A">
              <w:rPr>
                <w:rFonts w:ascii="Open Sans" w:hAnsi="Open Sans"/>
                <w:bCs/>
                <w:color w:val="000000" w:themeColor="text1"/>
                <w:sz w:val="17"/>
                <w:szCs w:val="17"/>
                <w:lang w:val="de-DE"/>
              </w:rPr>
              <w:t xml:space="preserve">Telefon: </w:t>
            </w:r>
            <w:r w:rsidR="009F789D">
              <w:rPr>
                <w:rFonts w:ascii="Open Sans" w:hAnsi="Open Sans"/>
                <w:bCs/>
                <w:color w:val="000000" w:themeColor="text1"/>
                <w:sz w:val="17"/>
                <w:szCs w:val="17"/>
                <w:lang w:val="de-DE"/>
              </w:rPr>
              <w:t xml:space="preserve"> </w:t>
            </w:r>
            <w:r w:rsidR="009F789D" w:rsidRPr="009F789D">
              <w:rPr>
                <w:rFonts w:ascii="Open Sans" w:hAnsi="Open Sans"/>
                <w:bCs/>
                <w:color w:val="000000" w:themeColor="text1"/>
                <w:sz w:val="17"/>
                <w:szCs w:val="17"/>
                <w:lang w:val="de-DE"/>
              </w:rPr>
              <w:t>+43 512-507-37171</w:t>
            </w:r>
          </w:p>
          <w:p w14:paraId="68F6A6CE" w14:textId="35F8F8B8" w:rsidR="00AC6640" w:rsidRDefault="00EA6173" w:rsidP="009F789D">
            <w:pPr>
              <w:pStyle w:val="Standard1"/>
              <w:widowControl w:val="0"/>
              <w:spacing w:before="60" w:after="60" w:line="240" w:lineRule="auto"/>
              <w:rPr>
                <w:rFonts w:ascii="Open Sans" w:hAnsi="Open Sans"/>
                <w:bCs/>
                <w:color w:val="000000" w:themeColor="text1"/>
                <w:sz w:val="17"/>
                <w:szCs w:val="17"/>
                <w:lang w:val="de-DE"/>
              </w:rPr>
            </w:pPr>
            <w:r w:rsidRPr="00E13D8A">
              <w:rPr>
                <w:rFonts w:ascii="Open Sans" w:hAnsi="Open Sans"/>
                <w:bCs/>
                <w:color w:val="000000" w:themeColor="text1"/>
                <w:sz w:val="17"/>
                <w:szCs w:val="17"/>
                <w:lang w:val="de-DE"/>
              </w:rPr>
              <w:t xml:space="preserve">Adresse: </w:t>
            </w:r>
            <w:r w:rsidR="009F789D">
              <w:rPr>
                <w:rFonts w:ascii="Open Sans" w:hAnsi="Open Sans"/>
                <w:bCs/>
                <w:color w:val="000000" w:themeColor="text1"/>
                <w:sz w:val="17"/>
                <w:szCs w:val="17"/>
                <w:lang w:val="de-DE"/>
              </w:rPr>
              <w:t xml:space="preserve"> UMIT, </w:t>
            </w:r>
            <w:r w:rsidR="009F789D" w:rsidRPr="009F789D">
              <w:rPr>
                <w:rFonts w:ascii="Open Sans" w:hAnsi="Open Sans"/>
                <w:bCs/>
                <w:color w:val="000000" w:themeColor="text1"/>
                <w:sz w:val="17"/>
                <w:szCs w:val="17"/>
                <w:lang w:val="de-DE"/>
              </w:rPr>
              <w:t>6500 Landeck</w:t>
            </w:r>
            <w:r w:rsidR="009F789D">
              <w:rPr>
                <w:rFonts w:ascii="Open Sans" w:hAnsi="Open Sans"/>
                <w:bCs/>
                <w:color w:val="000000" w:themeColor="text1"/>
                <w:sz w:val="17"/>
                <w:szCs w:val="17"/>
                <w:lang w:val="de-DE"/>
              </w:rPr>
              <w:t>, Österreich</w:t>
            </w:r>
          </w:p>
          <w:p w14:paraId="596A20D3" w14:textId="77777777" w:rsidR="00AC6640" w:rsidRPr="00B91A8E" w:rsidRDefault="00AC6640" w:rsidP="00AC6640">
            <w:pPr>
              <w:pStyle w:val="Standard1"/>
              <w:widowControl w:val="0"/>
              <w:spacing w:before="60" w:after="60" w:line="240" w:lineRule="auto"/>
              <w:rPr>
                <w:rFonts w:ascii="Open Sans" w:hAnsi="Open Sans"/>
                <w:b/>
                <w:bCs/>
                <w:color w:val="000000" w:themeColor="text1"/>
                <w:sz w:val="17"/>
                <w:szCs w:val="17"/>
                <w:lang w:val="it-IT"/>
              </w:rPr>
            </w:pPr>
            <w:r w:rsidRPr="00B91A8E">
              <w:rPr>
                <w:rFonts w:ascii="Open Sans" w:hAnsi="Open Sans"/>
                <w:b/>
                <w:bCs/>
                <w:color w:val="000000" w:themeColor="text1"/>
                <w:sz w:val="17"/>
                <w:szCs w:val="17"/>
                <w:lang w:val="it-IT"/>
              </w:rPr>
              <w:t>Hannes Illmer</w:t>
            </w:r>
          </w:p>
          <w:p w14:paraId="577A1F62" w14:textId="77777777" w:rsidR="00AC6640" w:rsidRPr="005C5D74" w:rsidRDefault="00AC6640" w:rsidP="00AC6640">
            <w:pPr>
              <w:pStyle w:val="Standard1"/>
              <w:widowControl w:val="0"/>
              <w:spacing w:before="60" w:after="60" w:line="240" w:lineRule="auto"/>
              <w:rPr>
                <w:rFonts w:ascii="Open Sans" w:hAnsi="Open Sans"/>
                <w:bCs/>
                <w:color w:val="000000" w:themeColor="text1"/>
                <w:sz w:val="17"/>
                <w:szCs w:val="17"/>
                <w:lang w:val="it-IT"/>
              </w:rPr>
            </w:pPr>
            <w:r w:rsidRPr="005C5D74">
              <w:rPr>
                <w:rFonts w:ascii="Open Sans" w:hAnsi="Open Sans"/>
                <w:bCs/>
                <w:color w:val="000000" w:themeColor="text1"/>
                <w:sz w:val="17"/>
                <w:szCs w:val="17"/>
                <w:lang w:val="it-IT"/>
              </w:rPr>
              <w:t xml:space="preserve">Email: </w:t>
            </w:r>
            <w:r w:rsidRPr="00B91A8E">
              <w:rPr>
                <w:rFonts w:ascii="Open Sans" w:hAnsi="Open Sans"/>
                <w:bCs/>
                <w:color w:val="000000" w:themeColor="text1"/>
                <w:sz w:val="17"/>
                <w:szCs w:val="17"/>
                <w:lang w:val="it-IT"/>
              </w:rPr>
              <w:t>illmer@tt-consulting.com</w:t>
            </w:r>
          </w:p>
          <w:p w14:paraId="0312DF8D" w14:textId="3785E785" w:rsidR="00AC6640" w:rsidRPr="005C5D74" w:rsidRDefault="00AC6640" w:rsidP="00AC6640">
            <w:pPr>
              <w:pStyle w:val="Standard1"/>
              <w:widowControl w:val="0"/>
              <w:spacing w:before="60" w:after="60" w:line="240" w:lineRule="auto"/>
              <w:rPr>
                <w:rFonts w:ascii="Open Sans" w:hAnsi="Open Sans"/>
                <w:bCs/>
                <w:color w:val="000000" w:themeColor="text1"/>
                <w:sz w:val="17"/>
                <w:szCs w:val="17"/>
                <w:lang w:val="it-IT"/>
              </w:rPr>
            </w:pPr>
            <w:r>
              <w:rPr>
                <w:rFonts w:ascii="Open Sans" w:hAnsi="Open Sans"/>
                <w:bCs/>
                <w:color w:val="000000" w:themeColor="text1"/>
                <w:sz w:val="17"/>
                <w:szCs w:val="17"/>
                <w:lang w:val="it-IT"/>
              </w:rPr>
              <w:t>Telefon</w:t>
            </w:r>
            <w:r w:rsidRPr="005C5D74">
              <w:rPr>
                <w:rFonts w:ascii="Open Sans" w:hAnsi="Open Sans"/>
                <w:bCs/>
                <w:color w:val="000000" w:themeColor="text1"/>
                <w:sz w:val="17"/>
                <w:szCs w:val="17"/>
                <w:lang w:val="it-IT"/>
              </w:rPr>
              <w:t xml:space="preserve">: </w:t>
            </w:r>
            <w:r w:rsidRPr="00711CE0">
              <w:rPr>
                <w:rFonts w:ascii="Open Sans" w:hAnsi="Open Sans"/>
                <w:bCs/>
                <w:color w:val="000000" w:themeColor="text1"/>
                <w:sz w:val="17"/>
                <w:szCs w:val="17"/>
                <w:lang w:val="it-IT"/>
              </w:rPr>
              <w:t>+39 0473 560056</w:t>
            </w:r>
          </w:p>
          <w:p w14:paraId="4444F1AE" w14:textId="6CEE64A2" w:rsidR="00AC6640" w:rsidRPr="00BB4C46" w:rsidRDefault="00AC6640" w:rsidP="00AC6640">
            <w:pPr>
              <w:pStyle w:val="Standard1"/>
              <w:widowControl w:val="0"/>
              <w:spacing w:before="60" w:after="60" w:line="240" w:lineRule="auto"/>
              <w:rPr>
                <w:rFonts w:ascii="Open Sans" w:hAnsi="Open Sans"/>
                <w:bCs/>
                <w:color w:val="000000" w:themeColor="text1"/>
                <w:sz w:val="17"/>
                <w:szCs w:val="17"/>
                <w:lang w:val="en-US"/>
              </w:rPr>
            </w:pPr>
            <w:r w:rsidRPr="00BB4C46">
              <w:rPr>
                <w:rFonts w:ascii="Open Sans" w:hAnsi="Open Sans"/>
                <w:bCs/>
                <w:color w:val="000000" w:themeColor="text1"/>
                <w:sz w:val="17"/>
                <w:szCs w:val="17"/>
                <w:lang w:val="en-US"/>
              </w:rPr>
              <w:t>Adresse</w:t>
            </w:r>
            <w:r w:rsidRPr="005C5D74">
              <w:rPr>
                <w:rFonts w:ascii="Open Sans" w:hAnsi="Open Sans"/>
                <w:bCs/>
                <w:color w:val="000000" w:themeColor="text1"/>
                <w:sz w:val="17"/>
                <w:szCs w:val="17"/>
                <w:lang w:val="it-IT"/>
              </w:rPr>
              <w:t xml:space="preserve">: </w:t>
            </w:r>
            <w:r w:rsidRPr="00B91A8E">
              <w:rPr>
                <w:rFonts w:ascii="Open Sans" w:hAnsi="Open Sans"/>
                <w:bCs/>
                <w:color w:val="000000" w:themeColor="text1"/>
                <w:sz w:val="17"/>
                <w:szCs w:val="17"/>
                <w:lang w:val="it-IT"/>
              </w:rPr>
              <w:t>tt-consulting</w:t>
            </w:r>
            <w:r>
              <w:rPr>
                <w:rFonts w:ascii="Open Sans" w:hAnsi="Open Sans"/>
                <w:bCs/>
                <w:color w:val="000000" w:themeColor="text1"/>
                <w:sz w:val="17"/>
                <w:szCs w:val="17"/>
                <w:lang w:val="it-IT"/>
              </w:rPr>
              <w:t>, Eurocenter, Blok</w:t>
            </w:r>
            <w:r w:rsidRPr="00B91A8E">
              <w:rPr>
                <w:rFonts w:ascii="Open Sans" w:hAnsi="Open Sans"/>
                <w:bCs/>
                <w:color w:val="000000" w:themeColor="text1"/>
                <w:sz w:val="17"/>
                <w:szCs w:val="17"/>
                <w:lang w:val="it-IT"/>
              </w:rPr>
              <w:t xml:space="preserve"> A</w:t>
            </w:r>
            <w:r>
              <w:rPr>
                <w:rFonts w:ascii="Open Sans" w:hAnsi="Open Sans"/>
                <w:bCs/>
                <w:color w:val="000000" w:themeColor="text1"/>
                <w:sz w:val="17"/>
                <w:szCs w:val="17"/>
                <w:lang w:val="it-IT"/>
              </w:rPr>
              <w:t>, Industriezone</w:t>
            </w:r>
            <w:r w:rsidRPr="00B91A8E">
              <w:rPr>
                <w:rFonts w:ascii="Open Sans" w:hAnsi="Open Sans"/>
                <w:bCs/>
                <w:color w:val="000000" w:themeColor="text1"/>
                <w:sz w:val="17"/>
                <w:szCs w:val="17"/>
                <w:lang w:val="it-IT"/>
              </w:rPr>
              <w:t xml:space="preserve"> 1-5</w:t>
            </w:r>
            <w:r>
              <w:rPr>
                <w:rFonts w:ascii="Open Sans" w:hAnsi="Open Sans"/>
                <w:bCs/>
                <w:color w:val="000000" w:themeColor="text1"/>
                <w:sz w:val="17"/>
                <w:szCs w:val="17"/>
                <w:lang w:val="it-IT"/>
              </w:rPr>
              <w:t>, 39011 Lana, Bolzen, Italien</w:t>
            </w:r>
          </w:p>
        </w:tc>
      </w:tr>
    </w:tbl>
    <w:p w14:paraId="0BD43467" w14:textId="77777777" w:rsidR="00EA6173" w:rsidRPr="00BB4C46" w:rsidRDefault="00EA6173" w:rsidP="00EA6173">
      <w:pPr>
        <w:spacing w:before="0" w:after="0" w:line="240" w:lineRule="auto"/>
        <w:rPr>
          <w:lang w:val="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2060"/>
        <w:gridCol w:w="391"/>
        <w:gridCol w:w="6819"/>
      </w:tblGrid>
      <w:tr w:rsidR="00EA6173" w:rsidRPr="00E13D8A" w14:paraId="70BD0CA8" w14:textId="77777777" w:rsidTr="00DF25B8">
        <w:trPr>
          <w:trHeight w:val="460"/>
        </w:trPr>
        <w:tc>
          <w:tcPr>
            <w:tcW w:w="1111" w:type="pct"/>
            <w:tcBorders>
              <w:top w:val="dotted" w:sz="4" w:space="0" w:color="auto"/>
              <w:left w:val="nil"/>
              <w:bottom w:val="dotted" w:sz="4" w:space="0" w:color="auto"/>
              <w:right w:val="nil"/>
            </w:tcBorders>
            <w:shd w:val="clear" w:color="auto" w:fill="D9D9D9" w:themeFill="background1" w:themeFillShade="D9"/>
            <w:tcMar>
              <w:top w:w="100" w:type="dxa"/>
              <w:left w:w="100" w:type="dxa"/>
              <w:bottom w:w="100" w:type="dxa"/>
              <w:right w:w="100" w:type="dxa"/>
            </w:tcMar>
          </w:tcPr>
          <w:p w14:paraId="66EB0372" w14:textId="47D31566" w:rsidR="00EA6173" w:rsidRPr="00E13D8A" w:rsidRDefault="00303E5E" w:rsidP="00DF25B8">
            <w:pPr>
              <w:pStyle w:val="Standard1"/>
              <w:widowControl w:val="0"/>
              <w:spacing w:line="240" w:lineRule="auto"/>
              <w:jc w:val="right"/>
              <w:rPr>
                <w:rFonts w:ascii="Open Sans" w:eastAsia="Helvetica Neue" w:hAnsi="Open Sans"/>
                <w:b/>
                <w:color w:val="000090"/>
                <w:sz w:val="17"/>
                <w:szCs w:val="17"/>
                <w:lang w:val="de-DE"/>
              </w:rPr>
            </w:pPr>
            <w:r w:rsidRPr="00E13D8A">
              <w:rPr>
                <w:rFonts w:ascii="Open Sans" w:eastAsia="Helvetica Neue" w:hAnsi="Open Sans"/>
                <w:b/>
                <w:color w:val="000090"/>
                <w:sz w:val="17"/>
                <w:szCs w:val="17"/>
                <w:lang w:val="de-DE"/>
              </w:rPr>
              <w:t>Lehri</w:t>
            </w:r>
            <w:r w:rsidR="00EA6173" w:rsidRPr="00E13D8A">
              <w:rPr>
                <w:rFonts w:ascii="Open Sans" w:eastAsia="Helvetica Neue" w:hAnsi="Open Sans"/>
                <w:b/>
                <w:color w:val="000090"/>
                <w:sz w:val="17"/>
                <w:szCs w:val="17"/>
                <w:lang w:val="de-DE"/>
              </w:rPr>
              <w:t xml:space="preserve">nhalt &amp; </w:t>
            </w:r>
            <w:r w:rsidRPr="00E13D8A">
              <w:rPr>
                <w:rFonts w:ascii="Open Sans" w:eastAsia="Helvetica Neue" w:hAnsi="Open Sans"/>
                <w:b/>
                <w:color w:val="000090"/>
                <w:sz w:val="17"/>
                <w:szCs w:val="17"/>
                <w:lang w:val="de-DE"/>
              </w:rPr>
              <w:t>-z</w:t>
            </w:r>
            <w:r w:rsidR="00EA6173" w:rsidRPr="00E13D8A">
              <w:rPr>
                <w:rFonts w:ascii="Open Sans" w:eastAsia="Helvetica Neue" w:hAnsi="Open Sans"/>
                <w:b/>
                <w:color w:val="000090"/>
                <w:sz w:val="17"/>
                <w:szCs w:val="17"/>
                <w:lang w:val="de-DE"/>
              </w:rPr>
              <w:t>iele</w:t>
            </w:r>
          </w:p>
        </w:tc>
        <w:tc>
          <w:tcPr>
            <w:tcW w:w="211" w:type="pct"/>
            <w:tcBorders>
              <w:top w:val="dotted" w:sz="4" w:space="0" w:color="auto"/>
              <w:left w:val="nil"/>
              <w:bottom w:val="dotted" w:sz="4" w:space="0" w:color="auto"/>
              <w:right w:val="nil"/>
            </w:tcBorders>
            <w:tcMar>
              <w:top w:w="100" w:type="dxa"/>
              <w:left w:w="100" w:type="dxa"/>
              <w:bottom w:w="100" w:type="dxa"/>
              <w:right w:w="100" w:type="dxa"/>
            </w:tcMar>
          </w:tcPr>
          <w:p w14:paraId="60F016D0" w14:textId="77777777" w:rsidR="00EA6173" w:rsidRPr="00E13D8A" w:rsidRDefault="00EA6173" w:rsidP="00DF25B8">
            <w:pPr>
              <w:pStyle w:val="Standard1"/>
              <w:widowControl w:val="0"/>
              <w:spacing w:line="240" w:lineRule="auto"/>
              <w:rPr>
                <w:rFonts w:ascii="Open Sans" w:hAnsi="Open Sans"/>
                <w:sz w:val="17"/>
                <w:szCs w:val="17"/>
                <w:lang w:val="de-DE"/>
              </w:rPr>
            </w:pPr>
          </w:p>
        </w:tc>
        <w:tc>
          <w:tcPr>
            <w:tcW w:w="3678" w:type="pct"/>
            <w:tcBorders>
              <w:top w:val="dotted" w:sz="4" w:space="0" w:color="000000"/>
              <w:left w:val="nil"/>
              <w:bottom w:val="dotted" w:sz="4" w:space="0" w:color="000000"/>
              <w:right w:val="nil"/>
            </w:tcBorders>
            <w:tcMar>
              <w:top w:w="100" w:type="dxa"/>
              <w:left w:w="100" w:type="dxa"/>
              <w:bottom w:w="100" w:type="dxa"/>
              <w:right w:w="100" w:type="dxa"/>
            </w:tcMar>
          </w:tcPr>
          <w:p w14:paraId="7F072C75" w14:textId="08CC8D10" w:rsidR="00303E5E" w:rsidRPr="00E13D8A" w:rsidRDefault="00303E5E" w:rsidP="00303E5E">
            <w:pPr>
              <w:pStyle w:val="Standard1"/>
              <w:widowControl w:val="0"/>
              <w:spacing w:after="60" w:line="240" w:lineRule="auto"/>
              <w:rPr>
                <w:rFonts w:ascii="Open Sans" w:eastAsia="Helvetica Neue" w:hAnsi="Open Sans"/>
                <w:b/>
                <w:color w:val="0093BF"/>
                <w:sz w:val="17"/>
                <w:szCs w:val="17"/>
                <w:highlight w:val="yellow"/>
                <w:lang w:val="de-DE"/>
              </w:rPr>
            </w:pPr>
            <w:r w:rsidRPr="00E13D8A">
              <w:rPr>
                <w:rFonts w:ascii="Open Sans" w:eastAsia="Helvetica Neue" w:hAnsi="Open Sans"/>
                <w:b/>
                <w:color w:val="0093BF"/>
                <w:sz w:val="17"/>
                <w:szCs w:val="17"/>
                <w:lang w:val="de-DE"/>
              </w:rPr>
              <w:t>Lehrinhalt</w:t>
            </w:r>
            <w:r w:rsidRPr="00E13D8A">
              <w:rPr>
                <w:rFonts w:ascii="Open Sans" w:eastAsia="Helvetica Neue" w:hAnsi="Open Sans"/>
                <w:b/>
                <w:color w:val="0093BF"/>
                <w:sz w:val="17"/>
                <w:szCs w:val="17"/>
                <w:highlight w:val="yellow"/>
                <w:lang w:val="de-DE"/>
              </w:rPr>
              <w:t xml:space="preserve"> </w:t>
            </w:r>
          </w:p>
          <w:p w14:paraId="413FA801" w14:textId="25775787" w:rsidR="0055397B" w:rsidRDefault="0055397B" w:rsidP="0055397B">
            <w:pPr>
              <w:pStyle w:val="Standard1"/>
              <w:widowControl w:val="0"/>
              <w:spacing w:after="160" w:line="240" w:lineRule="auto"/>
              <w:rPr>
                <w:rFonts w:ascii="Open Sans" w:eastAsia="Helvetica Neue" w:hAnsi="Open Sans"/>
                <w:sz w:val="17"/>
                <w:szCs w:val="17"/>
                <w:lang w:val="de-DE"/>
              </w:rPr>
            </w:pPr>
            <w:r>
              <w:rPr>
                <w:rFonts w:ascii="Open Sans" w:eastAsia="Helvetica Neue" w:hAnsi="Open Sans"/>
                <w:sz w:val="17"/>
                <w:szCs w:val="17"/>
                <w:lang w:val="de-DE"/>
              </w:rPr>
              <w:t>In diesem</w:t>
            </w:r>
            <w:r w:rsidRPr="000E3FB5">
              <w:rPr>
                <w:rFonts w:ascii="Open Sans" w:eastAsia="Helvetica Neue" w:hAnsi="Open Sans"/>
                <w:sz w:val="17"/>
                <w:szCs w:val="17"/>
                <w:lang w:val="de-DE"/>
              </w:rPr>
              <w:t xml:space="preserve"> Lehr</w:t>
            </w:r>
            <w:r>
              <w:rPr>
                <w:rFonts w:ascii="Open Sans" w:eastAsia="Helvetica Neue" w:hAnsi="Open Sans"/>
                <w:sz w:val="17"/>
                <w:szCs w:val="17"/>
                <w:lang w:val="de-DE"/>
              </w:rPr>
              <w:t>modul</w:t>
            </w:r>
            <w:r w:rsidRPr="000E3FB5">
              <w:rPr>
                <w:rFonts w:ascii="Open Sans" w:eastAsia="Helvetica Neue" w:hAnsi="Open Sans"/>
                <w:sz w:val="17"/>
                <w:szCs w:val="17"/>
                <w:lang w:val="de-DE"/>
              </w:rPr>
              <w:t xml:space="preserve"> </w:t>
            </w:r>
            <w:r>
              <w:rPr>
                <w:rFonts w:ascii="Open Sans" w:eastAsia="Helvetica Neue" w:hAnsi="Open Sans"/>
                <w:sz w:val="17"/>
                <w:szCs w:val="17"/>
                <w:lang w:val="de-DE"/>
              </w:rPr>
              <w:t>werden</w:t>
            </w:r>
            <w:r w:rsidRPr="000E3FB5">
              <w:rPr>
                <w:rFonts w:ascii="Open Sans" w:eastAsia="Helvetica Neue" w:hAnsi="Open Sans"/>
                <w:sz w:val="17"/>
                <w:szCs w:val="17"/>
                <w:lang w:val="de-DE"/>
              </w:rPr>
              <w:t xml:space="preserve"> der Wirtschaftsfaktor </w:t>
            </w:r>
            <w:r>
              <w:rPr>
                <w:rFonts w:ascii="Open Sans" w:eastAsia="Helvetica Neue" w:hAnsi="Open Sans"/>
                <w:sz w:val="17"/>
                <w:szCs w:val="17"/>
                <w:lang w:val="de-DE"/>
              </w:rPr>
              <w:t>Gesundheitst</w:t>
            </w:r>
            <w:r w:rsidRPr="000E3FB5">
              <w:rPr>
                <w:rFonts w:ascii="Open Sans" w:eastAsia="Helvetica Neue" w:hAnsi="Open Sans"/>
                <w:sz w:val="17"/>
                <w:szCs w:val="17"/>
                <w:lang w:val="de-DE"/>
              </w:rPr>
              <w:t>ourismus</w:t>
            </w:r>
            <w:r>
              <w:rPr>
                <w:rFonts w:ascii="Open Sans" w:eastAsia="Helvetica Neue" w:hAnsi="Open Sans"/>
                <w:sz w:val="17"/>
                <w:szCs w:val="17"/>
                <w:lang w:val="de-DE"/>
              </w:rPr>
              <w:t xml:space="preserve"> und die betriebswirtschaftliche</w:t>
            </w:r>
            <w:r w:rsidR="00911FB0">
              <w:rPr>
                <w:rFonts w:ascii="Open Sans" w:eastAsia="Helvetica Neue" w:hAnsi="Open Sans"/>
                <w:sz w:val="17"/>
                <w:szCs w:val="17"/>
                <w:lang w:val="de-DE"/>
              </w:rPr>
              <w:t>n</w:t>
            </w:r>
            <w:r>
              <w:rPr>
                <w:rFonts w:ascii="Open Sans" w:eastAsia="Helvetica Neue" w:hAnsi="Open Sans"/>
                <w:sz w:val="17"/>
                <w:szCs w:val="17"/>
                <w:lang w:val="de-DE"/>
              </w:rPr>
              <w:t xml:space="preserve"> Grundlagen, im Speziellen die Grundzüge </w:t>
            </w:r>
            <w:r w:rsidRPr="000E3FB5">
              <w:rPr>
                <w:rFonts w:ascii="Open Sans" w:eastAsia="Helvetica Neue" w:hAnsi="Open Sans"/>
                <w:sz w:val="17"/>
                <w:szCs w:val="17"/>
                <w:lang w:val="de-DE"/>
              </w:rPr>
              <w:t xml:space="preserve">und Ziele </w:t>
            </w:r>
            <w:r>
              <w:rPr>
                <w:rFonts w:ascii="Open Sans" w:eastAsia="Helvetica Neue" w:hAnsi="Open Sans"/>
                <w:sz w:val="17"/>
                <w:szCs w:val="17"/>
                <w:lang w:val="de-DE"/>
              </w:rPr>
              <w:t>des strategischen</w:t>
            </w:r>
            <w:r w:rsidRPr="000C70C2">
              <w:rPr>
                <w:rFonts w:ascii="Open Sans" w:eastAsia="Helvetica Neue" w:hAnsi="Open Sans"/>
                <w:sz w:val="17"/>
                <w:szCs w:val="17"/>
                <w:lang w:val="de-DE"/>
              </w:rPr>
              <w:t xml:space="preserve"> Management</w:t>
            </w:r>
            <w:r w:rsidR="00911FB0">
              <w:rPr>
                <w:rFonts w:ascii="Open Sans" w:eastAsia="Helvetica Neue" w:hAnsi="Open Sans"/>
                <w:sz w:val="17"/>
                <w:szCs w:val="17"/>
                <w:lang w:val="de-DE"/>
              </w:rPr>
              <w:t>s</w:t>
            </w:r>
            <w:r w:rsidRPr="000E3FB5">
              <w:rPr>
                <w:rFonts w:ascii="Open Sans" w:eastAsia="Helvetica Neue" w:hAnsi="Open Sans"/>
                <w:sz w:val="17"/>
                <w:szCs w:val="17"/>
                <w:lang w:val="de-DE"/>
              </w:rPr>
              <w:t xml:space="preserve"> </w:t>
            </w:r>
            <w:r>
              <w:rPr>
                <w:rFonts w:ascii="Open Sans" w:eastAsia="Helvetica Neue" w:hAnsi="Open Sans"/>
                <w:sz w:val="17"/>
                <w:szCs w:val="17"/>
                <w:lang w:val="de-DE"/>
              </w:rPr>
              <w:t>im alpinen Gesundheitst</w:t>
            </w:r>
            <w:r w:rsidRPr="000E3FB5">
              <w:rPr>
                <w:rFonts w:ascii="Open Sans" w:eastAsia="Helvetica Neue" w:hAnsi="Open Sans"/>
                <w:sz w:val="17"/>
                <w:szCs w:val="17"/>
                <w:lang w:val="de-DE"/>
              </w:rPr>
              <w:t>ouris</w:t>
            </w:r>
            <w:r>
              <w:rPr>
                <w:rFonts w:ascii="Open Sans" w:eastAsia="Helvetica Neue" w:hAnsi="Open Sans"/>
                <w:sz w:val="17"/>
                <w:szCs w:val="17"/>
                <w:lang w:val="de-DE"/>
              </w:rPr>
              <w:t xml:space="preserve">mus diskutiert und </w:t>
            </w:r>
            <w:r w:rsidRPr="000E3FB5">
              <w:rPr>
                <w:rFonts w:ascii="Open Sans" w:eastAsia="Helvetica Neue" w:hAnsi="Open Sans"/>
                <w:sz w:val="17"/>
                <w:szCs w:val="17"/>
                <w:lang w:val="de-DE"/>
              </w:rPr>
              <w:t>erläutert</w:t>
            </w:r>
            <w:r>
              <w:rPr>
                <w:rFonts w:ascii="Open Sans" w:eastAsia="Helvetica Neue" w:hAnsi="Open Sans"/>
                <w:sz w:val="17"/>
                <w:szCs w:val="17"/>
                <w:lang w:val="de-DE"/>
              </w:rPr>
              <w:t>.</w:t>
            </w:r>
          </w:p>
          <w:p w14:paraId="1E0BAEDA" w14:textId="2A83BE39" w:rsidR="0055397B" w:rsidRPr="00E13D8A" w:rsidRDefault="0055397B" w:rsidP="00303E5E">
            <w:pPr>
              <w:pStyle w:val="Standard1"/>
              <w:widowControl w:val="0"/>
              <w:spacing w:after="160" w:line="240" w:lineRule="auto"/>
              <w:rPr>
                <w:rFonts w:ascii="Open Sans" w:eastAsia="Helvetica Neue" w:hAnsi="Open Sans"/>
                <w:sz w:val="17"/>
                <w:szCs w:val="17"/>
                <w:lang w:val="de-DE"/>
              </w:rPr>
            </w:pPr>
            <w:r>
              <w:rPr>
                <w:rFonts w:ascii="Open Sans" w:eastAsia="Helvetica Neue" w:hAnsi="Open Sans"/>
                <w:sz w:val="17"/>
                <w:szCs w:val="17"/>
                <w:lang w:val="de-DE"/>
              </w:rPr>
              <w:t>Im ersten Teil dieses Lehrmoduls werden neben der Vermittlung betriebswirtschaftlicher Gr</w:t>
            </w:r>
            <w:r w:rsidR="00911FB0">
              <w:rPr>
                <w:rFonts w:ascii="Open Sans" w:eastAsia="Helvetica Neue" w:hAnsi="Open Sans"/>
                <w:sz w:val="17"/>
                <w:szCs w:val="17"/>
                <w:lang w:val="de-DE"/>
              </w:rPr>
              <w:t xml:space="preserve">undkenntnisse und Teilbereiche </w:t>
            </w:r>
            <w:r>
              <w:rPr>
                <w:rFonts w:ascii="Open Sans" w:eastAsia="Helvetica Neue" w:hAnsi="Open Sans"/>
                <w:sz w:val="17"/>
                <w:szCs w:val="17"/>
                <w:lang w:val="de-DE"/>
              </w:rPr>
              <w:t xml:space="preserve">der Gesundheitstourismus nach makroökonomischen Gesichtspunkten betrachtet, diskutiert und die wesentlichen Triebkräfte, die einen Einfluss auf den Gesundheitstourismus haben, </w:t>
            </w:r>
            <w:r w:rsidRPr="0038750C">
              <w:rPr>
                <w:rFonts w:ascii="Open Sans" w:eastAsia="Helvetica Neue" w:hAnsi="Open Sans"/>
                <w:sz w:val="17"/>
                <w:szCs w:val="17"/>
                <w:lang w:val="de-DE"/>
              </w:rPr>
              <w:t>thematisiert.</w:t>
            </w:r>
            <w:r>
              <w:rPr>
                <w:rFonts w:ascii="Open Sans" w:eastAsia="Helvetica Neue" w:hAnsi="Open Sans"/>
                <w:sz w:val="17"/>
                <w:szCs w:val="17"/>
                <w:lang w:val="de-DE"/>
              </w:rPr>
              <w:br/>
            </w:r>
            <w:r w:rsidRPr="006E266B">
              <w:rPr>
                <w:rFonts w:ascii="Open Sans" w:eastAsia="Helvetica Neue" w:hAnsi="Open Sans"/>
                <w:sz w:val="17"/>
                <w:szCs w:val="17"/>
                <w:lang w:val="de-DE"/>
              </w:rPr>
              <w:t>Im zweiten Teil</w:t>
            </w:r>
            <w:r>
              <w:rPr>
                <w:rFonts w:ascii="Open Sans" w:eastAsia="Helvetica Neue" w:hAnsi="Open Sans"/>
                <w:sz w:val="17"/>
                <w:szCs w:val="17"/>
                <w:lang w:val="de-DE"/>
              </w:rPr>
              <w:t xml:space="preserve"> </w:t>
            </w:r>
            <w:r w:rsidRPr="006E266B">
              <w:rPr>
                <w:rFonts w:ascii="Open Sans" w:eastAsia="Helvetica Neue" w:hAnsi="Open Sans"/>
                <w:sz w:val="17"/>
                <w:szCs w:val="17"/>
                <w:lang w:val="de-DE"/>
              </w:rPr>
              <w:t>wird strategisches Management als Teilaufgabe des Managements be</w:t>
            </w:r>
            <w:r>
              <w:rPr>
                <w:rFonts w:ascii="Open Sans" w:eastAsia="Helvetica Neue" w:hAnsi="Open Sans"/>
                <w:sz w:val="17"/>
                <w:szCs w:val="17"/>
                <w:lang w:val="de-DE"/>
              </w:rPr>
              <w:t>handelt und unterschiedliche s</w:t>
            </w:r>
            <w:r w:rsidRPr="008F6524">
              <w:rPr>
                <w:rFonts w:ascii="Open Sans" w:eastAsia="Helvetica Neue" w:hAnsi="Open Sans"/>
                <w:sz w:val="17"/>
                <w:szCs w:val="17"/>
                <w:lang w:val="de-DE"/>
              </w:rPr>
              <w:t>trategische Wahlmöglichkeiten</w:t>
            </w:r>
            <w:r>
              <w:rPr>
                <w:rFonts w:ascii="Open Sans" w:eastAsia="Helvetica Neue" w:hAnsi="Open Sans"/>
                <w:sz w:val="17"/>
                <w:szCs w:val="17"/>
                <w:lang w:val="de-DE"/>
              </w:rPr>
              <w:t>, sowohl auf betrieblicher Ebene, als auch auf Destinationsebe</w:t>
            </w:r>
            <w:r w:rsidR="00911FB0">
              <w:rPr>
                <w:rFonts w:ascii="Open Sans" w:eastAsia="Helvetica Neue" w:hAnsi="Open Sans"/>
                <w:sz w:val="17"/>
                <w:szCs w:val="17"/>
                <w:lang w:val="de-DE"/>
              </w:rPr>
              <w:t>ne</w:t>
            </w:r>
            <w:r>
              <w:rPr>
                <w:rFonts w:ascii="Open Sans" w:eastAsia="Helvetica Neue" w:hAnsi="Open Sans"/>
                <w:sz w:val="17"/>
                <w:szCs w:val="17"/>
                <w:lang w:val="de-DE"/>
              </w:rPr>
              <w:t xml:space="preserve"> unter Berücksichtigung der eigenen Ressourcen, Markt- und Umfeldeinflüsse sowie </w:t>
            </w:r>
            <w:r w:rsidRPr="008F6524">
              <w:rPr>
                <w:rFonts w:ascii="Open Sans" w:eastAsia="Helvetica Neue" w:hAnsi="Open Sans"/>
                <w:sz w:val="17"/>
                <w:szCs w:val="17"/>
                <w:lang w:val="de-DE"/>
              </w:rPr>
              <w:t xml:space="preserve">die </w:t>
            </w:r>
            <w:r>
              <w:rPr>
                <w:rFonts w:ascii="Open Sans" w:eastAsia="Helvetica Neue" w:hAnsi="Open Sans"/>
                <w:sz w:val="17"/>
                <w:szCs w:val="17"/>
                <w:lang w:val="de-DE"/>
              </w:rPr>
              <w:t>Rolle</w:t>
            </w:r>
            <w:r w:rsidRPr="008F6524">
              <w:rPr>
                <w:rFonts w:ascii="Open Sans" w:eastAsia="Helvetica Neue" w:hAnsi="Open Sans"/>
                <w:sz w:val="17"/>
                <w:szCs w:val="17"/>
                <w:lang w:val="de-DE"/>
              </w:rPr>
              <w:t xml:space="preserve"> der </w:t>
            </w:r>
            <w:r>
              <w:rPr>
                <w:rFonts w:ascii="Open Sans" w:eastAsia="Helvetica Neue" w:hAnsi="Open Sans"/>
                <w:sz w:val="17"/>
                <w:szCs w:val="17"/>
                <w:lang w:val="de-DE"/>
              </w:rPr>
              <w:t>verschiedenen Stakeholder thematisiert.</w:t>
            </w:r>
          </w:p>
          <w:p w14:paraId="70AFE680" w14:textId="7794B876" w:rsidR="00303E5E" w:rsidRPr="00E13D8A" w:rsidRDefault="00303E5E" w:rsidP="00303E5E">
            <w:pPr>
              <w:pStyle w:val="Standard1"/>
              <w:widowControl w:val="0"/>
              <w:spacing w:before="120" w:after="60" w:line="240" w:lineRule="auto"/>
              <w:rPr>
                <w:rFonts w:ascii="Open Sans" w:eastAsia="Helvetica Neue" w:hAnsi="Open Sans"/>
                <w:b/>
                <w:color w:val="0093BF"/>
                <w:sz w:val="17"/>
                <w:szCs w:val="17"/>
                <w:lang w:val="de-DE"/>
              </w:rPr>
            </w:pPr>
            <w:r w:rsidRPr="00E13D8A">
              <w:rPr>
                <w:rFonts w:ascii="Open Sans" w:eastAsia="Helvetica Neue" w:hAnsi="Open Sans"/>
                <w:b/>
                <w:color w:val="0093BF"/>
                <w:sz w:val="17"/>
                <w:szCs w:val="17"/>
                <w:lang w:val="de-DE"/>
              </w:rPr>
              <w:t xml:space="preserve">Lehrziele </w:t>
            </w:r>
          </w:p>
          <w:p w14:paraId="2BDFBD47" w14:textId="77777777" w:rsidR="0055397B" w:rsidRPr="00363556" w:rsidRDefault="0055397B" w:rsidP="0055397B">
            <w:pPr>
              <w:pStyle w:val="Standard1"/>
              <w:widowControl w:val="0"/>
              <w:spacing w:after="120" w:line="240" w:lineRule="auto"/>
              <w:rPr>
                <w:rFonts w:ascii="Open Sans" w:eastAsia="Helvetica Neue" w:hAnsi="Open Sans"/>
                <w:sz w:val="17"/>
                <w:szCs w:val="17"/>
                <w:lang w:val="de-DE"/>
              </w:rPr>
            </w:pPr>
            <w:r w:rsidRPr="00363556">
              <w:rPr>
                <w:rFonts w:ascii="Open Sans" w:eastAsia="Helvetica Neue" w:hAnsi="Open Sans"/>
                <w:sz w:val="17"/>
                <w:szCs w:val="17"/>
                <w:lang w:val="de-DE"/>
              </w:rPr>
              <w:t>Am Ende des Lehrmoduls  werden die Teilnehmenden</w:t>
            </w:r>
            <w:r>
              <w:rPr>
                <w:rFonts w:ascii="Open Sans" w:eastAsia="Helvetica Neue" w:hAnsi="Open Sans"/>
                <w:sz w:val="17"/>
                <w:szCs w:val="17"/>
                <w:lang w:val="de-DE"/>
              </w:rPr>
              <w:t>:</w:t>
            </w:r>
            <w:r w:rsidRPr="00363556">
              <w:rPr>
                <w:rFonts w:ascii="Open Sans" w:eastAsia="Helvetica Neue" w:hAnsi="Open Sans"/>
                <w:sz w:val="17"/>
                <w:szCs w:val="17"/>
                <w:lang w:val="de-DE"/>
              </w:rPr>
              <w:t xml:space="preserve">  </w:t>
            </w:r>
          </w:p>
          <w:p w14:paraId="416D21E9" w14:textId="77777777" w:rsidR="0055397B" w:rsidRDefault="0055397B" w:rsidP="0055397B">
            <w:pPr>
              <w:pStyle w:val="Standard1"/>
              <w:widowControl w:val="0"/>
              <w:numPr>
                <w:ilvl w:val="0"/>
                <w:numId w:val="4"/>
              </w:numPr>
              <w:spacing w:line="240" w:lineRule="auto"/>
              <w:ind w:left="384" w:hanging="384"/>
              <w:rPr>
                <w:rFonts w:ascii="Open Sans" w:eastAsia="Helvetica Neue" w:hAnsi="Open Sans"/>
                <w:sz w:val="17"/>
                <w:szCs w:val="17"/>
                <w:lang w:val="de-DE"/>
              </w:rPr>
            </w:pPr>
            <w:r w:rsidRPr="000E3FB5">
              <w:rPr>
                <w:rFonts w:ascii="Open Sans" w:eastAsia="Helvetica Neue" w:hAnsi="Open Sans"/>
                <w:sz w:val="17"/>
                <w:szCs w:val="17"/>
                <w:lang w:val="de-DE"/>
              </w:rPr>
              <w:t xml:space="preserve">die ökonomische Bedeutung </w:t>
            </w:r>
            <w:r>
              <w:rPr>
                <w:rFonts w:ascii="Open Sans" w:eastAsia="Helvetica Neue" w:hAnsi="Open Sans"/>
                <w:sz w:val="17"/>
                <w:szCs w:val="17"/>
                <w:lang w:val="de-DE"/>
              </w:rPr>
              <w:t>d</w:t>
            </w:r>
            <w:r w:rsidRPr="00363556">
              <w:rPr>
                <w:rFonts w:ascii="Open Sans" w:eastAsia="Helvetica Neue" w:hAnsi="Open Sans"/>
                <w:sz w:val="17"/>
                <w:szCs w:val="17"/>
                <w:lang w:val="de-DE"/>
              </w:rPr>
              <w:t>e</w:t>
            </w:r>
            <w:r>
              <w:rPr>
                <w:rFonts w:ascii="Open Sans" w:eastAsia="Helvetica Neue" w:hAnsi="Open Sans"/>
                <w:sz w:val="17"/>
                <w:szCs w:val="17"/>
                <w:lang w:val="de-DE"/>
              </w:rPr>
              <w:t>s</w:t>
            </w:r>
            <w:r w:rsidRPr="00363556">
              <w:rPr>
                <w:rFonts w:ascii="Open Sans" w:eastAsia="Helvetica Neue" w:hAnsi="Open Sans"/>
                <w:sz w:val="17"/>
                <w:szCs w:val="17"/>
                <w:lang w:val="de-DE"/>
              </w:rPr>
              <w:t xml:space="preserve"> </w:t>
            </w:r>
            <w:r>
              <w:rPr>
                <w:rFonts w:ascii="Open Sans" w:eastAsia="Helvetica Neue" w:hAnsi="Open Sans"/>
                <w:sz w:val="17"/>
                <w:szCs w:val="17"/>
                <w:lang w:val="de-DE"/>
              </w:rPr>
              <w:t xml:space="preserve">alpinen </w:t>
            </w:r>
            <w:r w:rsidRPr="00363556">
              <w:rPr>
                <w:rFonts w:ascii="Open Sans" w:eastAsia="Helvetica Neue" w:hAnsi="Open Sans"/>
                <w:sz w:val="17"/>
                <w:szCs w:val="17"/>
                <w:lang w:val="de-DE"/>
              </w:rPr>
              <w:t>Gesundheitstourismusmarkt</w:t>
            </w:r>
            <w:r>
              <w:rPr>
                <w:rFonts w:ascii="Open Sans" w:eastAsia="Helvetica Neue" w:hAnsi="Open Sans"/>
                <w:sz w:val="17"/>
                <w:szCs w:val="17"/>
                <w:lang w:val="de-DE"/>
              </w:rPr>
              <w:t>es</w:t>
            </w:r>
            <w:r w:rsidRPr="00363556">
              <w:rPr>
                <w:rFonts w:ascii="Open Sans" w:eastAsia="Helvetica Neue" w:hAnsi="Open Sans"/>
                <w:sz w:val="17"/>
                <w:szCs w:val="17"/>
                <w:lang w:val="de-DE"/>
              </w:rPr>
              <w:t xml:space="preserve"> </w:t>
            </w:r>
            <w:r>
              <w:rPr>
                <w:rFonts w:ascii="Open Sans" w:eastAsia="Helvetica Neue" w:hAnsi="Open Sans"/>
                <w:sz w:val="17"/>
                <w:szCs w:val="17"/>
                <w:lang w:val="de-DE"/>
              </w:rPr>
              <w:t>verstehen;</w:t>
            </w:r>
          </w:p>
          <w:p w14:paraId="12BACEAD" w14:textId="77777777" w:rsidR="0055397B" w:rsidRDefault="0055397B" w:rsidP="0055397B">
            <w:pPr>
              <w:pStyle w:val="Standard1"/>
              <w:widowControl w:val="0"/>
              <w:numPr>
                <w:ilvl w:val="0"/>
                <w:numId w:val="4"/>
              </w:numPr>
              <w:spacing w:line="240" w:lineRule="auto"/>
              <w:ind w:left="384" w:hanging="384"/>
              <w:rPr>
                <w:rFonts w:ascii="Open Sans" w:eastAsia="Helvetica Neue" w:hAnsi="Open Sans"/>
                <w:sz w:val="17"/>
                <w:szCs w:val="17"/>
                <w:lang w:val="de-DE"/>
              </w:rPr>
            </w:pPr>
            <w:r>
              <w:rPr>
                <w:rFonts w:ascii="Open Sans" w:eastAsia="Helvetica Neue" w:hAnsi="Open Sans"/>
                <w:sz w:val="17"/>
                <w:szCs w:val="17"/>
                <w:lang w:val="de-DE"/>
              </w:rPr>
              <w:t>Grundkenntnisse und einen Überblick über Teilbereiche der Betriebswirtschaftslehre haben;</w:t>
            </w:r>
          </w:p>
          <w:p w14:paraId="23976CF6" w14:textId="77777777" w:rsidR="0055397B" w:rsidRDefault="0055397B" w:rsidP="0055397B">
            <w:pPr>
              <w:pStyle w:val="Standard1"/>
              <w:widowControl w:val="0"/>
              <w:numPr>
                <w:ilvl w:val="0"/>
                <w:numId w:val="4"/>
              </w:numPr>
              <w:spacing w:line="240" w:lineRule="auto"/>
              <w:ind w:left="384" w:hanging="384"/>
              <w:rPr>
                <w:rFonts w:ascii="Open Sans" w:eastAsia="Helvetica Neue" w:hAnsi="Open Sans"/>
                <w:sz w:val="17"/>
                <w:szCs w:val="17"/>
                <w:lang w:val="de-DE"/>
              </w:rPr>
            </w:pPr>
            <w:r w:rsidRPr="000E3FB5">
              <w:rPr>
                <w:rFonts w:ascii="Open Sans" w:eastAsia="Helvetica Neue" w:hAnsi="Open Sans"/>
                <w:sz w:val="17"/>
                <w:szCs w:val="17"/>
                <w:lang w:val="de-DE"/>
              </w:rPr>
              <w:t xml:space="preserve">Herausforderungen, die </w:t>
            </w:r>
            <w:r>
              <w:rPr>
                <w:rFonts w:ascii="Open Sans" w:eastAsia="Helvetica Neue" w:hAnsi="Open Sans"/>
                <w:sz w:val="17"/>
                <w:szCs w:val="17"/>
                <w:lang w:val="de-DE"/>
              </w:rPr>
              <w:t>der g</w:t>
            </w:r>
            <w:r w:rsidRPr="000E3FB5">
              <w:rPr>
                <w:rFonts w:ascii="Open Sans" w:eastAsia="Helvetica Neue" w:hAnsi="Open Sans"/>
                <w:sz w:val="17"/>
                <w:szCs w:val="17"/>
                <w:lang w:val="de-DE"/>
              </w:rPr>
              <w:t xml:space="preserve">esundheitsorientierte Tourismus an den </w:t>
            </w:r>
            <w:r>
              <w:rPr>
                <w:rFonts w:ascii="Open Sans" w:eastAsia="Helvetica Neue" w:hAnsi="Open Sans"/>
                <w:sz w:val="17"/>
                <w:szCs w:val="17"/>
                <w:lang w:val="de-DE"/>
              </w:rPr>
              <w:t>alpinen</w:t>
            </w:r>
            <w:r w:rsidRPr="000E3FB5">
              <w:rPr>
                <w:rFonts w:ascii="Open Sans" w:eastAsia="Helvetica Neue" w:hAnsi="Open Sans"/>
                <w:sz w:val="17"/>
                <w:szCs w:val="17"/>
                <w:lang w:val="de-DE"/>
              </w:rPr>
              <w:t xml:space="preserve"> Raum stellt, beschreiben, diskutieren und erklären können</w:t>
            </w:r>
            <w:r>
              <w:rPr>
                <w:rFonts w:ascii="Open Sans" w:eastAsia="Helvetica Neue" w:hAnsi="Open Sans"/>
                <w:sz w:val="17"/>
                <w:szCs w:val="17"/>
                <w:lang w:val="de-DE"/>
              </w:rPr>
              <w:t>;</w:t>
            </w:r>
          </w:p>
          <w:p w14:paraId="033BCFFE" w14:textId="77777777" w:rsidR="0055397B" w:rsidRDefault="0055397B" w:rsidP="0055397B">
            <w:pPr>
              <w:pStyle w:val="Standard1"/>
              <w:widowControl w:val="0"/>
              <w:numPr>
                <w:ilvl w:val="0"/>
                <w:numId w:val="4"/>
              </w:numPr>
              <w:spacing w:line="240" w:lineRule="auto"/>
              <w:ind w:left="384" w:hanging="384"/>
              <w:rPr>
                <w:rFonts w:ascii="Open Sans" w:eastAsia="Helvetica Neue" w:hAnsi="Open Sans"/>
                <w:sz w:val="17"/>
                <w:szCs w:val="17"/>
                <w:lang w:val="de-DE"/>
              </w:rPr>
            </w:pPr>
            <w:r w:rsidRPr="00A56579">
              <w:rPr>
                <w:rFonts w:ascii="Open Sans" w:eastAsia="Helvetica Neue" w:hAnsi="Open Sans"/>
                <w:sz w:val="17"/>
                <w:szCs w:val="17"/>
                <w:lang w:val="de-DE"/>
              </w:rPr>
              <w:t>Zentrale theoretische Grundlagen über die Aufgaben, Methoden und Grenzen des strategi</w:t>
            </w:r>
            <w:r>
              <w:rPr>
                <w:rFonts w:ascii="Open Sans" w:eastAsia="Helvetica Neue" w:hAnsi="Open Sans"/>
                <w:sz w:val="17"/>
                <w:szCs w:val="17"/>
                <w:lang w:val="de-DE"/>
              </w:rPr>
              <w:t>schen Managements verstehen und anwenden können;</w:t>
            </w:r>
          </w:p>
          <w:p w14:paraId="28A706B6" w14:textId="1B255DD0" w:rsidR="0055397B" w:rsidRDefault="0055397B" w:rsidP="0055397B">
            <w:pPr>
              <w:pStyle w:val="Standard1"/>
              <w:widowControl w:val="0"/>
              <w:numPr>
                <w:ilvl w:val="0"/>
                <w:numId w:val="4"/>
              </w:numPr>
              <w:spacing w:line="240" w:lineRule="auto"/>
              <w:ind w:left="384" w:hanging="384"/>
              <w:rPr>
                <w:rFonts w:ascii="Open Sans" w:eastAsia="Helvetica Neue" w:hAnsi="Open Sans"/>
                <w:sz w:val="17"/>
                <w:szCs w:val="17"/>
                <w:lang w:val="de-DE"/>
              </w:rPr>
            </w:pPr>
            <w:r>
              <w:rPr>
                <w:rFonts w:ascii="Open Sans" w:eastAsia="Helvetica Neue" w:hAnsi="Open Sans"/>
                <w:sz w:val="17"/>
                <w:szCs w:val="17"/>
                <w:lang w:val="de-DE"/>
              </w:rPr>
              <w:t>I</w:t>
            </w:r>
            <w:r w:rsidRPr="00023205">
              <w:rPr>
                <w:rFonts w:ascii="Open Sans" w:eastAsia="Helvetica Neue" w:hAnsi="Open Sans"/>
                <w:sz w:val="17"/>
                <w:szCs w:val="17"/>
                <w:lang w:val="de-DE"/>
              </w:rPr>
              <w:t xml:space="preserve">nitiale </w:t>
            </w:r>
            <w:r>
              <w:rPr>
                <w:rFonts w:ascii="Open Sans" w:eastAsia="Helvetica Neue" w:hAnsi="Open Sans"/>
                <w:sz w:val="17"/>
                <w:szCs w:val="17"/>
                <w:lang w:val="de-DE"/>
              </w:rPr>
              <w:t xml:space="preserve">strategische </w:t>
            </w:r>
            <w:r w:rsidRPr="00023205">
              <w:rPr>
                <w:rFonts w:ascii="Open Sans" w:eastAsia="Helvetica Neue" w:hAnsi="Open Sans"/>
                <w:sz w:val="17"/>
                <w:szCs w:val="17"/>
                <w:lang w:val="de-DE"/>
              </w:rPr>
              <w:t>Überlegungen entwickeln, um einen Beitrag z</w:t>
            </w:r>
            <w:r>
              <w:rPr>
                <w:rFonts w:ascii="Open Sans" w:eastAsia="Helvetica Neue" w:hAnsi="Open Sans"/>
                <w:sz w:val="17"/>
                <w:szCs w:val="17"/>
                <w:lang w:val="de-DE"/>
              </w:rPr>
              <w:t>ur nachhaltigen Entwicklung von gesundheitstouristischen Angebote</w:t>
            </w:r>
            <w:r w:rsidR="00911FB0">
              <w:rPr>
                <w:rFonts w:ascii="Open Sans" w:eastAsia="Helvetica Neue" w:hAnsi="Open Sans"/>
                <w:sz w:val="17"/>
                <w:szCs w:val="17"/>
                <w:lang w:val="de-DE"/>
              </w:rPr>
              <w:t>n</w:t>
            </w:r>
            <w:r>
              <w:rPr>
                <w:rFonts w:ascii="Open Sans" w:eastAsia="Helvetica Neue" w:hAnsi="Open Sans"/>
                <w:sz w:val="17"/>
                <w:szCs w:val="17"/>
                <w:lang w:val="de-DE"/>
              </w:rPr>
              <w:t xml:space="preserve"> </w:t>
            </w:r>
            <w:r w:rsidRPr="00023205">
              <w:rPr>
                <w:rFonts w:ascii="Open Sans" w:eastAsia="Helvetica Neue" w:hAnsi="Open Sans"/>
                <w:sz w:val="17"/>
                <w:szCs w:val="17"/>
                <w:lang w:val="de-DE"/>
              </w:rPr>
              <w:t>zu leisten</w:t>
            </w:r>
            <w:r>
              <w:rPr>
                <w:rFonts w:ascii="Open Sans" w:eastAsia="Helvetica Neue" w:hAnsi="Open Sans"/>
                <w:sz w:val="17"/>
                <w:szCs w:val="17"/>
                <w:lang w:val="de-DE"/>
              </w:rPr>
              <w:t>;</w:t>
            </w:r>
          </w:p>
          <w:p w14:paraId="7E572896" w14:textId="1C7A87CC" w:rsidR="00A56579" w:rsidRPr="0055397B" w:rsidRDefault="0055397B" w:rsidP="00023205">
            <w:pPr>
              <w:pStyle w:val="Standard1"/>
              <w:widowControl w:val="0"/>
              <w:numPr>
                <w:ilvl w:val="0"/>
                <w:numId w:val="4"/>
              </w:numPr>
              <w:spacing w:line="240" w:lineRule="auto"/>
              <w:ind w:left="384" w:hanging="384"/>
              <w:rPr>
                <w:rFonts w:ascii="Open Sans" w:eastAsia="Helvetica Neue" w:hAnsi="Open Sans"/>
                <w:sz w:val="17"/>
                <w:szCs w:val="17"/>
                <w:lang w:val="de-DE"/>
              </w:rPr>
            </w:pPr>
            <w:r w:rsidRPr="000E3FB5">
              <w:rPr>
                <w:rFonts w:ascii="Open Sans" w:eastAsia="Helvetica Neue" w:hAnsi="Open Sans"/>
                <w:sz w:val="17"/>
                <w:szCs w:val="17"/>
                <w:lang w:val="de-DE"/>
              </w:rPr>
              <w:t>Erfolgsfaktoren und Ansätze für gesundheitstouristische Angebote</w:t>
            </w:r>
            <w:r>
              <w:rPr>
                <w:rFonts w:ascii="Open Sans" w:eastAsia="Helvetica Neue" w:hAnsi="Open Sans"/>
                <w:sz w:val="17"/>
                <w:szCs w:val="17"/>
                <w:lang w:val="de-DE"/>
              </w:rPr>
              <w:t xml:space="preserve"> kennen.</w:t>
            </w:r>
          </w:p>
        </w:tc>
      </w:tr>
      <w:tr w:rsidR="00EA6173" w:rsidRPr="00E13D8A" w14:paraId="7E1AB772" w14:textId="77777777" w:rsidTr="00DF25B8">
        <w:trPr>
          <w:trHeight w:val="460"/>
        </w:trPr>
        <w:tc>
          <w:tcPr>
            <w:tcW w:w="1111" w:type="pct"/>
            <w:tcBorders>
              <w:top w:val="dotted" w:sz="4" w:space="0" w:color="auto"/>
              <w:left w:val="nil"/>
              <w:bottom w:val="dotted" w:sz="4" w:space="0" w:color="auto"/>
              <w:right w:val="nil"/>
            </w:tcBorders>
            <w:shd w:val="clear" w:color="auto" w:fill="D9D9D9" w:themeFill="background1" w:themeFillShade="D9"/>
            <w:tcMar>
              <w:top w:w="100" w:type="dxa"/>
              <w:left w:w="100" w:type="dxa"/>
              <w:bottom w:w="100" w:type="dxa"/>
              <w:right w:w="100" w:type="dxa"/>
            </w:tcMar>
          </w:tcPr>
          <w:p w14:paraId="1F9B8723" w14:textId="2C222997" w:rsidR="00EA6173" w:rsidRPr="00E13D8A" w:rsidRDefault="00EA6173" w:rsidP="00DF25B8">
            <w:pPr>
              <w:pStyle w:val="Standard1"/>
              <w:widowControl w:val="0"/>
              <w:spacing w:line="240" w:lineRule="auto"/>
              <w:jc w:val="right"/>
              <w:rPr>
                <w:rFonts w:ascii="Open Sans" w:eastAsia="Helvetica Neue" w:hAnsi="Open Sans"/>
                <w:b/>
                <w:color w:val="000090"/>
                <w:sz w:val="17"/>
                <w:szCs w:val="17"/>
                <w:lang w:val="de-DE"/>
              </w:rPr>
            </w:pPr>
            <w:r w:rsidRPr="00E13D8A">
              <w:rPr>
                <w:rFonts w:ascii="Open Sans" w:eastAsia="Helvetica Neue" w:hAnsi="Open Sans"/>
                <w:b/>
                <w:color w:val="000090"/>
                <w:sz w:val="17"/>
                <w:szCs w:val="17"/>
                <w:lang w:val="de-DE"/>
              </w:rPr>
              <w:t>Lehrmethodik &amp; Unterrichtsumfeld</w:t>
            </w:r>
          </w:p>
        </w:tc>
        <w:tc>
          <w:tcPr>
            <w:tcW w:w="211" w:type="pct"/>
            <w:tcBorders>
              <w:top w:val="dotted" w:sz="4" w:space="0" w:color="auto"/>
              <w:left w:val="nil"/>
              <w:bottom w:val="dotted" w:sz="4" w:space="0" w:color="auto"/>
              <w:right w:val="nil"/>
            </w:tcBorders>
            <w:tcMar>
              <w:top w:w="100" w:type="dxa"/>
              <w:left w:w="100" w:type="dxa"/>
              <w:bottom w:w="100" w:type="dxa"/>
              <w:right w:w="100" w:type="dxa"/>
            </w:tcMar>
          </w:tcPr>
          <w:p w14:paraId="2C9C182B" w14:textId="77777777" w:rsidR="00EA6173" w:rsidRPr="00E13D8A" w:rsidRDefault="00EA6173" w:rsidP="00DF25B8">
            <w:pPr>
              <w:pStyle w:val="Standard1"/>
              <w:widowControl w:val="0"/>
              <w:spacing w:line="240" w:lineRule="auto"/>
              <w:rPr>
                <w:rFonts w:ascii="Open Sans" w:hAnsi="Open Sans"/>
                <w:sz w:val="17"/>
                <w:szCs w:val="17"/>
                <w:lang w:val="de-DE"/>
              </w:rPr>
            </w:pPr>
          </w:p>
        </w:tc>
        <w:tc>
          <w:tcPr>
            <w:tcW w:w="3678" w:type="pct"/>
            <w:tcBorders>
              <w:top w:val="dotted" w:sz="4" w:space="0" w:color="000000"/>
              <w:left w:val="nil"/>
              <w:bottom w:val="dotted" w:sz="4" w:space="0" w:color="000000"/>
              <w:right w:val="nil"/>
            </w:tcBorders>
            <w:tcMar>
              <w:top w:w="100" w:type="dxa"/>
              <w:left w:w="100" w:type="dxa"/>
              <w:bottom w:w="100" w:type="dxa"/>
              <w:right w:w="100" w:type="dxa"/>
            </w:tcMar>
          </w:tcPr>
          <w:p w14:paraId="771BE173" w14:textId="237A8D06" w:rsidR="000C70C2" w:rsidRPr="00667169" w:rsidRDefault="00EA6173" w:rsidP="00667169">
            <w:pPr>
              <w:pStyle w:val="Standard1"/>
              <w:widowControl w:val="0"/>
              <w:spacing w:after="60" w:line="240" w:lineRule="auto"/>
              <w:rPr>
                <w:rFonts w:ascii="Open Sans" w:eastAsia="Helvetica Neue" w:hAnsi="Open Sans"/>
                <w:b/>
                <w:color w:val="0093BF"/>
                <w:sz w:val="17"/>
                <w:szCs w:val="17"/>
                <w:highlight w:val="yellow"/>
                <w:lang w:val="de-DE"/>
              </w:rPr>
            </w:pPr>
            <w:r w:rsidRPr="00E13D8A">
              <w:rPr>
                <w:rFonts w:ascii="Open Sans" w:eastAsia="Helvetica Neue" w:hAnsi="Open Sans"/>
                <w:b/>
                <w:color w:val="0093BF"/>
                <w:sz w:val="17"/>
                <w:szCs w:val="17"/>
                <w:lang w:val="de-DE"/>
              </w:rPr>
              <w:t>Lehrmethodik</w:t>
            </w:r>
            <w:r w:rsidRPr="00E13D8A">
              <w:rPr>
                <w:rFonts w:ascii="Open Sans" w:eastAsia="Helvetica Neue" w:hAnsi="Open Sans"/>
                <w:b/>
                <w:color w:val="0093BF"/>
                <w:sz w:val="17"/>
                <w:szCs w:val="17"/>
                <w:highlight w:val="yellow"/>
                <w:lang w:val="de-DE"/>
              </w:rPr>
              <w:t xml:space="preserve"> </w:t>
            </w:r>
          </w:p>
          <w:p w14:paraId="61A10E7A" w14:textId="77777777" w:rsidR="00C20F1B" w:rsidRPr="00E13D8A" w:rsidRDefault="00C20F1B" w:rsidP="00C20F1B">
            <w:pPr>
              <w:pStyle w:val="Standard1"/>
              <w:widowControl w:val="0"/>
              <w:spacing w:line="240" w:lineRule="auto"/>
              <w:rPr>
                <w:rFonts w:ascii="Open Sans" w:eastAsia="Helvetica Neue" w:hAnsi="Open Sans"/>
                <w:sz w:val="17"/>
                <w:szCs w:val="17"/>
                <w:lang w:val="de-DE"/>
              </w:rPr>
            </w:pPr>
            <w:r>
              <w:rPr>
                <w:rFonts w:ascii="Open Sans" w:eastAsia="Helvetica Neue" w:hAnsi="Open Sans"/>
                <w:sz w:val="17"/>
                <w:szCs w:val="17"/>
                <w:lang w:val="de-DE"/>
              </w:rPr>
              <w:t>Das strategische</w:t>
            </w:r>
            <w:r w:rsidRPr="000C70C2">
              <w:rPr>
                <w:rFonts w:ascii="Open Sans" w:eastAsia="Helvetica Neue" w:hAnsi="Open Sans"/>
                <w:sz w:val="17"/>
                <w:szCs w:val="17"/>
                <w:lang w:val="de-DE"/>
              </w:rPr>
              <w:t xml:space="preserve"> Management </w:t>
            </w:r>
            <w:r>
              <w:rPr>
                <w:rFonts w:ascii="Open Sans" w:eastAsia="Helvetica Neue" w:hAnsi="Open Sans"/>
                <w:sz w:val="17"/>
                <w:szCs w:val="17"/>
                <w:lang w:val="de-DE"/>
              </w:rPr>
              <w:t xml:space="preserve">von gesundheitstouristischen Angeboten </w:t>
            </w:r>
            <w:r w:rsidRPr="000C70C2">
              <w:rPr>
                <w:rFonts w:ascii="Open Sans" w:eastAsia="Helvetica Neue" w:hAnsi="Open Sans"/>
                <w:sz w:val="17"/>
                <w:szCs w:val="17"/>
                <w:lang w:val="de-DE"/>
              </w:rPr>
              <w:t xml:space="preserve">erfordert </w:t>
            </w:r>
            <w:r w:rsidRPr="000C70C2">
              <w:rPr>
                <w:rFonts w:ascii="Open Sans" w:eastAsia="Helvetica Neue" w:hAnsi="Open Sans"/>
                <w:sz w:val="17"/>
                <w:szCs w:val="17"/>
                <w:lang w:val="de-DE"/>
              </w:rPr>
              <w:lastRenderedPageBreak/>
              <w:t>die Bewältigung von komplexen Zusammenhängen. Diese Bewältigung von Komplexität resultiert aus einer Vielzahl an Handlungspositionen und Determinanten, die einer erfolgreichen Umsetzung unterschiedlicher Strategien dient</w:t>
            </w:r>
            <w:r>
              <w:rPr>
                <w:rFonts w:ascii="Open Sans" w:eastAsia="Helvetica Neue" w:hAnsi="Open Sans"/>
                <w:sz w:val="17"/>
                <w:szCs w:val="17"/>
                <w:lang w:val="de-DE"/>
              </w:rPr>
              <w:t xml:space="preserve">. </w:t>
            </w:r>
            <w:r w:rsidRPr="000C70C2">
              <w:rPr>
                <w:rFonts w:ascii="Open Sans" w:eastAsia="Helvetica Neue" w:hAnsi="Open Sans"/>
                <w:sz w:val="17"/>
                <w:szCs w:val="17"/>
                <w:lang w:val="de-DE"/>
              </w:rPr>
              <w:t>Um diese Ziele zu erreichen</w:t>
            </w:r>
            <w:r>
              <w:rPr>
                <w:rFonts w:ascii="Open Sans" w:eastAsia="Helvetica Neue" w:hAnsi="Open Sans"/>
                <w:sz w:val="17"/>
                <w:szCs w:val="17"/>
                <w:lang w:val="de-DE"/>
              </w:rPr>
              <w:t>,</w:t>
            </w:r>
            <w:r w:rsidRPr="000C70C2">
              <w:rPr>
                <w:rFonts w:ascii="Open Sans" w:eastAsia="Helvetica Neue" w:hAnsi="Open Sans"/>
                <w:sz w:val="17"/>
                <w:szCs w:val="17"/>
                <w:lang w:val="de-DE"/>
              </w:rPr>
              <w:t xml:space="preserve"> werden Fallstudien</w:t>
            </w:r>
            <w:r>
              <w:rPr>
                <w:rFonts w:ascii="Open Sans" w:eastAsia="Helvetica Neue" w:hAnsi="Open Sans"/>
                <w:sz w:val="17"/>
                <w:szCs w:val="17"/>
                <w:lang w:val="de-DE"/>
              </w:rPr>
              <w:t>, Gruppenarbeiten</w:t>
            </w:r>
            <w:r w:rsidRPr="000C70C2">
              <w:rPr>
                <w:rFonts w:ascii="Open Sans" w:eastAsia="Helvetica Neue" w:hAnsi="Open Sans"/>
                <w:sz w:val="17"/>
                <w:szCs w:val="17"/>
                <w:lang w:val="de-DE"/>
              </w:rPr>
              <w:t xml:space="preserve"> und andere Methoden ergänzend eingesetzt.</w:t>
            </w:r>
          </w:p>
          <w:p w14:paraId="31BB3EA1" w14:textId="77777777" w:rsidR="00EA6173" w:rsidRPr="00E13D8A" w:rsidRDefault="00EA6173" w:rsidP="00DF25B8">
            <w:pPr>
              <w:pStyle w:val="Standard1"/>
              <w:widowControl w:val="0"/>
              <w:spacing w:before="120" w:after="60" w:line="240" w:lineRule="auto"/>
              <w:rPr>
                <w:rFonts w:ascii="Open Sans" w:eastAsia="Helvetica Neue" w:hAnsi="Open Sans"/>
                <w:b/>
                <w:sz w:val="17"/>
                <w:szCs w:val="17"/>
                <w:highlight w:val="yellow"/>
                <w:lang w:val="de-DE"/>
              </w:rPr>
            </w:pPr>
            <w:r w:rsidRPr="00E13D8A">
              <w:rPr>
                <w:rFonts w:ascii="Open Sans" w:eastAsia="Helvetica Neue" w:hAnsi="Open Sans"/>
                <w:b/>
                <w:color w:val="0093BF"/>
                <w:sz w:val="17"/>
                <w:szCs w:val="17"/>
                <w:lang w:val="de-DE"/>
              </w:rPr>
              <w:t>Unterrichtsumfeld</w:t>
            </w:r>
            <w:r w:rsidRPr="00E13D8A">
              <w:rPr>
                <w:rFonts w:ascii="Open Sans" w:eastAsia="Helvetica Neue" w:hAnsi="Open Sans"/>
                <w:b/>
                <w:sz w:val="17"/>
                <w:szCs w:val="17"/>
                <w:highlight w:val="yellow"/>
                <w:lang w:val="de-DE"/>
              </w:rPr>
              <w:t xml:space="preserve"> </w:t>
            </w:r>
          </w:p>
          <w:p w14:paraId="775E777C" w14:textId="1781DD6C" w:rsidR="00EA6173" w:rsidRPr="00E13D8A" w:rsidRDefault="0058078F" w:rsidP="00C54F6B">
            <w:pPr>
              <w:pStyle w:val="Standard1"/>
              <w:widowControl w:val="0"/>
              <w:spacing w:line="240" w:lineRule="auto"/>
              <w:rPr>
                <w:rFonts w:ascii="Open Sans" w:eastAsia="Helvetica Neue" w:hAnsi="Open Sans"/>
                <w:sz w:val="17"/>
                <w:szCs w:val="17"/>
                <w:lang w:val="de-DE"/>
              </w:rPr>
            </w:pPr>
            <w:r>
              <w:rPr>
                <w:rFonts w:ascii="Open Sans" w:eastAsia="Helvetica Neue" w:hAnsi="Open Sans"/>
                <w:sz w:val="17"/>
                <w:szCs w:val="17"/>
                <w:lang w:val="de-DE"/>
              </w:rPr>
              <w:t>Seminarraum.</w:t>
            </w:r>
          </w:p>
        </w:tc>
      </w:tr>
      <w:tr w:rsidR="00EA6173" w:rsidRPr="00E13D8A" w14:paraId="71AA0912" w14:textId="77777777" w:rsidTr="00C54F6B">
        <w:trPr>
          <w:trHeight w:val="797"/>
        </w:trPr>
        <w:tc>
          <w:tcPr>
            <w:tcW w:w="1111" w:type="pct"/>
            <w:tcBorders>
              <w:top w:val="dotted" w:sz="4" w:space="0" w:color="auto"/>
              <w:left w:val="nil"/>
              <w:bottom w:val="dotted" w:sz="4" w:space="0" w:color="auto"/>
              <w:right w:val="nil"/>
            </w:tcBorders>
            <w:shd w:val="clear" w:color="auto" w:fill="D9D9D9" w:themeFill="background1" w:themeFillShade="D9"/>
            <w:tcMar>
              <w:top w:w="100" w:type="dxa"/>
              <w:left w:w="100" w:type="dxa"/>
              <w:bottom w:w="100" w:type="dxa"/>
              <w:right w:w="100" w:type="dxa"/>
            </w:tcMar>
          </w:tcPr>
          <w:p w14:paraId="61FC83BA" w14:textId="77777777" w:rsidR="00EA6173" w:rsidRPr="00E13D8A" w:rsidRDefault="00EA6173" w:rsidP="00DF25B8">
            <w:pPr>
              <w:pStyle w:val="Standard1"/>
              <w:widowControl w:val="0"/>
              <w:spacing w:line="240" w:lineRule="auto"/>
              <w:jc w:val="right"/>
              <w:rPr>
                <w:rFonts w:ascii="Open Sans" w:eastAsia="Helvetica Neue" w:hAnsi="Open Sans"/>
                <w:b/>
                <w:color w:val="000090"/>
                <w:sz w:val="17"/>
                <w:szCs w:val="17"/>
                <w:lang w:val="de-DE"/>
              </w:rPr>
            </w:pPr>
            <w:r w:rsidRPr="00E13D8A">
              <w:rPr>
                <w:rFonts w:ascii="Open Sans" w:eastAsia="Helvetica Neue" w:hAnsi="Open Sans"/>
                <w:b/>
                <w:color w:val="000090"/>
                <w:sz w:val="17"/>
                <w:szCs w:val="17"/>
                <w:lang w:val="de-DE"/>
              </w:rPr>
              <w:lastRenderedPageBreak/>
              <w:t>Literatur</w:t>
            </w:r>
            <w:r w:rsidRPr="00E13D8A">
              <w:rPr>
                <w:rFonts w:ascii="Open Sans" w:eastAsia="Helvetica Neue" w:hAnsi="Open Sans"/>
                <w:b/>
                <w:color w:val="000090"/>
                <w:sz w:val="17"/>
                <w:szCs w:val="17"/>
                <w:lang w:val="de-DE"/>
              </w:rPr>
              <w:br/>
            </w:r>
          </w:p>
        </w:tc>
        <w:tc>
          <w:tcPr>
            <w:tcW w:w="211" w:type="pct"/>
            <w:tcBorders>
              <w:top w:val="dotted" w:sz="4" w:space="0" w:color="auto"/>
              <w:left w:val="nil"/>
              <w:bottom w:val="dotted" w:sz="4" w:space="0" w:color="auto"/>
              <w:right w:val="nil"/>
            </w:tcBorders>
            <w:tcMar>
              <w:top w:w="100" w:type="dxa"/>
              <w:left w:w="100" w:type="dxa"/>
              <w:bottom w:w="100" w:type="dxa"/>
              <w:right w:w="100" w:type="dxa"/>
            </w:tcMar>
          </w:tcPr>
          <w:p w14:paraId="2F566564" w14:textId="77777777" w:rsidR="00EA6173" w:rsidRPr="00E13D8A" w:rsidRDefault="00EA6173" w:rsidP="00DF25B8">
            <w:pPr>
              <w:pStyle w:val="Standard1"/>
              <w:widowControl w:val="0"/>
              <w:spacing w:after="120" w:line="240" w:lineRule="auto"/>
              <w:rPr>
                <w:rFonts w:ascii="Open Sans" w:hAnsi="Open Sans"/>
                <w:sz w:val="17"/>
                <w:szCs w:val="17"/>
                <w:lang w:val="de-DE"/>
              </w:rPr>
            </w:pPr>
          </w:p>
        </w:tc>
        <w:tc>
          <w:tcPr>
            <w:tcW w:w="3678" w:type="pct"/>
            <w:tcBorders>
              <w:top w:val="dotted" w:sz="4" w:space="0" w:color="000000"/>
              <w:left w:val="nil"/>
              <w:bottom w:val="dotted" w:sz="4" w:space="0" w:color="000000"/>
              <w:right w:val="nil"/>
            </w:tcBorders>
            <w:tcMar>
              <w:top w:w="100" w:type="dxa"/>
              <w:left w:w="100" w:type="dxa"/>
              <w:bottom w:w="100" w:type="dxa"/>
              <w:right w:w="100" w:type="dxa"/>
            </w:tcMar>
          </w:tcPr>
          <w:p w14:paraId="04F126CE" w14:textId="77777777" w:rsidR="00C903E2" w:rsidRDefault="00C903E2" w:rsidP="00C903E2">
            <w:pPr>
              <w:pStyle w:val="Standard1"/>
              <w:widowControl w:val="0"/>
              <w:spacing w:after="160" w:line="240" w:lineRule="auto"/>
              <w:rPr>
                <w:rFonts w:ascii="Open Sans" w:eastAsia="Helvetica Neue" w:hAnsi="Open Sans"/>
                <w:sz w:val="17"/>
                <w:szCs w:val="17"/>
                <w:lang w:val="de-DE"/>
              </w:rPr>
            </w:pPr>
            <w:r w:rsidRPr="005479E8">
              <w:rPr>
                <w:rFonts w:ascii="Open Sans" w:eastAsia="Helvetica Neue" w:hAnsi="Open Sans"/>
                <w:sz w:val="17"/>
                <w:szCs w:val="17"/>
                <w:lang w:val="de-DE"/>
              </w:rPr>
              <w:t>Grant, R. M., &amp; Nippa, M. (2006). Strategisches Management. Analyse, Entwicklung und Implementierung von Unternehmensstrategien</w:t>
            </w:r>
            <w:r>
              <w:rPr>
                <w:rFonts w:ascii="Open Sans" w:eastAsia="Helvetica Neue" w:hAnsi="Open Sans"/>
                <w:sz w:val="17"/>
                <w:szCs w:val="17"/>
                <w:lang w:val="de-DE"/>
              </w:rPr>
              <w:t>. Pearson.</w:t>
            </w:r>
          </w:p>
          <w:p w14:paraId="447A0042" w14:textId="77777777" w:rsidR="00EA6173" w:rsidRDefault="000C70C2" w:rsidP="000C70C2">
            <w:pPr>
              <w:pStyle w:val="Standard1"/>
              <w:widowControl w:val="0"/>
              <w:spacing w:after="160" w:line="240" w:lineRule="auto"/>
              <w:rPr>
                <w:rFonts w:ascii="Open Sans" w:eastAsia="Helvetica Neue" w:hAnsi="Open Sans"/>
                <w:sz w:val="17"/>
                <w:szCs w:val="17"/>
                <w:lang w:val="de-DE"/>
              </w:rPr>
            </w:pPr>
            <w:r w:rsidRPr="000C70C2">
              <w:rPr>
                <w:rFonts w:ascii="Open Sans" w:eastAsia="Helvetica Neue" w:hAnsi="Open Sans"/>
                <w:sz w:val="17"/>
                <w:szCs w:val="17"/>
                <w:lang w:val="de-DE"/>
              </w:rPr>
              <w:t>Johnson, G., Scho</w:t>
            </w:r>
            <w:r>
              <w:rPr>
                <w:rFonts w:ascii="Open Sans" w:eastAsia="Helvetica Neue" w:hAnsi="Open Sans"/>
                <w:sz w:val="17"/>
                <w:szCs w:val="17"/>
                <w:lang w:val="de-DE"/>
              </w:rPr>
              <w:t>les, K., &amp; Whittington, R. (2016</w:t>
            </w:r>
            <w:r w:rsidRPr="000C70C2">
              <w:rPr>
                <w:rFonts w:ascii="Open Sans" w:eastAsia="Helvetica Neue" w:hAnsi="Open Sans"/>
                <w:sz w:val="17"/>
                <w:szCs w:val="17"/>
                <w:lang w:val="de-DE"/>
              </w:rPr>
              <w:t>). Strategisches Management-Eine Einführung: Analyse, Entscheidung und Umsetzung. Pearson.</w:t>
            </w:r>
            <w:r w:rsidR="005479E8">
              <w:rPr>
                <w:rFonts w:ascii="Open Sans" w:eastAsia="Helvetica Neue" w:hAnsi="Open Sans"/>
                <w:sz w:val="17"/>
                <w:szCs w:val="17"/>
                <w:lang w:val="de-DE"/>
              </w:rPr>
              <w:t xml:space="preserve"> </w:t>
            </w:r>
          </w:p>
          <w:p w14:paraId="518EE312" w14:textId="032C6F88" w:rsidR="00C903E2" w:rsidRPr="00E13D8A" w:rsidRDefault="00C903E2" w:rsidP="00C903E2">
            <w:pPr>
              <w:pStyle w:val="Standard1"/>
              <w:widowControl w:val="0"/>
              <w:spacing w:after="160" w:line="240" w:lineRule="auto"/>
              <w:rPr>
                <w:rFonts w:ascii="Open Sans" w:eastAsia="Helvetica Neue" w:hAnsi="Open Sans"/>
                <w:sz w:val="17"/>
                <w:szCs w:val="17"/>
                <w:lang w:val="de-DE"/>
              </w:rPr>
            </w:pPr>
            <w:r w:rsidRPr="00C903E2">
              <w:rPr>
                <w:rFonts w:ascii="Open Sans" w:eastAsia="Helvetica Neue" w:hAnsi="Open Sans"/>
                <w:sz w:val="17"/>
                <w:szCs w:val="17"/>
                <w:lang w:val="de-DE"/>
              </w:rPr>
              <w:t>Vahs, D., &amp; Schäfer-Kunz, J. (2015). Einführung i</w:t>
            </w:r>
            <w:r>
              <w:rPr>
                <w:rFonts w:ascii="Open Sans" w:eastAsia="Helvetica Neue" w:hAnsi="Open Sans"/>
                <w:sz w:val="17"/>
                <w:szCs w:val="17"/>
                <w:lang w:val="de-DE"/>
              </w:rPr>
              <w:t xml:space="preserve">n die Betriebswirtschaftslehre. </w:t>
            </w:r>
            <w:r w:rsidRPr="00C903E2">
              <w:rPr>
                <w:rFonts w:ascii="Open Sans" w:eastAsia="Helvetica Neue" w:hAnsi="Open Sans"/>
                <w:sz w:val="17"/>
                <w:szCs w:val="17"/>
                <w:lang w:val="de-DE"/>
              </w:rPr>
              <w:t>Schäf</w:t>
            </w:r>
            <w:r>
              <w:rPr>
                <w:rFonts w:ascii="Open Sans" w:eastAsia="Helvetica Neue" w:hAnsi="Open Sans"/>
                <w:sz w:val="17"/>
                <w:szCs w:val="17"/>
                <w:lang w:val="de-DE"/>
              </w:rPr>
              <w:t>f</w:t>
            </w:r>
            <w:r w:rsidRPr="00C903E2">
              <w:rPr>
                <w:rFonts w:ascii="Open Sans" w:eastAsia="Helvetica Neue" w:hAnsi="Open Sans"/>
                <w:sz w:val="17"/>
                <w:szCs w:val="17"/>
                <w:lang w:val="de-DE"/>
              </w:rPr>
              <w:t>er</w:t>
            </w:r>
            <w:r>
              <w:rPr>
                <w:rFonts w:ascii="Open Sans" w:eastAsia="Helvetica Neue" w:hAnsi="Open Sans"/>
                <w:sz w:val="17"/>
                <w:szCs w:val="17"/>
                <w:lang w:val="de-DE"/>
              </w:rPr>
              <w:t>-</w:t>
            </w:r>
            <w:r w:rsidRPr="00C903E2">
              <w:rPr>
                <w:rFonts w:ascii="Open Sans" w:eastAsia="Helvetica Neue" w:hAnsi="Open Sans"/>
                <w:sz w:val="17"/>
                <w:szCs w:val="17"/>
                <w:lang w:val="de-DE"/>
              </w:rPr>
              <w:t>Poeschel Verlag.</w:t>
            </w:r>
          </w:p>
        </w:tc>
      </w:tr>
      <w:tr w:rsidR="00EA6173" w:rsidRPr="00E13D8A" w14:paraId="226EA105" w14:textId="77777777" w:rsidTr="00DF25B8">
        <w:trPr>
          <w:trHeight w:val="1456"/>
        </w:trPr>
        <w:tc>
          <w:tcPr>
            <w:tcW w:w="1111" w:type="pct"/>
            <w:tcBorders>
              <w:top w:val="dotted" w:sz="4" w:space="0" w:color="auto"/>
              <w:left w:val="nil"/>
              <w:bottom w:val="dotted" w:sz="4" w:space="0" w:color="auto"/>
              <w:right w:val="nil"/>
            </w:tcBorders>
            <w:shd w:val="clear" w:color="auto" w:fill="D9D9D9" w:themeFill="background1" w:themeFillShade="D9"/>
            <w:tcMar>
              <w:top w:w="100" w:type="dxa"/>
              <w:left w:w="100" w:type="dxa"/>
              <w:bottom w:w="100" w:type="dxa"/>
              <w:right w:w="100" w:type="dxa"/>
            </w:tcMar>
          </w:tcPr>
          <w:p w14:paraId="232AE815" w14:textId="77777777" w:rsidR="00EA6173" w:rsidRPr="00E13D8A" w:rsidRDefault="00EA6173" w:rsidP="00DF25B8">
            <w:pPr>
              <w:pStyle w:val="Standard1"/>
              <w:widowControl w:val="0"/>
              <w:spacing w:line="240" w:lineRule="auto"/>
              <w:jc w:val="right"/>
              <w:rPr>
                <w:rFonts w:ascii="Open Sans" w:eastAsia="Helvetica Neue" w:hAnsi="Open Sans"/>
                <w:b/>
                <w:color w:val="000090"/>
                <w:sz w:val="17"/>
                <w:szCs w:val="17"/>
                <w:lang w:val="de-DE"/>
              </w:rPr>
            </w:pPr>
            <w:r w:rsidRPr="00E13D8A">
              <w:rPr>
                <w:rFonts w:ascii="Open Sans" w:eastAsia="Helvetica Neue" w:hAnsi="Open Sans"/>
                <w:b/>
                <w:color w:val="000090"/>
                <w:sz w:val="17"/>
                <w:szCs w:val="17"/>
                <w:lang w:val="de-DE"/>
              </w:rPr>
              <w:t>Organisatorisches</w:t>
            </w:r>
          </w:p>
        </w:tc>
        <w:tc>
          <w:tcPr>
            <w:tcW w:w="211" w:type="pct"/>
            <w:tcBorders>
              <w:top w:val="dotted" w:sz="4" w:space="0" w:color="auto"/>
              <w:left w:val="nil"/>
              <w:bottom w:val="dotted" w:sz="4" w:space="0" w:color="auto"/>
              <w:right w:val="nil"/>
            </w:tcBorders>
            <w:tcMar>
              <w:top w:w="100" w:type="dxa"/>
              <w:left w:w="100" w:type="dxa"/>
              <w:bottom w:w="100" w:type="dxa"/>
              <w:right w:w="100" w:type="dxa"/>
            </w:tcMar>
          </w:tcPr>
          <w:p w14:paraId="401640E0" w14:textId="77777777" w:rsidR="00EA6173" w:rsidRPr="00E13D8A" w:rsidRDefault="00EA6173" w:rsidP="00DF25B8">
            <w:pPr>
              <w:pStyle w:val="Standard1"/>
              <w:widowControl w:val="0"/>
              <w:spacing w:line="240" w:lineRule="auto"/>
              <w:jc w:val="both"/>
              <w:rPr>
                <w:rFonts w:ascii="Open Sans" w:hAnsi="Open Sans"/>
                <w:sz w:val="17"/>
                <w:szCs w:val="17"/>
                <w:lang w:val="de-DE"/>
              </w:rPr>
            </w:pPr>
          </w:p>
        </w:tc>
        <w:tc>
          <w:tcPr>
            <w:tcW w:w="3678" w:type="pct"/>
            <w:tcBorders>
              <w:top w:val="dotted" w:sz="4" w:space="0" w:color="000000"/>
              <w:left w:val="nil"/>
              <w:bottom w:val="dotted" w:sz="4" w:space="0" w:color="000000"/>
              <w:right w:val="nil"/>
            </w:tcBorders>
            <w:tcMar>
              <w:top w:w="100" w:type="dxa"/>
              <w:left w:w="100" w:type="dxa"/>
              <w:bottom w:w="100" w:type="dxa"/>
              <w:right w:w="100" w:type="dxa"/>
            </w:tcMar>
          </w:tcPr>
          <w:p w14:paraId="30C3A3A6" w14:textId="77777777" w:rsidR="00EA6173" w:rsidRPr="00E13D8A" w:rsidRDefault="00EA6173" w:rsidP="00DF25B8">
            <w:pPr>
              <w:pStyle w:val="Standard1"/>
              <w:widowControl w:val="0"/>
              <w:spacing w:after="60" w:line="240" w:lineRule="auto"/>
              <w:rPr>
                <w:rFonts w:ascii="Open Sans" w:eastAsia="Helvetica Neue" w:hAnsi="Open Sans"/>
                <w:b/>
                <w:sz w:val="17"/>
                <w:szCs w:val="17"/>
                <w:lang w:val="de-DE"/>
              </w:rPr>
            </w:pPr>
            <w:r w:rsidRPr="00E13D8A">
              <w:rPr>
                <w:rFonts w:ascii="Open Sans" w:eastAsia="Helvetica Neue" w:hAnsi="Open Sans"/>
                <w:b/>
                <w:color w:val="0093BF"/>
                <w:sz w:val="17"/>
                <w:szCs w:val="17"/>
                <w:lang w:val="de-DE"/>
              </w:rPr>
              <w:t>Anwesenheit</w:t>
            </w:r>
          </w:p>
          <w:p w14:paraId="5C69DBB6" w14:textId="77777777" w:rsidR="00EA6173" w:rsidRPr="00E13D8A" w:rsidRDefault="00EA6173" w:rsidP="00DF25B8">
            <w:pPr>
              <w:pStyle w:val="Standard1"/>
              <w:widowControl w:val="0"/>
              <w:spacing w:line="240" w:lineRule="auto"/>
              <w:rPr>
                <w:rFonts w:ascii="Open Sans" w:eastAsia="Helvetica Neue" w:hAnsi="Open Sans"/>
                <w:sz w:val="17"/>
                <w:szCs w:val="17"/>
                <w:lang w:val="de-DE"/>
              </w:rPr>
            </w:pPr>
            <w:r w:rsidRPr="00E13D8A">
              <w:rPr>
                <w:rFonts w:ascii="Open Sans" w:eastAsia="Helvetica Neue" w:hAnsi="Open Sans"/>
                <w:sz w:val="17"/>
                <w:szCs w:val="17"/>
                <w:lang w:val="de-DE"/>
              </w:rPr>
              <w:t>Es besteht für dieses Lehrmodul Anwesenheitspflicht.</w:t>
            </w:r>
          </w:p>
          <w:p w14:paraId="641ECF19" w14:textId="77777777" w:rsidR="00EA6173" w:rsidRPr="00E13D8A" w:rsidRDefault="00EA6173" w:rsidP="00DF25B8">
            <w:pPr>
              <w:pStyle w:val="Standard1"/>
              <w:widowControl w:val="0"/>
              <w:spacing w:before="120" w:after="60" w:line="240" w:lineRule="auto"/>
              <w:rPr>
                <w:rFonts w:ascii="Open Sans" w:eastAsia="Helvetica Neue" w:hAnsi="Open Sans"/>
                <w:b/>
                <w:sz w:val="17"/>
                <w:szCs w:val="17"/>
                <w:lang w:val="de-DE"/>
              </w:rPr>
            </w:pPr>
            <w:r w:rsidRPr="00E13D8A">
              <w:rPr>
                <w:rFonts w:ascii="Open Sans" w:eastAsia="Helvetica Neue" w:hAnsi="Open Sans"/>
                <w:b/>
                <w:color w:val="0093BF"/>
                <w:sz w:val="17"/>
                <w:szCs w:val="17"/>
                <w:lang w:val="de-DE"/>
              </w:rPr>
              <w:t>Technik</w:t>
            </w:r>
          </w:p>
          <w:p w14:paraId="16606140" w14:textId="77777777" w:rsidR="00C20F1B" w:rsidRDefault="00C20F1B" w:rsidP="00C20F1B">
            <w:pPr>
              <w:pStyle w:val="Standard1"/>
              <w:widowControl w:val="0"/>
              <w:spacing w:before="120" w:after="60" w:line="240" w:lineRule="auto"/>
              <w:rPr>
                <w:rFonts w:ascii="Open Sans" w:eastAsia="Helvetica Neue" w:hAnsi="Open Sans"/>
                <w:sz w:val="17"/>
                <w:szCs w:val="17"/>
                <w:lang w:val="de-DE"/>
              </w:rPr>
            </w:pPr>
            <w:r>
              <w:rPr>
                <w:rFonts w:ascii="Open Sans" w:eastAsia="Helvetica Neue" w:hAnsi="Open Sans"/>
                <w:sz w:val="17"/>
                <w:szCs w:val="17"/>
                <w:lang w:val="de-DE"/>
              </w:rPr>
              <w:t xml:space="preserve">Für die Fallstudien und Gruppenarbeiten werden Laptops benötigt. </w:t>
            </w:r>
          </w:p>
          <w:p w14:paraId="36E13F55" w14:textId="77777777" w:rsidR="00EA6173" w:rsidRPr="00E13D8A" w:rsidRDefault="00EA6173" w:rsidP="00DF25B8">
            <w:pPr>
              <w:pStyle w:val="Standard1"/>
              <w:widowControl w:val="0"/>
              <w:spacing w:before="120" w:after="60" w:line="240" w:lineRule="auto"/>
              <w:rPr>
                <w:rFonts w:ascii="Open Sans" w:eastAsia="Helvetica Neue" w:hAnsi="Open Sans"/>
                <w:b/>
                <w:sz w:val="17"/>
                <w:szCs w:val="17"/>
                <w:lang w:val="de-DE"/>
              </w:rPr>
            </w:pPr>
            <w:r w:rsidRPr="00E13D8A">
              <w:rPr>
                <w:rFonts w:ascii="Open Sans" w:eastAsia="Helvetica Neue" w:hAnsi="Open Sans"/>
                <w:b/>
                <w:color w:val="0093BF"/>
                <w:sz w:val="17"/>
                <w:szCs w:val="17"/>
                <w:lang w:val="de-DE"/>
              </w:rPr>
              <w:t>Unterlagen</w:t>
            </w:r>
          </w:p>
          <w:p w14:paraId="7565FF0D" w14:textId="77777777" w:rsidR="00C8087E" w:rsidRDefault="00C8087E" w:rsidP="00C8087E">
            <w:pPr>
              <w:pStyle w:val="Standard1"/>
              <w:widowControl w:val="0"/>
              <w:spacing w:line="240" w:lineRule="auto"/>
              <w:rPr>
                <w:rFonts w:ascii="Open Sans" w:eastAsia="Helvetica Neue" w:hAnsi="Open Sans"/>
                <w:sz w:val="17"/>
                <w:szCs w:val="17"/>
                <w:lang w:val="de-DE"/>
              </w:rPr>
            </w:pPr>
            <w:r w:rsidRPr="00E13D8A">
              <w:rPr>
                <w:rFonts w:ascii="Open Sans" w:eastAsia="Helvetica Neue" w:hAnsi="Open Sans"/>
                <w:sz w:val="17"/>
                <w:szCs w:val="17"/>
                <w:lang w:val="de-DE"/>
              </w:rPr>
              <w:t xml:space="preserve">Die Lehrunterlagen, stehen </w:t>
            </w:r>
            <w:r>
              <w:rPr>
                <w:rFonts w:ascii="Open Sans" w:eastAsia="Helvetica Neue" w:hAnsi="Open Sans"/>
                <w:sz w:val="17"/>
                <w:szCs w:val="17"/>
                <w:lang w:val="de-DE"/>
              </w:rPr>
              <w:t xml:space="preserve">auf Moodle </w:t>
            </w:r>
            <w:r w:rsidRPr="00E13D8A">
              <w:rPr>
                <w:rFonts w:ascii="Open Sans" w:eastAsia="Helvetica Neue" w:hAnsi="Open Sans"/>
                <w:sz w:val="17"/>
                <w:szCs w:val="17"/>
                <w:lang w:val="de-DE"/>
              </w:rPr>
              <w:t xml:space="preserve">unter </w:t>
            </w:r>
          </w:p>
          <w:p w14:paraId="7A47755E" w14:textId="64F68165" w:rsidR="00EA6173" w:rsidRPr="00E13D8A" w:rsidRDefault="00C8087E" w:rsidP="00C8087E">
            <w:pPr>
              <w:pStyle w:val="Standard1"/>
              <w:widowControl w:val="0"/>
              <w:spacing w:line="240" w:lineRule="auto"/>
              <w:rPr>
                <w:rFonts w:ascii="Open Sans" w:eastAsia="Helvetica Neue" w:hAnsi="Open Sans"/>
                <w:sz w:val="17"/>
                <w:szCs w:val="17"/>
                <w:lang w:val="de-DE"/>
              </w:rPr>
            </w:pPr>
            <w:r w:rsidRPr="00ED4E47">
              <w:rPr>
                <w:rFonts w:ascii="Open Sans" w:eastAsia="Helvetica Neue" w:hAnsi="Open Sans"/>
                <w:sz w:val="17"/>
                <w:szCs w:val="17"/>
                <w:u w:val="single"/>
                <w:lang w:val="de-DE"/>
              </w:rPr>
              <w:t>https://elearn.fh-salzburg.ac.at/lms/course/view.php?id=4279</w:t>
            </w:r>
            <w:r w:rsidRPr="00E13D8A">
              <w:rPr>
                <w:rFonts w:ascii="Open Sans" w:eastAsia="Helvetica Neue" w:hAnsi="Open Sans"/>
                <w:sz w:val="17"/>
                <w:szCs w:val="17"/>
                <w:lang w:val="de-DE"/>
              </w:rPr>
              <w:t xml:space="preserve"> zur Verfügung.</w:t>
            </w:r>
          </w:p>
        </w:tc>
      </w:tr>
    </w:tbl>
    <w:p w14:paraId="5E2EFD0A" w14:textId="0199E276" w:rsidR="009E2838" w:rsidRPr="00E13D8A" w:rsidRDefault="009E2838" w:rsidP="0029136A">
      <w:pPr>
        <w:rPr>
          <w:rFonts w:eastAsia="Helvetica Neue" w:cs="Arial"/>
          <w:b/>
          <w:color w:val="000000"/>
          <w:szCs w:val="17"/>
          <w:lang w:val="de-DE"/>
        </w:rPr>
      </w:pPr>
    </w:p>
    <w:p w14:paraId="07917F0B" w14:textId="77777777" w:rsidR="009E2838" w:rsidRPr="00E13D8A" w:rsidRDefault="009E2838">
      <w:pPr>
        <w:spacing w:before="0" w:line="259" w:lineRule="auto"/>
        <w:rPr>
          <w:rFonts w:eastAsia="Helvetica Neue" w:cs="Arial"/>
          <w:b/>
          <w:color w:val="000000"/>
          <w:szCs w:val="17"/>
          <w:lang w:val="de-DE"/>
        </w:rPr>
      </w:pPr>
      <w:r w:rsidRPr="00E13D8A">
        <w:rPr>
          <w:rFonts w:eastAsia="Helvetica Neue" w:cs="Arial"/>
          <w:b/>
          <w:color w:val="000000"/>
          <w:szCs w:val="17"/>
          <w:lang w:val="de-DE"/>
        </w:rPr>
        <w:br w:type="page"/>
      </w:r>
    </w:p>
    <w:p w14:paraId="42F51CC6" w14:textId="77777777" w:rsidR="000D21A4" w:rsidRPr="00E13D8A" w:rsidRDefault="000D21A4" w:rsidP="000D21A4">
      <w:pPr>
        <w:pStyle w:val="Standard1"/>
        <w:widowControl w:val="0"/>
        <w:spacing w:after="120" w:line="240" w:lineRule="auto"/>
        <w:rPr>
          <w:rFonts w:ascii="Open Sans" w:eastAsia="Helvetica Neue" w:hAnsi="Open Sans"/>
          <w:b/>
          <w:color w:val="0093BF"/>
          <w:sz w:val="28"/>
          <w:szCs w:val="17"/>
          <w:lang w:val="de-DE"/>
        </w:rPr>
      </w:pPr>
      <w:r w:rsidRPr="00E13D8A">
        <w:rPr>
          <w:rFonts w:ascii="Open Sans" w:eastAsia="Helvetica Neue" w:hAnsi="Open Sans"/>
          <w:b/>
          <w:color w:val="0093BF"/>
          <w:sz w:val="28"/>
          <w:szCs w:val="17"/>
          <w:lang w:val="de-DE"/>
        </w:rPr>
        <w:lastRenderedPageBreak/>
        <w:t xml:space="preserve">SYLLABUS </w:t>
      </w:r>
    </w:p>
    <w:p w14:paraId="505DB0B8" w14:textId="38EDE741" w:rsidR="000D21A4" w:rsidRPr="00E13D8A" w:rsidRDefault="00AD0E07" w:rsidP="00AD0E07">
      <w:pPr>
        <w:pStyle w:val="Heading2"/>
        <w:tabs>
          <w:tab w:val="left" w:pos="6379"/>
        </w:tabs>
        <w:spacing w:after="160"/>
        <w:ind w:right="2124"/>
        <w:rPr>
          <w:lang w:val="de-DE"/>
        </w:rPr>
      </w:pPr>
      <w:bookmarkStart w:id="14" w:name="_Toc399508109"/>
      <w:r w:rsidRPr="00E13D8A">
        <w:rPr>
          <w:lang w:val="de-DE"/>
        </w:rPr>
        <w:t>Heilkraft der Natur</w:t>
      </w:r>
      <w:r w:rsidR="008F7485">
        <w:rPr>
          <w:lang w:val="de-DE"/>
        </w:rPr>
        <w:t xml:space="preserve"> i</w:t>
      </w:r>
      <w:r w:rsidR="001E2929">
        <w:rPr>
          <w:lang w:val="de-DE"/>
        </w:rPr>
        <w:t>m evidenzbasierten Gesundheitstourismus</w:t>
      </w:r>
      <w:bookmarkEnd w:id="14"/>
      <w:r w:rsidR="001E2929">
        <w:rPr>
          <w:lang w:val="de-DE"/>
        </w:rPr>
        <w:t xml:space="preserve"> </w:t>
      </w:r>
      <w:r w:rsidR="001E2929" w:rsidRPr="00E13D8A">
        <w:rPr>
          <w:lang w:val="de-DE"/>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2060"/>
        <w:gridCol w:w="391"/>
        <w:gridCol w:w="2273"/>
        <w:gridCol w:w="1897"/>
        <w:gridCol w:w="2649"/>
      </w:tblGrid>
      <w:tr w:rsidR="000D21A4" w:rsidRPr="00E13D8A" w14:paraId="25ACEC5E" w14:textId="77777777" w:rsidTr="000D21A4">
        <w:tc>
          <w:tcPr>
            <w:tcW w:w="1111" w:type="pct"/>
            <w:tcBorders>
              <w:top w:val="dotted" w:sz="4" w:space="0" w:color="auto"/>
              <w:left w:val="nil"/>
              <w:bottom w:val="dotted" w:sz="4" w:space="0" w:color="auto"/>
              <w:right w:val="nil"/>
            </w:tcBorders>
            <w:shd w:val="clear" w:color="auto" w:fill="D9D9D9" w:themeFill="background1" w:themeFillShade="D9"/>
            <w:tcMar>
              <w:top w:w="100" w:type="dxa"/>
              <w:left w:w="100" w:type="dxa"/>
              <w:bottom w:w="100" w:type="dxa"/>
              <w:right w:w="100" w:type="dxa"/>
            </w:tcMar>
          </w:tcPr>
          <w:p w14:paraId="3551660D" w14:textId="77777777" w:rsidR="000D21A4" w:rsidRPr="00E13D8A" w:rsidRDefault="000D21A4" w:rsidP="000D21A4">
            <w:pPr>
              <w:pStyle w:val="Standard1"/>
              <w:widowControl w:val="0"/>
              <w:spacing w:before="60" w:after="60" w:line="240" w:lineRule="auto"/>
              <w:jc w:val="right"/>
              <w:rPr>
                <w:rFonts w:ascii="Open Sans" w:hAnsi="Open Sans"/>
                <w:b/>
                <w:color w:val="000090"/>
                <w:sz w:val="17"/>
                <w:szCs w:val="17"/>
                <w:lang w:val="de-DE"/>
              </w:rPr>
            </w:pPr>
            <w:r w:rsidRPr="00E13D8A">
              <w:rPr>
                <w:rFonts w:ascii="Open Sans" w:hAnsi="Open Sans"/>
                <w:b/>
                <w:color w:val="000090"/>
                <w:sz w:val="17"/>
                <w:szCs w:val="17"/>
                <w:lang w:val="de-DE"/>
              </w:rPr>
              <w:t xml:space="preserve">Modul </w:t>
            </w:r>
          </w:p>
        </w:tc>
        <w:tc>
          <w:tcPr>
            <w:tcW w:w="211" w:type="pct"/>
            <w:tcBorders>
              <w:top w:val="dotted" w:sz="4" w:space="0" w:color="auto"/>
              <w:left w:val="nil"/>
              <w:bottom w:val="dotted" w:sz="4" w:space="0" w:color="auto"/>
              <w:right w:val="nil"/>
            </w:tcBorders>
            <w:tcMar>
              <w:top w:w="100" w:type="dxa"/>
              <w:left w:w="100" w:type="dxa"/>
              <w:bottom w:w="100" w:type="dxa"/>
              <w:right w:w="100" w:type="dxa"/>
            </w:tcMar>
          </w:tcPr>
          <w:p w14:paraId="0EC4C715" w14:textId="77777777" w:rsidR="000D21A4" w:rsidRPr="00E13D8A" w:rsidRDefault="000D21A4" w:rsidP="000D21A4">
            <w:pPr>
              <w:pStyle w:val="Standard1"/>
              <w:widowControl w:val="0"/>
              <w:spacing w:before="60" w:after="60" w:line="240" w:lineRule="auto"/>
              <w:rPr>
                <w:rFonts w:ascii="Open Sans" w:hAnsi="Open Sans"/>
                <w:sz w:val="17"/>
                <w:szCs w:val="17"/>
                <w:lang w:val="de-DE"/>
              </w:rPr>
            </w:pPr>
          </w:p>
        </w:tc>
        <w:tc>
          <w:tcPr>
            <w:tcW w:w="3678" w:type="pct"/>
            <w:gridSpan w:val="3"/>
            <w:tcBorders>
              <w:top w:val="dotted" w:sz="4" w:space="0" w:color="000000"/>
              <w:left w:val="nil"/>
              <w:bottom w:val="dotted" w:sz="4" w:space="0" w:color="000000"/>
              <w:right w:val="nil"/>
            </w:tcBorders>
            <w:tcMar>
              <w:top w:w="100" w:type="dxa"/>
              <w:left w:w="100" w:type="dxa"/>
              <w:bottom w:w="100" w:type="dxa"/>
              <w:right w:w="100" w:type="dxa"/>
            </w:tcMar>
          </w:tcPr>
          <w:p w14:paraId="2E16399C" w14:textId="0695EF9E" w:rsidR="000D21A4" w:rsidRPr="00E13D8A" w:rsidRDefault="001E2929" w:rsidP="001E2929">
            <w:pPr>
              <w:pStyle w:val="Standard1"/>
              <w:widowControl w:val="0"/>
              <w:spacing w:before="60" w:after="60" w:line="240" w:lineRule="auto"/>
              <w:rPr>
                <w:rFonts w:ascii="Open Sans" w:hAnsi="Open Sans"/>
                <w:sz w:val="17"/>
                <w:szCs w:val="17"/>
                <w:lang w:val="de-DE"/>
              </w:rPr>
            </w:pPr>
            <w:r>
              <w:rPr>
                <w:rFonts w:ascii="Open Sans" w:hAnsi="Open Sans"/>
                <w:bCs/>
                <w:color w:val="000000" w:themeColor="text1"/>
                <w:sz w:val="17"/>
                <w:szCs w:val="17"/>
                <w:lang w:val="de-DE"/>
              </w:rPr>
              <w:t>Heilkraft der Natur im evidenzbasierten G</w:t>
            </w:r>
            <w:r w:rsidRPr="001E2929">
              <w:rPr>
                <w:rFonts w:ascii="Open Sans" w:hAnsi="Open Sans"/>
                <w:bCs/>
                <w:color w:val="000000" w:themeColor="text1"/>
                <w:sz w:val="17"/>
                <w:szCs w:val="17"/>
                <w:lang w:val="de-DE"/>
              </w:rPr>
              <w:t xml:space="preserve">esundheitstourismus  </w:t>
            </w:r>
          </w:p>
        </w:tc>
      </w:tr>
      <w:tr w:rsidR="000D21A4" w:rsidRPr="00E13D8A" w14:paraId="5A611805" w14:textId="77777777" w:rsidTr="000D21A4">
        <w:tc>
          <w:tcPr>
            <w:tcW w:w="1111" w:type="pct"/>
            <w:tcBorders>
              <w:top w:val="dotted" w:sz="4" w:space="0" w:color="auto"/>
              <w:left w:val="nil"/>
              <w:bottom w:val="dotted" w:sz="4" w:space="0" w:color="auto"/>
              <w:right w:val="nil"/>
            </w:tcBorders>
            <w:shd w:val="clear" w:color="auto" w:fill="D9D9D9" w:themeFill="background1" w:themeFillShade="D9"/>
            <w:tcMar>
              <w:top w:w="100" w:type="dxa"/>
              <w:left w:w="100" w:type="dxa"/>
              <w:bottom w:w="100" w:type="dxa"/>
              <w:right w:w="100" w:type="dxa"/>
            </w:tcMar>
          </w:tcPr>
          <w:p w14:paraId="75F48BB1" w14:textId="77777777" w:rsidR="000D21A4" w:rsidRPr="00E13D8A" w:rsidRDefault="000D21A4" w:rsidP="000D21A4">
            <w:pPr>
              <w:pStyle w:val="Standard1"/>
              <w:widowControl w:val="0"/>
              <w:spacing w:before="60" w:after="60" w:line="240" w:lineRule="auto"/>
              <w:jc w:val="right"/>
              <w:rPr>
                <w:rFonts w:ascii="Open Sans" w:hAnsi="Open Sans"/>
                <w:b/>
                <w:color w:val="000090"/>
                <w:sz w:val="17"/>
                <w:szCs w:val="17"/>
                <w:lang w:val="de-DE"/>
              </w:rPr>
            </w:pPr>
            <w:r>
              <w:rPr>
                <w:rFonts w:ascii="Open Sans" w:hAnsi="Open Sans"/>
                <w:b/>
                <w:color w:val="000090"/>
                <w:sz w:val="17"/>
                <w:szCs w:val="17"/>
                <w:lang w:val="de-DE"/>
              </w:rPr>
              <w:t>Kompetenz</w:t>
            </w:r>
            <w:r w:rsidRPr="00E13D8A">
              <w:rPr>
                <w:rFonts w:ascii="Open Sans" w:hAnsi="Open Sans"/>
                <w:b/>
                <w:color w:val="000090"/>
                <w:sz w:val="17"/>
                <w:szCs w:val="17"/>
                <w:lang w:val="de-DE"/>
              </w:rPr>
              <w:t>bereich</w:t>
            </w:r>
          </w:p>
        </w:tc>
        <w:tc>
          <w:tcPr>
            <w:tcW w:w="211" w:type="pct"/>
            <w:tcBorders>
              <w:top w:val="dotted" w:sz="4" w:space="0" w:color="auto"/>
              <w:left w:val="nil"/>
              <w:bottom w:val="dotted" w:sz="4" w:space="0" w:color="auto"/>
              <w:right w:val="nil"/>
            </w:tcBorders>
            <w:tcMar>
              <w:top w:w="100" w:type="dxa"/>
              <w:left w:w="100" w:type="dxa"/>
              <w:bottom w:w="100" w:type="dxa"/>
              <w:right w:w="100" w:type="dxa"/>
            </w:tcMar>
          </w:tcPr>
          <w:p w14:paraId="419FF252" w14:textId="77777777" w:rsidR="000D21A4" w:rsidRPr="00E13D8A" w:rsidRDefault="000D21A4" w:rsidP="000D21A4">
            <w:pPr>
              <w:pStyle w:val="Standard1"/>
              <w:widowControl w:val="0"/>
              <w:spacing w:before="60" w:after="60" w:line="240" w:lineRule="auto"/>
              <w:rPr>
                <w:rFonts w:ascii="Open Sans" w:hAnsi="Open Sans"/>
                <w:sz w:val="17"/>
                <w:szCs w:val="17"/>
                <w:lang w:val="de-DE"/>
              </w:rPr>
            </w:pPr>
          </w:p>
        </w:tc>
        <w:tc>
          <w:tcPr>
            <w:tcW w:w="3678" w:type="pct"/>
            <w:gridSpan w:val="3"/>
            <w:tcBorders>
              <w:top w:val="dotted" w:sz="4" w:space="0" w:color="000000"/>
              <w:left w:val="nil"/>
              <w:bottom w:val="dotted" w:sz="4" w:space="0" w:color="000000"/>
              <w:right w:val="nil"/>
            </w:tcBorders>
            <w:tcMar>
              <w:top w:w="100" w:type="dxa"/>
              <w:left w:w="100" w:type="dxa"/>
              <w:bottom w:w="100" w:type="dxa"/>
              <w:right w:w="100" w:type="dxa"/>
            </w:tcMar>
          </w:tcPr>
          <w:p w14:paraId="302018B8" w14:textId="71CA4C27" w:rsidR="000D21A4" w:rsidRPr="00E13D8A" w:rsidRDefault="000D21A4" w:rsidP="000D21A4">
            <w:pPr>
              <w:pStyle w:val="Standard1"/>
              <w:widowControl w:val="0"/>
              <w:spacing w:before="60" w:after="60" w:line="240" w:lineRule="auto"/>
              <w:rPr>
                <w:rFonts w:ascii="Open Sans" w:hAnsi="Open Sans"/>
                <w:bCs/>
                <w:color w:val="000000" w:themeColor="text1"/>
                <w:sz w:val="17"/>
                <w:szCs w:val="17"/>
                <w:lang w:val="de-DE"/>
              </w:rPr>
            </w:pPr>
            <w:r>
              <w:rPr>
                <w:rFonts w:ascii="Open Sans" w:hAnsi="Open Sans"/>
                <w:bCs/>
                <w:color w:val="000000" w:themeColor="text1"/>
                <w:sz w:val="17"/>
                <w:szCs w:val="17"/>
                <w:lang w:val="de-DE"/>
              </w:rPr>
              <w:t>Gesundheitswissen</w:t>
            </w:r>
          </w:p>
        </w:tc>
      </w:tr>
      <w:tr w:rsidR="000D21A4" w:rsidRPr="00E13D8A" w14:paraId="310DBF99" w14:textId="77777777" w:rsidTr="000D21A4">
        <w:tc>
          <w:tcPr>
            <w:tcW w:w="1111" w:type="pct"/>
            <w:tcBorders>
              <w:top w:val="dotted" w:sz="4" w:space="0" w:color="auto"/>
              <w:left w:val="nil"/>
              <w:bottom w:val="dotted" w:sz="4" w:space="0" w:color="auto"/>
              <w:right w:val="nil"/>
            </w:tcBorders>
            <w:shd w:val="clear" w:color="auto" w:fill="D9D9D9" w:themeFill="background1" w:themeFillShade="D9"/>
            <w:tcMar>
              <w:top w:w="100" w:type="dxa"/>
              <w:left w:w="100" w:type="dxa"/>
              <w:bottom w:w="100" w:type="dxa"/>
              <w:right w:w="100" w:type="dxa"/>
            </w:tcMar>
          </w:tcPr>
          <w:p w14:paraId="59E3551A" w14:textId="77777777" w:rsidR="000D21A4" w:rsidRPr="00E13D8A" w:rsidRDefault="000D21A4" w:rsidP="000D21A4">
            <w:pPr>
              <w:pStyle w:val="Standard1"/>
              <w:widowControl w:val="0"/>
              <w:tabs>
                <w:tab w:val="center" w:pos="930"/>
                <w:tab w:val="right" w:pos="1860"/>
              </w:tabs>
              <w:spacing w:before="60" w:after="60" w:line="240" w:lineRule="auto"/>
              <w:rPr>
                <w:rFonts w:ascii="Open Sans" w:hAnsi="Open Sans"/>
                <w:b/>
                <w:color w:val="000090"/>
                <w:sz w:val="17"/>
                <w:szCs w:val="17"/>
                <w:lang w:val="de-DE"/>
              </w:rPr>
            </w:pPr>
            <w:r w:rsidRPr="00E13D8A">
              <w:rPr>
                <w:rFonts w:ascii="Open Sans" w:hAnsi="Open Sans"/>
                <w:b/>
                <w:color w:val="000090"/>
                <w:sz w:val="17"/>
                <w:szCs w:val="17"/>
                <w:lang w:val="de-DE"/>
              </w:rPr>
              <w:tab/>
            </w:r>
            <w:r w:rsidRPr="00E13D8A">
              <w:rPr>
                <w:rFonts w:ascii="Open Sans" w:hAnsi="Open Sans"/>
                <w:b/>
                <w:color w:val="000090"/>
                <w:sz w:val="17"/>
                <w:szCs w:val="17"/>
                <w:lang w:val="de-DE"/>
              </w:rPr>
              <w:tab/>
              <w:t>Art</w:t>
            </w:r>
          </w:p>
        </w:tc>
        <w:tc>
          <w:tcPr>
            <w:tcW w:w="211" w:type="pct"/>
            <w:tcBorders>
              <w:top w:val="dotted" w:sz="4" w:space="0" w:color="auto"/>
              <w:left w:val="nil"/>
              <w:bottom w:val="dotted" w:sz="4" w:space="0" w:color="auto"/>
              <w:right w:val="nil"/>
            </w:tcBorders>
            <w:tcMar>
              <w:top w:w="100" w:type="dxa"/>
              <w:left w:w="100" w:type="dxa"/>
              <w:bottom w:w="100" w:type="dxa"/>
              <w:right w:w="100" w:type="dxa"/>
            </w:tcMar>
          </w:tcPr>
          <w:p w14:paraId="0144A5C2" w14:textId="77777777" w:rsidR="000D21A4" w:rsidRPr="00E13D8A" w:rsidRDefault="000D21A4" w:rsidP="000D21A4">
            <w:pPr>
              <w:pStyle w:val="Standard1"/>
              <w:widowControl w:val="0"/>
              <w:spacing w:before="60" w:after="60" w:line="240" w:lineRule="auto"/>
              <w:rPr>
                <w:rFonts w:ascii="Open Sans" w:hAnsi="Open Sans"/>
                <w:sz w:val="17"/>
                <w:szCs w:val="17"/>
                <w:lang w:val="de-DE"/>
              </w:rPr>
            </w:pPr>
          </w:p>
        </w:tc>
        <w:tc>
          <w:tcPr>
            <w:tcW w:w="1226" w:type="pct"/>
            <w:tcBorders>
              <w:top w:val="dotted" w:sz="4" w:space="0" w:color="000000"/>
              <w:left w:val="nil"/>
              <w:bottom w:val="dotted" w:sz="4" w:space="0" w:color="000000"/>
              <w:right w:val="nil"/>
            </w:tcBorders>
            <w:tcMar>
              <w:top w:w="100" w:type="dxa"/>
              <w:left w:w="100" w:type="dxa"/>
              <w:bottom w:w="100" w:type="dxa"/>
              <w:right w:w="100" w:type="dxa"/>
            </w:tcMar>
          </w:tcPr>
          <w:p w14:paraId="4197B8C0" w14:textId="77777777" w:rsidR="000D21A4" w:rsidRPr="00E13D8A" w:rsidRDefault="000D21A4" w:rsidP="000D21A4">
            <w:pPr>
              <w:pStyle w:val="Standard1"/>
              <w:widowControl w:val="0"/>
              <w:spacing w:before="60" w:after="60" w:line="240" w:lineRule="auto"/>
              <w:rPr>
                <w:rFonts w:ascii="Open Sans" w:hAnsi="Open Sans"/>
                <w:bCs/>
                <w:color w:val="000000" w:themeColor="text1"/>
                <w:sz w:val="17"/>
                <w:szCs w:val="17"/>
                <w:lang w:val="de-DE"/>
              </w:rPr>
            </w:pPr>
            <w:r w:rsidRPr="001E2929">
              <w:rPr>
                <w:rFonts w:ascii="Open Sans" w:hAnsi="Open Sans"/>
                <w:bCs/>
                <w:color w:val="000000" w:themeColor="text1"/>
                <w:sz w:val="17"/>
                <w:szCs w:val="17"/>
                <w:lang w:val="de-DE"/>
              </w:rPr>
              <w:t>ILV</w:t>
            </w:r>
          </w:p>
        </w:tc>
        <w:tc>
          <w:tcPr>
            <w:tcW w:w="1023" w:type="pct"/>
            <w:tcBorders>
              <w:top w:val="dotted" w:sz="4" w:space="0" w:color="000000"/>
              <w:left w:val="nil"/>
              <w:bottom w:val="dotted" w:sz="4" w:space="0" w:color="000000"/>
              <w:right w:val="nil"/>
            </w:tcBorders>
            <w:shd w:val="clear" w:color="auto" w:fill="D9D9D9" w:themeFill="background1" w:themeFillShade="D9"/>
          </w:tcPr>
          <w:p w14:paraId="74977D35" w14:textId="77777777" w:rsidR="000D21A4" w:rsidRPr="00E13D8A" w:rsidRDefault="000D21A4" w:rsidP="000D21A4">
            <w:pPr>
              <w:pStyle w:val="Standard1"/>
              <w:widowControl w:val="0"/>
              <w:tabs>
                <w:tab w:val="center" w:pos="930"/>
                <w:tab w:val="right" w:pos="1860"/>
              </w:tabs>
              <w:spacing w:before="60" w:after="60" w:line="240" w:lineRule="auto"/>
              <w:jc w:val="right"/>
              <w:rPr>
                <w:rFonts w:ascii="Open Sans" w:hAnsi="Open Sans"/>
                <w:b/>
                <w:bCs/>
                <w:color w:val="000090"/>
                <w:sz w:val="17"/>
                <w:szCs w:val="17"/>
                <w:lang w:val="de-DE"/>
              </w:rPr>
            </w:pPr>
            <w:r w:rsidRPr="00E13D8A">
              <w:rPr>
                <w:rFonts w:ascii="Open Sans" w:hAnsi="Open Sans"/>
                <w:b/>
                <w:bCs/>
                <w:color w:val="000090"/>
                <w:sz w:val="17"/>
                <w:szCs w:val="17"/>
                <w:lang w:val="de-DE"/>
              </w:rPr>
              <w:t>Einheiten</w:t>
            </w:r>
          </w:p>
        </w:tc>
        <w:tc>
          <w:tcPr>
            <w:tcW w:w="1429" w:type="pct"/>
            <w:tcBorders>
              <w:top w:val="dotted" w:sz="4" w:space="0" w:color="000000"/>
              <w:left w:val="nil"/>
              <w:bottom w:val="dotted" w:sz="4" w:space="0" w:color="000000"/>
              <w:right w:val="nil"/>
            </w:tcBorders>
          </w:tcPr>
          <w:p w14:paraId="72AB4F4A" w14:textId="77777777" w:rsidR="000D21A4" w:rsidRPr="00E13D8A" w:rsidRDefault="000D21A4" w:rsidP="000D21A4">
            <w:pPr>
              <w:pStyle w:val="Standard1"/>
              <w:widowControl w:val="0"/>
              <w:spacing w:before="60" w:after="60" w:line="240" w:lineRule="auto"/>
              <w:rPr>
                <w:rFonts w:ascii="Open Sans" w:hAnsi="Open Sans"/>
                <w:bCs/>
                <w:color w:val="000000" w:themeColor="text1"/>
                <w:sz w:val="17"/>
                <w:szCs w:val="17"/>
                <w:lang w:val="de-DE"/>
              </w:rPr>
            </w:pPr>
            <w:r w:rsidRPr="00E13D8A">
              <w:rPr>
                <w:rFonts w:ascii="Open Sans" w:hAnsi="Open Sans"/>
                <w:bCs/>
                <w:color w:val="000000" w:themeColor="text1"/>
                <w:sz w:val="17"/>
                <w:szCs w:val="17"/>
                <w:lang w:val="de-DE"/>
              </w:rPr>
              <w:t>8</w:t>
            </w:r>
          </w:p>
        </w:tc>
      </w:tr>
      <w:tr w:rsidR="000D21A4" w:rsidRPr="00E13D8A" w14:paraId="318478D0" w14:textId="77777777" w:rsidTr="000D21A4">
        <w:tc>
          <w:tcPr>
            <w:tcW w:w="1111" w:type="pct"/>
            <w:tcBorders>
              <w:top w:val="dotted" w:sz="4" w:space="0" w:color="auto"/>
              <w:left w:val="nil"/>
              <w:bottom w:val="dotted" w:sz="4" w:space="0" w:color="auto"/>
              <w:right w:val="nil"/>
            </w:tcBorders>
            <w:shd w:val="clear" w:color="auto" w:fill="D9D9D9" w:themeFill="background1" w:themeFillShade="D9"/>
            <w:tcMar>
              <w:top w:w="100" w:type="dxa"/>
              <w:left w:w="100" w:type="dxa"/>
              <w:bottom w:w="100" w:type="dxa"/>
              <w:right w:w="100" w:type="dxa"/>
            </w:tcMar>
          </w:tcPr>
          <w:p w14:paraId="777C11D7" w14:textId="07C774C0" w:rsidR="000D21A4" w:rsidRPr="00E13D8A" w:rsidRDefault="000D21A4" w:rsidP="000D21A4">
            <w:pPr>
              <w:pStyle w:val="Standard1"/>
              <w:widowControl w:val="0"/>
              <w:tabs>
                <w:tab w:val="center" w:pos="930"/>
                <w:tab w:val="right" w:pos="1860"/>
              </w:tabs>
              <w:spacing w:before="60" w:after="60" w:line="240" w:lineRule="auto"/>
              <w:jc w:val="right"/>
              <w:rPr>
                <w:rFonts w:ascii="Open Sans" w:hAnsi="Open Sans"/>
                <w:b/>
                <w:color w:val="000090"/>
                <w:sz w:val="17"/>
                <w:szCs w:val="17"/>
                <w:lang w:val="de-DE"/>
              </w:rPr>
            </w:pPr>
            <w:r w:rsidRPr="00E13D8A">
              <w:rPr>
                <w:rFonts w:ascii="Open Sans" w:hAnsi="Open Sans"/>
                <w:b/>
                <w:color w:val="000090"/>
                <w:sz w:val="17"/>
                <w:szCs w:val="17"/>
                <w:lang w:val="de-DE"/>
              </w:rPr>
              <w:t>Referent</w:t>
            </w:r>
            <w:r w:rsidR="003F5093">
              <w:rPr>
                <w:rFonts w:ascii="Open Sans" w:hAnsi="Open Sans"/>
                <w:b/>
                <w:color w:val="000090"/>
                <w:sz w:val="17"/>
                <w:szCs w:val="17"/>
                <w:lang w:val="de-DE"/>
              </w:rPr>
              <w:t>en</w:t>
            </w:r>
          </w:p>
        </w:tc>
        <w:tc>
          <w:tcPr>
            <w:tcW w:w="211" w:type="pct"/>
            <w:tcBorders>
              <w:top w:val="dotted" w:sz="4" w:space="0" w:color="auto"/>
              <w:left w:val="nil"/>
              <w:bottom w:val="dotted" w:sz="4" w:space="0" w:color="auto"/>
              <w:right w:val="nil"/>
            </w:tcBorders>
            <w:tcMar>
              <w:top w:w="100" w:type="dxa"/>
              <w:left w:w="100" w:type="dxa"/>
              <w:bottom w:w="100" w:type="dxa"/>
              <w:right w:w="100" w:type="dxa"/>
            </w:tcMar>
          </w:tcPr>
          <w:p w14:paraId="6DC56D53" w14:textId="77777777" w:rsidR="000D21A4" w:rsidRPr="00E13D8A" w:rsidRDefault="000D21A4" w:rsidP="000D21A4">
            <w:pPr>
              <w:pStyle w:val="Standard1"/>
              <w:widowControl w:val="0"/>
              <w:spacing w:before="60" w:after="60" w:line="240" w:lineRule="auto"/>
              <w:rPr>
                <w:rFonts w:ascii="Open Sans" w:hAnsi="Open Sans"/>
                <w:sz w:val="17"/>
                <w:szCs w:val="17"/>
                <w:lang w:val="de-DE"/>
              </w:rPr>
            </w:pPr>
          </w:p>
        </w:tc>
        <w:tc>
          <w:tcPr>
            <w:tcW w:w="3678" w:type="pct"/>
            <w:gridSpan w:val="3"/>
            <w:tcBorders>
              <w:top w:val="dotted" w:sz="4" w:space="0" w:color="000000"/>
              <w:left w:val="nil"/>
              <w:bottom w:val="dotted" w:sz="4" w:space="0" w:color="000000"/>
              <w:right w:val="nil"/>
            </w:tcBorders>
            <w:tcMar>
              <w:top w:w="100" w:type="dxa"/>
              <w:left w:w="100" w:type="dxa"/>
              <w:bottom w:w="100" w:type="dxa"/>
              <w:right w:w="100" w:type="dxa"/>
            </w:tcMar>
          </w:tcPr>
          <w:p w14:paraId="1BFEED77" w14:textId="77777777" w:rsidR="00D62212" w:rsidRPr="008E04D4" w:rsidRDefault="00D62212" w:rsidP="00D62212">
            <w:pPr>
              <w:pStyle w:val="Standard1"/>
              <w:widowControl w:val="0"/>
              <w:spacing w:before="60" w:after="60" w:line="240" w:lineRule="auto"/>
              <w:rPr>
                <w:rFonts w:ascii="Open Sans" w:hAnsi="Open Sans"/>
                <w:b/>
                <w:bCs/>
                <w:color w:val="000000" w:themeColor="text1"/>
                <w:sz w:val="17"/>
                <w:szCs w:val="17"/>
                <w:lang w:val="it-IT"/>
              </w:rPr>
            </w:pPr>
            <w:r w:rsidRPr="008E04D4">
              <w:rPr>
                <w:rFonts w:ascii="Open Sans" w:hAnsi="Open Sans"/>
                <w:b/>
                <w:bCs/>
                <w:color w:val="000000" w:themeColor="text1"/>
                <w:sz w:val="17"/>
                <w:szCs w:val="17"/>
                <w:lang w:val="it-IT"/>
              </w:rPr>
              <w:t>Dr. Arnulf Hartl, Christina Pichler</w:t>
            </w:r>
            <w:r>
              <w:rPr>
                <w:rFonts w:ascii="Open Sans" w:hAnsi="Open Sans"/>
                <w:b/>
                <w:bCs/>
                <w:color w:val="000000" w:themeColor="text1"/>
                <w:sz w:val="17"/>
                <w:szCs w:val="17"/>
                <w:lang w:val="it-IT"/>
              </w:rPr>
              <w:t>, BA</w:t>
            </w:r>
            <w:r w:rsidRPr="008E04D4">
              <w:rPr>
                <w:rFonts w:ascii="Open Sans" w:hAnsi="Open Sans"/>
                <w:b/>
                <w:bCs/>
                <w:color w:val="000000" w:themeColor="text1"/>
                <w:sz w:val="17"/>
                <w:szCs w:val="17"/>
                <w:lang w:val="it-IT"/>
              </w:rPr>
              <w:t>, Johanna Proßegger</w:t>
            </w:r>
            <w:r>
              <w:rPr>
                <w:rFonts w:ascii="Open Sans" w:hAnsi="Open Sans"/>
                <w:b/>
                <w:bCs/>
                <w:color w:val="000000" w:themeColor="text1"/>
                <w:sz w:val="17"/>
                <w:szCs w:val="17"/>
                <w:lang w:val="it-IT"/>
              </w:rPr>
              <w:t xml:space="preserve"> MSc</w:t>
            </w:r>
          </w:p>
          <w:p w14:paraId="1DE8A00F" w14:textId="77777777" w:rsidR="00D62212" w:rsidRPr="008E04D4" w:rsidRDefault="00D62212" w:rsidP="00D62212">
            <w:pPr>
              <w:pStyle w:val="Standard1"/>
              <w:widowControl w:val="0"/>
              <w:spacing w:before="60" w:after="60" w:line="240" w:lineRule="auto"/>
              <w:rPr>
                <w:rFonts w:ascii="Open Sans" w:hAnsi="Open Sans"/>
                <w:bCs/>
                <w:color w:val="000000" w:themeColor="text1"/>
                <w:sz w:val="17"/>
                <w:szCs w:val="17"/>
                <w:lang w:val="it-IT"/>
              </w:rPr>
            </w:pPr>
            <w:r w:rsidRPr="008E04D4">
              <w:rPr>
                <w:rFonts w:ascii="Open Sans" w:hAnsi="Open Sans"/>
                <w:bCs/>
                <w:color w:val="000000" w:themeColor="text1"/>
                <w:sz w:val="17"/>
                <w:szCs w:val="17"/>
                <w:lang w:val="it-IT"/>
              </w:rPr>
              <w:t>Email: arnulf.hartl@pmu.ac.at</w:t>
            </w:r>
            <w:r>
              <w:rPr>
                <w:rFonts w:ascii="Open Sans" w:hAnsi="Open Sans"/>
                <w:bCs/>
                <w:color w:val="000000" w:themeColor="text1"/>
                <w:sz w:val="17"/>
                <w:szCs w:val="17"/>
                <w:lang w:val="it-IT"/>
              </w:rPr>
              <w:t>; christina.pichler</w:t>
            </w:r>
            <w:r w:rsidRPr="008E04D4">
              <w:rPr>
                <w:rFonts w:ascii="Open Sans" w:hAnsi="Open Sans"/>
                <w:bCs/>
                <w:color w:val="000000" w:themeColor="text1"/>
                <w:sz w:val="17"/>
                <w:szCs w:val="17"/>
                <w:lang w:val="it-IT"/>
              </w:rPr>
              <w:t>@pmu.ac.at</w:t>
            </w:r>
            <w:r>
              <w:rPr>
                <w:rFonts w:ascii="Open Sans" w:hAnsi="Open Sans"/>
                <w:bCs/>
                <w:color w:val="000000" w:themeColor="text1"/>
                <w:sz w:val="17"/>
                <w:szCs w:val="17"/>
                <w:lang w:val="it-IT"/>
              </w:rPr>
              <w:t>; johanna.prossegger</w:t>
            </w:r>
            <w:r w:rsidRPr="008E04D4">
              <w:rPr>
                <w:rFonts w:ascii="Open Sans" w:hAnsi="Open Sans"/>
                <w:bCs/>
                <w:color w:val="000000" w:themeColor="text1"/>
                <w:sz w:val="17"/>
                <w:szCs w:val="17"/>
                <w:lang w:val="it-IT"/>
              </w:rPr>
              <w:t>@pmu.ac.at</w:t>
            </w:r>
          </w:p>
          <w:p w14:paraId="23C0277E" w14:textId="6F05AF16" w:rsidR="000D21A4" w:rsidRPr="00F90A88" w:rsidRDefault="000D21A4" w:rsidP="000D21A4">
            <w:pPr>
              <w:pStyle w:val="Standard1"/>
              <w:widowControl w:val="0"/>
              <w:spacing w:before="60" w:after="60" w:line="240" w:lineRule="auto"/>
              <w:rPr>
                <w:rFonts w:ascii="Open Sans" w:hAnsi="Open Sans"/>
                <w:bCs/>
                <w:color w:val="000000" w:themeColor="text1"/>
                <w:sz w:val="17"/>
                <w:szCs w:val="17"/>
                <w:lang w:val="de-DE"/>
              </w:rPr>
            </w:pPr>
            <w:r w:rsidRPr="00F90A88">
              <w:rPr>
                <w:rFonts w:ascii="Open Sans" w:hAnsi="Open Sans"/>
                <w:bCs/>
                <w:color w:val="000000" w:themeColor="text1"/>
                <w:sz w:val="17"/>
                <w:szCs w:val="17"/>
                <w:lang w:val="de-DE"/>
              </w:rPr>
              <w:t xml:space="preserve">Telefon: </w:t>
            </w:r>
            <w:r w:rsidR="00F90A88" w:rsidRPr="00F90A88">
              <w:rPr>
                <w:rFonts w:ascii="Open Sans" w:hAnsi="Open Sans"/>
                <w:bCs/>
                <w:color w:val="000000" w:themeColor="text1"/>
                <w:sz w:val="17"/>
                <w:szCs w:val="17"/>
                <w:lang w:val="de-DE"/>
              </w:rPr>
              <w:t>+43 662 2420-80530</w:t>
            </w:r>
          </w:p>
          <w:p w14:paraId="0BDEBCCD" w14:textId="77777777" w:rsidR="000D21A4" w:rsidRDefault="000D21A4" w:rsidP="000D21A4">
            <w:pPr>
              <w:pStyle w:val="Standard1"/>
              <w:widowControl w:val="0"/>
              <w:spacing w:before="60" w:after="60" w:line="240" w:lineRule="auto"/>
              <w:rPr>
                <w:rFonts w:ascii="Open Sans" w:hAnsi="Open Sans"/>
                <w:bCs/>
                <w:color w:val="000000" w:themeColor="text1"/>
                <w:sz w:val="17"/>
                <w:szCs w:val="17"/>
                <w:lang w:val="de-DE"/>
              </w:rPr>
            </w:pPr>
            <w:r w:rsidRPr="00F90A88">
              <w:rPr>
                <w:rFonts w:ascii="Open Sans" w:hAnsi="Open Sans"/>
                <w:bCs/>
                <w:color w:val="000000" w:themeColor="text1"/>
                <w:sz w:val="17"/>
                <w:szCs w:val="17"/>
                <w:lang w:val="de-DE"/>
              </w:rPr>
              <w:t xml:space="preserve">Adresse: </w:t>
            </w:r>
            <w:r w:rsidR="00F90A88" w:rsidRPr="00F90A88">
              <w:rPr>
                <w:rFonts w:ascii="Open Sans" w:hAnsi="Open Sans"/>
                <w:bCs/>
                <w:color w:val="000000" w:themeColor="text1"/>
                <w:sz w:val="17"/>
                <w:szCs w:val="17"/>
                <w:lang w:val="de-DE"/>
              </w:rPr>
              <w:t>Paracelsus Medizinische Privatuniversität Salzburg, Strubergasse 22, 5020 Salzburg</w:t>
            </w:r>
            <w:r w:rsidR="00F90A88">
              <w:rPr>
                <w:rFonts w:ascii="Open Sans" w:hAnsi="Open Sans"/>
                <w:bCs/>
                <w:color w:val="000000" w:themeColor="text1"/>
                <w:sz w:val="17"/>
                <w:szCs w:val="17"/>
                <w:lang w:val="de-DE"/>
              </w:rPr>
              <w:t>, Österreich</w:t>
            </w:r>
          </w:p>
          <w:p w14:paraId="7AFDCA87" w14:textId="77777777" w:rsidR="00D62212" w:rsidRPr="008E04D4" w:rsidRDefault="00D62212" w:rsidP="00D62212">
            <w:pPr>
              <w:pStyle w:val="Standard1"/>
              <w:widowControl w:val="0"/>
              <w:spacing w:before="60" w:after="60" w:line="240" w:lineRule="auto"/>
              <w:rPr>
                <w:rFonts w:ascii="Open Sans" w:hAnsi="Open Sans"/>
                <w:b/>
                <w:bCs/>
                <w:color w:val="000000" w:themeColor="text1"/>
                <w:sz w:val="17"/>
                <w:szCs w:val="17"/>
                <w:lang w:val="it-IT"/>
              </w:rPr>
            </w:pPr>
            <w:r w:rsidRPr="008E04D4">
              <w:rPr>
                <w:rFonts w:ascii="Open Sans" w:hAnsi="Open Sans"/>
                <w:b/>
                <w:bCs/>
                <w:color w:val="000000" w:themeColor="text1"/>
                <w:sz w:val="17"/>
                <w:szCs w:val="17"/>
                <w:lang w:val="it-IT"/>
              </w:rPr>
              <w:t>Ulrike Köstler</w:t>
            </w:r>
            <w:r>
              <w:rPr>
                <w:rFonts w:ascii="Open Sans" w:hAnsi="Open Sans"/>
                <w:b/>
                <w:bCs/>
                <w:color w:val="000000" w:themeColor="text1"/>
                <w:sz w:val="17"/>
                <w:szCs w:val="17"/>
                <w:lang w:val="it-IT"/>
              </w:rPr>
              <w:t>, MSc</w:t>
            </w:r>
          </w:p>
          <w:p w14:paraId="754F96E0" w14:textId="77777777" w:rsidR="00D62212" w:rsidRPr="008E04D4" w:rsidRDefault="00D62212" w:rsidP="00D62212">
            <w:pPr>
              <w:pStyle w:val="Standard1"/>
              <w:widowControl w:val="0"/>
              <w:spacing w:before="60" w:after="60" w:line="240" w:lineRule="auto"/>
              <w:rPr>
                <w:rFonts w:ascii="Open Sans" w:hAnsi="Open Sans"/>
                <w:bCs/>
                <w:color w:val="000000" w:themeColor="text1"/>
                <w:sz w:val="17"/>
                <w:szCs w:val="17"/>
                <w:lang w:val="it-IT"/>
              </w:rPr>
            </w:pPr>
            <w:r w:rsidRPr="008E04D4">
              <w:rPr>
                <w:rFonts w:ascii="Open Sans" w:hAnsi="Open Sans"/>
                <w:bCs/>
                <w:color w:val="000000" w:themeColor="text1"/>
                <w:sz w:val="17"/>
                <w:szCs w:val="17"/>
                <w:lang w:val="it-IT"/>
              </w:rPr>
              <w:t xml:space="preserve">Email: </w:t>
            </w:r>
            <w:r>
              <w:rPr>
                <w:rFonts w:ascii="Open Sans" w:hAnsi="Open Sans"/>
                <w:bCs/>
                <w:color w:val="000000" w:themeColor="text1"/>
                <w:sz w:val="17"/>
                <w:szCs w:val="17"/>
                <w:lang w:val="it-IT"/>
              </w:rPr>
              <w:t xml:space="preserve"> </w:t>
            </w:r>
            <w:r w:rsidRPr="00EC5C8E">
              <w:rPr>
                <w:rFonts w:ascii="Open Sans" w:hAnsi="Open Sans"/>
                <w:bCs/>
                <w:color w:val="000000" w:themeColor="text1"/>
                <w:sz w:val="17"/>
                <w:szCs w:val="17"/>
                <w:lang w:val="it-IT"/>
              </w:rPr>
              <w:t>ulrike.koestler@forumviasanitas.org</w:t>
            </w:r>
          </w:p>
          <w:p w14:paraId="095BF6B4" w14:textId="5F6F9010" w:rsidR="00D62212" w:rsidRPr="008E04D4" w:rsidRDefault="00D62212" w:rsidP="00D62212">
            <w:pPr>
              <w:pStyle w:val="Standard1"/>
              <w:widowControl w:val="0"/>
              <w:spacing w:before="60" w:after="60" w:line="240" w:lineRule="auto"/>
              <w:rPr>
                <w:rFonts w:ascii="Open Sans" w:hAnsi="Open Sans"/>
                <w:bCs/>
                <w:color w:val="000000" w:themeColor="text1"/>
                <w:sz w:val="17"/>
                <w:szCs w:val="17"/>
                <w:lang w:val="it-IT"/>
              </w:rPr>
            </w:pPr>
            <w:r>
              <w:rPr>
                <w:rFonts w:ascii="Open Sans" w:hAnsi="Open Sans"/>
                <w:bCs/>
                <w:color w:val="000000" w:themeColor="text1"/>
                <w:sz w:val="17"/>
                <w:szCs w:val="17"/>
                <w:lang w:val="it-IT"/>
              </w:rPr>
              <w:t>Telefon</w:t>
            </w:r>
            <w:r w:rsidRPr="008E04D4">
              <w:rPr>
                <w:rFonts w:ascii="Open Sans" w:hAnsi="Open Sans"/>
                <w:bCs/>
                <w:color w:val="000000" w:themeColor="text1"/>
                <w:sz w:val="17"/>
                <w:szCs w:val="17"/>
                <w:lang w:val="it-IT"/>
              </w:rPr>
              <w:t>: +43</w:t>
            </w:r>
            <w:r w:rsidRPr="00EC5C8E">
              <w:rPr>
                <w:rFonts w:ascii="Open Sans" w:hAnsi="Open Sans"/>
                <w:bCs/>
                <w:color w:val="000000" w:themeColor="text1"/>
                <w:sz w:val="17"/>
                <w:szCs w:val="17"/>
                <w:lang w:val="it-IT"/>
              </w:rPr>
              <w:t xml:space="preserve"> 664 1356776</w:t>
            </w:r>
          </w:p>
          <w:p w14:paraId="1DB7DC20" w14:textId="280C9E62" w:rsidR="00D62212" w:rsidRPr="00F90A88" w:rsidRDefault="00D62212" w:rsidP="00D62212">
            <w:pPr>
              <w:pStyle w:val="Standard1"/>
              <w:widowControl w:val="0"/>
              <w:spacing w:before="60" w:after="60" w:line="240" w:lineRule="auto"/>
              <w:rPr>
                <w:rFonts w:ascii="Open Sans" w:hAnsi="Open Sans"/>
                <w:bCs/>
                <w:color w:val="000000" w:themeColor="text1"/>
                <w:sz w:val="17"/>
                <w:szCs w:val="17"/>
                <w:lang w:val="de-DE"/>
              </w:rPr>
            </w:pPr>
            <w:r w:rsidRPr="00F90A88">
              <w:rPr>
                <w:rFonts w:ascii="Open Sans" w:hAnsi="Open Sans"/>
                <w:bCs/>
                <w:color w:val="000000" w:themeColor="text1"/>
                <w:sz w:val="17"/>
                <w:szCs w:val="17"/>
                <w:lang w:val="de-DE"/>
              </w:rPr>
              <w:t>Adresse</w:t>
            </w:r>
            <w:r w:rsidRPr="008E04D4">
              <w:rPr>
                <w:rFonts w:ascii="Open Sans" w:hAnsi="Open Sans"/>
                <w:bCs/>
                <w:color w:val="000000" w:themeColor="text1"/>
                <w:sz w:val="17"/>
                <w:szCs w:val="17"/>
                <w:lang w:val="it-IT"/>
              </w:rPr>
              <w:t xml:space="preserve">: </w:t>
            </w:r>
            <w:r>
              <w:rPr>
                <w:rFonts w:ascii="Open Sans" w:hAnsi="Open Sans"/>
                <w:bCs/>
                <w:color w:val="000000" w:themeColor="text1"/>
                <w:sz w:val="17"/>
                <w:szCs w:val="17"/>
                <w:lang w:val="it-IT"/>
              </w:rPr>
              <w:t>Via Sanitas 1, 5082 Grödig</w:t>
            </w:r>
            <w:r w:rsidRPr="008E04D4">
              <w:rPr>
                <w:rFonts w:ascii="Open Sans" w:hAnsi="Open Sans"/>
                <w:bCs/>
                <w:color w:val="000000" w:themeColor="text1"/>
                <w:sz w:val="17"/>
                <w:szCs w:val="17"/>
                <w:lang w:val="it-IT"/>
              </w:rPr>
              <w:t>, Austria</w:t>
            </w:r>
          </w:p>
        </w:tc>
      </w:tr>
    </w:tbl>
    <w:p w14:paraId="421B9E73" w14:textId="77777777" w:rsidR="000D21A4" w:rsidRPr="00E13D8A" w:rsidRDefault="000D21A4" w:rsidP="000D21A4">
      <w:pPr>
        <w:spacing w:before="0" w:after="0" w:line="240" w:lineRule="auto"/>
        <w:rPr>
          <w:lang w:val="de-D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2060"/>
        <w:gridCol w:w="391"/>
        <w:gridCol w:w="6819"/>
      </w:tblGrid>
      <w:tr w:rsidR="000D21A4" w:rsidRPr="00E13D8A" w14:paraId="0768BEAC" w14:textId="77777777" w:rsidTr="000D21A4">
        <w:trPr>
          <w:trHeight w:val="460"/>
        </w:trPr>
        <w:tc>
          <w:tcPr>
            <w:tcW w:w="1111" w:type="pct"/>
            <w:tcBorders>
              <w:top w:val="dotted" w:sz="4" w:space="0" w:color="auto"/>
              <w:left w:val="nil"/>
              <w:bottom w:val="dotted" w:sz="4" w:space="0" w:color="auto"/>
              <w:right w:val="nil"/>
            </w:tcBorders>
            <w:shd w:val="clear" w:color="auto" w:fill="D9D9D9" w:themeFill="background1" w:themeFillShade="D9"/>
            <w:tcMar>
              <w:top w:w="100" w:type="dxa"/>
              <w:left w:w="100" w:type="dxa"/>
              <w:bottom w:w="100" w:type="dxa"/>
              <w:right w:w="100" w:type="dxa"/>
            </w:tcMar>
          </w:tcPr>
          <w:p w14:paraId="389A8848" w14:textId="77777777" w:rsidR="000D21A4" w:rsidRPr="00E13D8A" w:rsidRDefault="000D21A4" w:rsidP="000D21A4">
            <w:pPr>
              <w:pStyle w:val="Standard1"/>
              <w:widowControl w:val="0"/>
              <w:spacing w:line="240" w:lineRule="auto"/>
              <w:jc w:val="right"/>
              <w:rPr>
                <w:rFonts w:ascii="Open Sans" w:eastAsia="Helvetica Neue" w:hAnsi="Open Sans"/>
                <w:b/>
                <w:color w:val="000090"/>
                <w:sz w:val="17"/>
                <w:szCs w:val="17"/>
                <w:lang w:val="de-DE"/>
              </w:rPr>
            </w:pPr>
            <w:r w:rsidRPr="00E13D8A">
              <w:rPr>
                <w:rFonts w:ascii="Open Sans" w:eastAsia="Helvetica Neue" w:hAnsi="Open Sans"/>
                <w:b/>
                <w:color w:val="000090"/>
                <w:sz w:val="17"/>
                <w:szCs w:val="17"/>
                <w:lang w:val="de-DE"/>
              </w:rPr>
              <w:t>Lehrinhalt &amp; -ziele</w:t>
            </w:r>
          </w:p>
        </w:tc>
        <w:tc>
          <w:tcPr>
            <w:tcW w:w="211" w:type="pct"/>
            <w:tcBorders>
              <w:top w:val="dotted" w:sz="4" w:space="0" w:color="auto"/>
              <w:left w:val="nil"/>
              <w:bottom w:val="dotted" w:sz="4" w:space="0" w:color="auto"/>
              <w:right w:val="nil"/>
            </w:tcBorders>
            <w:tcMar>
              <w:top w:w="100" w:type="dxa"/>
              <w:left w:w="100" w:type="dxa"/>
              <w:bottom w:w="100" w:type="dxa"/>
              <w:right w:w="100" w:type="dxa"/>
            </w:tcMar>
          </w:tcPr>
          <w:p w14:paraId="1B6AF837" w14:textId="77777777" w:rsidR="000D21A4" w:rsidRPr="00E13D8A" w:rsidRDefault="000D21A4" w:rsidP="000D21A4">
            <w:pPr>
              <w:pStyle w:val="Standard1"/>
              <w:widowControl w:val="0"/>
              <w:spacing w:line="240" w:lineRule="auto"/>
              <w:rPr>
                <w:rFonts w:ascii="Open Sans" w:hAnsi="Open Sans"/>
                <w:sz w:val="17"/>
                <w:szCs w:val="17"/>
                <w:lang w:val="de-DE"/>
              </w:rPr>
            </w:pPr>
          </w:p>
        </w:tc>
        <w:tc>
          <w:tcPr>
            <w:tcW w:w="3678" w:type="pct"/>
            <w:tcBorders>
              <w:top w:val="dotted" w:sz="4" w:space="0" w:color="000000"/>
              <w:left w:val="nil"/>
              <w:bottom w:val="dotted" w:sz="4" w:space="0" w:color="000000"/>
              <w:right w:val="nil"/>
            </w:tcBorders>
            <w:tcMar>
              <w:top w:w="100" w:type="dxa"/>
              <w:left w:w="100" w:type="dxa"/>
              <w:bottom w:w="100" w:type="dxa"/>
              <w:right w:w="100" w:type="dxa"/>
            </w:tcMar>
          </w:tcPr>
          <w:p w14:paraId="71C12973" w14:textId="77777777" w:rsidR="000D21A4" w:rsidRPr="00E13D8A" w:rsidRDefault="000D21A4" w:rsidP="000D21A4">
            <w:pPr>
              <w:pStyle w:val="Standard1"/>
              <w:widowControl w:val="0"/>
              <w:spacing w:after="60" w:line="240" w:lineRule="auto"/>
              <w:rPr>
                <w:rFonts w:ascii="Open Sans" w:eastAsia="Helvetica Neue" w:hAnsi="Open Sans"/>
                <w:b/>
                <w:color w:val="0093BF"/>
                <w:sz w:val="17"/>
                <w:szCs w:val="17"/>
                <w:highlight w:val="yellow"/>
                <w:lang w:val="de-DE"/>
              </w:rPr>
            </w:pPr>
            <w:r w:rsidRPr="00E13D8A">
              <w:rPr>
                <w:rFonts w:ascii="Open Sans" w:eastAsia="Helvetica Neue" w:hAnsi="Open Sans"/>
                <w:b/>
                <w:color w:val="0093BF"/>
                <w:sz w:val="17"/>
                <w:szCs w:val="17"/>
                <w:lang w:val="de-DE"/>
              </w:rPr>
              <w:t>Lehrinhalt</w:t>
            </w:r>
            <w:r w:rsidRPr="00E13D8A">
              <w:rPr>
                <w:rFonts w:ascii="Open Sans" w:eastAsia="Helvetica Neue" w:hAnsi="Open Sans"/>
                <w:b/>
                <w:color w:val="0093BF"/>
                <w:sz w:val="17"/>
                <w:szCs w:val="17"/>
                <w:highlight w:val="yellow"/>
                <w:lang w:val="de-DE"/>
              </w:rPr>
              <w:t xml:space="preserve"> </w:t>
            </w:r>
          </w:p>
          <w:p w14:paraId="0497EBF1" w14:textId="7466BB47" w:rsidR="00855282" w:rsidRPr="00855282" w:rsidRDefault="0073739B" w:rsidP="00855282">
            <w:pPr>
              <w:pStyle w:val="Standard1"/>
              <w:widowControl w:val="0"/>
              <w:spacing w:line="240" w:lineRule="auto"/>
              <w:rPr>
                <w:rFonts w:ascii="Open Sans" w:eastAsia="Helvetica Neue" w:hAnsi="Open Sans"/>
                <w:sz w:val="17"/>
                <w:szCs w:val="17"/>
                <w:lang w:val="de-DE"/>
              </w:rPr>
            </w:pPr>
            <w:r>
              <w:rPr>
                <w:rFonts w:ascii="Open Sans" w:eastAsia="Helvetica Neue" w:hAnsi="Open Sans"/>
                <w:sz w:val="17"/>
                <w:szCs w:val="17"/>
                <w:lang w:val="de-DE"/>
              </w:rPr>
              <w:t>Im</w:t>
            </w:r>
            <w:r w:rsidR="00855282">
              <w:rPr>
                <w:rFonts w:ascii="Open Sans" w:eastAsia="Helvetica Neue" w:hAnsi="Open Sans"/>
                <w:sz w:val="17"/>
                <w:szCs w:val="17"/>
                <w:lang w:val="de-DE"/>
              </w:rPr>
              <w:t xml:space="preserve"> </w:t>
            </w:r>
            <w:r w:rsidR="00855282" w:rsidRPr="00855282">
              <w:rPr>
                <w:rFonts w:ascii="Open Sans" w:eastAsia="Helvetica Neue" w:hAnsi="Open Sans"/>
                <w:sz w:val="17"/>
                <w:szCs w:val="17"/>
                <w:lang w:val="de-DE"/>
              </w:rPr>
              <w:t xml:space="preserve">Lehrmodul „Heilkraft der Natur und evidenzbasierter Gesundheitstourismus“ wird die gesundheitsfördernde und heilsame Wirkung der Natur auf den Menschen vorgestellt, in Schwerpunktthemen interaktiv erarbeitet und nach individueller Interessenslage vertieft. Zugang zu einem intakten Naturraum ist keine Selbstverständlichkeit. Rund 75 % der EU-Bevölkerung leben bereits in Städten. Das Stadtleben verändert nicht nur unsere Lebensgewohnheiten, sondern hat auch einen großen Einfluss auf unsere Gesundheit. Dabei spielt vor allem das Fehlen der Natur eine entscheidende Rolle. Die gesundheitlichen Auswirkungen von diesem Verlust an Naturerleben, aber auf die vielfältigen gesundheitsfördernden Aspekte der Natur werden in Form von Vorträgen und Gruppenarbeiten vermittelt. Ein Schwerpunkt liegt dabei auf den gesundheitsfördernden Potentialen im Winter, die im Vergleich zum Sommer bisher nur selten gesundheitstouristische genutzt werden. Dabei fließen die Ergebnisse des grenzüberschreitenden Ressourcenminings im Rahmen des Projektes WinHealth mit ein. </w:t>
            </w:r>
          </w:p>
          <w:p w14:paraId="53431D38" w14:textId="77777777" w:rsidR="00855282" w:rsidRPr="00855282" w:rsidRDefault="00855282" w:rsidP="00855282">
            <w:pPr>
              <w:pStyle w:val="Standard1"/>
              <w:widowControl w:val="0"/>
              <w:spacing w:line="240" w:lineRule="auto"/>
              <w:rPr>
                <w:rFonts w:ascii="Open Sans" w:eastAsia="Helvetica Neue" w:hAnsi="Open Sans"/>
                <w:sz w:val="17"/>
                <w:szCs w:val="17"/>
                <w:lang w:val="de-DE"/>
              </w:rPr>
            </w:pPr>
            <w:r w:rsidRPr="00855282">
              <w:rPr>
                <w:rFonts w:ascii="Open Sans" w:eastAsia="Helvetica Neue" w:hAnsi="Open Sans"/>
                <w:sz w:val="17"/>
                <w:szCs w:val="17"/>
                <w:lang w:val="de-DE"/>
              </w:rPr>
              <w:t xml:space="preserve">Das erworbene Wissen wird im Rahmen von Kleingruppen-Produktentwicklungs-Workshops vertieft und gefestigt. Dabei werden vor allem die regionalen Gegebenheiten der Teilnehmenden miteinbezogen. </w:t>
            </w:r>
          </w:p>
          <w:p w14:paraId="50C4CEAD" w14:textId="77777777" w:rsidR="00855282" w:rsidRPr="00855282" w:rsidRDefault="00855282" w:rsidP="00855282">
            <w:pPr>
              <w:pStyle w:val="Standard1"/>
              <w:widowControl w:val="0"/>
              <w:spacing w:line="240" w:lineRule="auto"/>
              <w:rPr>
                <w:rFonts w:ascii="Open Sans" w:eastAsia="Helvetica Neue" w:hAnsi="Open Sans"/>
                <w:sz w:val="17"/>
                <w:szCs w:val="17"/>
                <w:lang w:val="de-DE"/>
              </w:rPr>
            </w:pPr>
            <w:r w:rsidRPr="00855282">
              <w:rPr>
                <w:rFonts w:ascii="Open Sans" w:eastAsia="Helvetica Neue" w:hAnsi="Open Sans"/>
                <w:sz w:val="17"/>
                <w:szCs w:val="17"/>
                <w:lang w:val="de-DE"/>
              </w:rPr>
              <w:t xml:space="preserve">Zusätzlich erlernen die Teilnehmenden Recherchemethoden um selbstständig nach fundiertem Wissen zur Gesundheitswirkung der Natur auf den Menschen suchen zu können. Dieses Lehrmodul ist die Grundlage für das Lehrmodul „Therapieformen und Prävention im Gesundheitstourismus“. </w:t>
            </w:r>
          </w:p>
          <w:p w14:paraId="711DFA1F" w14:textId="2845A23A" w:rsidR="000D21A4" w:rsidRPr="00E13D8A" w:rsidRDefault="000D21A4" w:rsidP="000D21A4">
            <w:pPr>
              <w:pStyle w:val="Standard1"/>
              <w:widowControl w:val="0"/>
              <w:spacing w:before="120" w:after="60" w:line="240" w:lineRule="auto"/>
              <w:rPr>
                <w:rFonts w:ascii="Open Sans" w:eastAsia="Helvetica Neue" w:hAnsi="Open Sans"/>
                <w:b/>
                <w:color w:val="0093BF"/>
                <w:sz w:val="17"/>
                <w:szCs w:val="17"/>
                <w:lang w:val="de-DE"/>
              </w:rPr>
            </w:pPr>
            <w:r w:rsidRPr="00E13D8A">
              <w:rPr>
                <w:rFonts w:ascii="Open Sans" w:eastAsia="Helvetica Neue" w:hAnsi="Open Sans"/>
                <w:b/>
                <w:color w:val="0093BF"/>
                <w:sz w:val="17"/>
                <w:szCs w:val="17"/>
                <w:lang w:val="de-DE"/>
              </w:rPr>
              <w:t xml:space="preserve">Lehrziele </w:t>
            </w:r>
          </w:p>
          <w:p w14:paraId="2B028CB2" w14:textId="77777777" w:rsidR="005B7744" w:rsidRPr="00363556" w:rsidRDefault="005B7744" w:rsidP="005B7744">
            <w:pPr>
              <w:pStyle w:val="Standard1"/>
              <w:widowControl w:val="0"/>
              <w:spacing w:after="120" w:line="240" w:lineRule="auto"/>
              <w:rPr>
                <w:rFonts w:ascii="Open Sans" w:eastAsia="Helvetica Neue" w:hAnsi="Open Sans"/>
                <w:sz w:val="17"/>
                <w:szCs w:val="17"/>
                <w:lang w:val="de-DE"/>
              </w:rPr>
            </w:pPr>
            <w:r w:rsidRPr="00363556">
              <w:rPr>
                <w:rFonts w:ascii="Open Sans" w:eastAsia="Helvetica Neue" w:hAnsi="Open Sans"/>
                <w:sz w:val="17"/>
                <w:szCs w:val="17"/>
                <w:lang w:val="de-DE"/>
              </w:rPr>
              <w:t>Am Ende des Lehrmoduls  werden die Teilnehmenden</w:t>
            </w:r>
            <w:r>
              <w:rPr>
                <w:rFonts w:ascii="Open Sans" w:eastAsia="Helvetica Neue" w:hAnsi="Open Sans"/>
                <w:sz w:val="17"/>
                <w:szCs w:val="17"/>
                <w:lang w:val="de-DE"/>
              </w:rPr>
              <w:t>:</w:t>
            </w:r>
            <w:r w:rsidRPr="00363556">
              <w:rPr>
                <w:rFonts w:ascii="Open Sans" w:eastAsia="Helvetica Neue" w:hAnsi="Open Sans"/>
                <w:sz w:val="17"/>
                <w:szCs w:val="17"/>
                <w:lang w:val="de-DE"/>
              </w:rPr>
              <w:t xml:space="preserve">  </w:t>
            </w:r>
          </w:p>
          <w:p w14:paraId="15D945EE" w14:textId="728CFA34" w:rsidR="005B7744" w:rsidRPr="005B7744" w:rsidRDefault="005B7744" w:rsidP="005B7744">
            <w:pPr>
              <w:pStyle w:val="Standard1"/>
              <w:widowControl w:val="0"/>
              <w:numPr>
                <w:ilvl w:val="0"/>
                <w:numId w:val="4"/>
              </w:numPr>
              <w:spacing w:line="240" w:lineRule="auto"/>
              <w:ind w:left="384" w:hanging="384"/>
              <w:rPr>
                <w:rFonts w:ascii="Open Sans" w:eastAsia="Helvetica Neue" w:hAnsi="Open Sans"/>
                <w:sz w:val="17"/>
                <w:szCs w:val="17"/>
                <w:lang w:val="de-DE"/>
              </w:rPr>
            </w:pPr>
            <w:r w:rsidRPr="005B7744">
              <w:rPr>
                <w:rFonts w:ascii="Open Sans" w:eastAsia="Helvetica Neue" w:hAnsi="Open Sans"/>
                <w:sz w:val="17"/>
                <w:szCs w:val="17"/>
                <w:lang w:val="de-DE"/>
              </w:rPr>
              <w:t>Auswirkungen der Urbanisierung verstehen</w:t>
            </w:r>
            <w:r w:rsidR="003474BB">
              <w:rPr>
                <w:rFonts w:ascii="Open Sans" w:eastAsia="Helvetica Neue" w:hAnsi="Open Sans"/>
                <w:sz w:val="17"/>
                <w:szCs w:val="17"/>
                <w:lang w:val="de-DE"/>
              </w:rPr>
              <w:t>;</w:t>
            </w:r>
          </w:p>
          <w:p w14:paraId="4B5C765B" w14:textId="25678AD0" w:rsidR="005B7744" w:rsidRPr="005B7744" w:rsidRDefault="005B7744" w:rsidP="005B7744">
            <w:pPr>
              <w:pStyle w:val="Standard1"/>
              <w:widowControl w:val="0"/>
              <w:numPr>
                <w:ilvl w:val="0"/>
                <w:numId w:val="4"/>
              </w:numPr>
              <w:spacing w:line="240" w:lineRule="auto"/>
              <w:ind w:left="384" w:hanging="384"/>
              <w:rPr>
                <w:rFonts w:ascii="Open Sans" w:eastAsia="Helvetica Neue" w:hAnsi="Open Sans"/>
                <w:sz w:val="17"/>
                <w:szCs w:val="17"/>
                <w:lang w:val="de-DE"/>
              </w:rPr>
            </w:pPr>
            <w:r w:rsidRPr="005B7744">
              <w:rPr>
                <w:rFonts w:ascii="Open Sans" w:eastAsia="Helvetica Neue" w:hAnsi="Open Sans"/>
                <w:sz w:val="17"/>
                <w:szCs w:val="17"/>
                <w:lang w:val="de-DE"/>
              </w:rPr>
              <w:t>Die Potenziale des Naturraumes als Heilressource erkennen</w:t>
            </w:r>
            <w:r w:rsidR="003474BB">
              <w:rPr>
                <w:rFonts w:ascii="Open Sans" w:eastAsia="Helvetica Neue" w:hAnsi="Open Sans"/>
                <w:sz w:val="17"/>
                <w:szCs w:val="17"/>
                <w:lang w:val="de-DE"/>
              </w:rPr>
              <w:t>;</w:t>
            </w:r>
          </w:p>
          <w:p w14:paraId="3535520F" w14:textId="10451306" w:rsidR="005B7744" w:rsidRPr="005B7744" w:rsidRDefault="005B7744" w:rsidP="005B7744">
            <w:pPr>
              <w:pStyle w:val="Standard1"/>
              <w:widowControl w:val="0"/>
              <w:numPr>
                <w:ilvl w:val="0"/>
                <w:numId w:val="4"/>
              </w:numPr>
              <w:spacing w:line="240" w:lineRule="auto"/>
              <w:ind w:left="384" w:hanging="384"/>
              <w:rPr>
                <w:rFonts w:ascii="Open Sans" w:eastAsia="Helvetica Neue" w:hAnsi="Open Sans"/>
                <w:sz w:val="17"/>
                <w:szCs w:val="17"/>
                <w:lang w:val="de-DE"/>
              </w:rPr>
            </w:pPr>
            <w:r w:rsidRPr="005B7744">
              <w:rPr>
                <w:rFonts w:ascii="Open Sans" w:eastAsia="Helvetica Neue" w:hAnsi="Open Sans"/>
                <w:sz w:val="17"/>
                <w:szCs w:val="17"/>
                <w:lang w:val="de-DE"/>
              </w:rPr>
              <w:t>Den Naturraum in gesundheitstouristische Produkte einbinden können</w:t>
            </w:r>
            <w:r w:rsidR="003474BB">
              <w:rPr>
                <w:rFonts w:ascii="Open Sans" w:eastAsia="Helvetica Neue" w:hAnsi="Open Sans"/>
                <w:sz w:val="17"/>
                <w:szCs w:val="17"/>
                <w:lang w:val="de-DE"/>
              </w:rPr>
              <w:t>;</w:t>
            </w:r>
          </w:p>
          <w:p w14:paraId="26117957" w14:textId="44F78F44" w:rsidR="000D21A4" w:rsidRPr="00E13D8A" w:rsidRDefault="005B7744" w:rsidP="005B7744">
            <w:pPr>
              <w:pStyle w:val="Standard1"/>
              <w:widowControl w:val="0"/>
              <w:numPr>
                <w:ilvl w:val="0"/>
                <w:numId w:val="4"/>
              </w:numPr>
              <w:spacing w:line="240" w:lineRule="auto"/>
              <w:ind w:left="384" w:hanging="384"/>
              <w:rPr>
                <w:rFonts w:ascii="Open Sans" w:eastAsia="Helvetica Neue" w:hAnsi="Open Sans"/>
                <w:b/>
                <w:sz w:val="17"/>
                <w:szCs w:val="17"/>
                <w:lang w:val="de-DE"/>
              </w:rPr>
            </w:pPr>
            <w:r w:rsidRPr="005B7744">
              <w:rPr>
                <w:rFonts w:ascii="Open Sans" w:eastAsia="Helvetica Neue" w:hAnsi="Open Sans"/>
                <w:sz w:val="17"/>
                <w:szCs w:val="17"/>
                <w:lang w:val="de-DE"/>
              </w:rPr>
              <w:t>Fundierte Recherchen in Bezug auf eigene Fragestellungen durchführen können</w:t>
            </w:r>
            <w:r w:rsidR="003474BB">
              <w:rPr>
                <w:rFonts w:ascii="Open Sans" w:eastAsia="Helvetica Neue" w:hAnsi="Open Sans"/>
                <w:sz w:val="17"/>
                <w:szCs w:val="17"/>
                <w:lang w:val="de-DE"/>
              </w:rPr>
              <w:t>.</w:t>
            </w:r>
          </w:p>
        </w:tc>
      </w:tr>
      <w:tr w:rsidR="000D21A4" w:rsidRPr="00E13D8A" w14:paraId="6E4A7F06" w14:textId="77777777" w:rsidTr="000D21A4">
        <w:trPr>
          <w:trHeight w:val="460"/>
        </w:trPr>
        <w:tc>
          <w:tcPr>
            <w:tcW w:w="1111" w:type="pct"/>
            <w:tcBorders>
              <w:top w:val="dotted" w:sz="4" w:space="0" w:color="auto"/>
              <w:left w:val="nil"/>
              <w:bottom w:val="dotted" w:sz="4" w:space="0" w:color="auto"/>
              <w:right w:val="nil"/>
            </w:tcBorders>
            <w:shd w:val="clear" w:color="auto" w:fill="D9D9D9" w:themeFill="background1" w:themeFillShade="D9"/>
            <w:tcMar>
              <w:top w:w="100" w:type="dxa"/>
              <w:left w:w="100" w:type="dxa"/>
              <w:bottom w:w="100" w:type="dxa"/>
              <w:right w:w="100" w:type="dxa"/>
            </w:tcMar>
          </w:tcPr>
          <w:p w14:paraId="58678B93" w14:textId="77777777" w:rsidR="000D21A4" w:rsidRPr="00E13D8A" w:rsidRDefault="000D21A4" w:rsidP="000D21A4">
            <w:pPr>
              <w:pStyle w:val="Standard1"/>
              <w:widowControl w:val="0"/>
              <w:spacing w:line="240" w:lineRule="auto"/>
              <w:jc w:val="right"/>
              <w:rPr>
                <w:rFonts w:ascii="Open Sans" w:eastAsia="Helvetica Neue" w:hAnsi="Open Sans"/>
                <w:b/>
                <w:color w:val="000090"/>
                <w:sz w:val="17"/>
                <w:szCs w:val="17"/>
                <w:lang w:val="de-DE"/>
              </w:rPr>
            </w:pPr>
            <w:r w:rsidRPr="00E13D8A">
              <w:rPr>
                <w:rFonts w:ascii="Open Sans" w:eastAsia="Helvetica Neue" w:hAnsi="Open Sans"/>
                <w:b/>
                <w:color w:val="000090"/>
                <w:sz w:val="17"/>
                <w:szCs w:val="17"/>
                <w:lang w:val="de-DE"/>
              </w:rPr>
              <w:lastRenderedPageBreak/>
              <w:t>Lehrmethodik &amp; Unterrichtsumfeld</w:t>
            </w:r>
          </w:p>
        </w:tc>
        <w:tc>
          <w:tcPr>
            <w:tcW w:w="211" w:type="pct"/>
            <w:tcBorders>
              <w:top w:val="dotted" w:sz="4" w:space="0" w:color="auto"/>
              <w:left w:val="nil"/>
              <w:bottom w:val="dotted" w:sz="4" w:space="0" w:color="auto"/>
              <w:right w:val="nil"/>
            </w:tcBorders>
            <w:tcMar>
              <w:top w:w="100" w:type="dxa"/>
              <w:left w:w="100" w:type="dxa"/>
              <w:bottom w:w="100" w:type="dxa"/>
              <w:right w:w="100" w:type="dxa"/>
            </w:tcMar>
          </w:tcPr>
          <w:p w14:paraId="17625DFF" w14:textId="77777777" w:rsidR="000D21A4" w:rsidRPr="00E13D8A" w:rsidRDefault="000D21A4" w:rsidP="000D21A4">
            <w:pPr>
              <w:pStyle w:val="Standard1"/>
              <w:widowControl w:val="0"/>
              <w:spacing w:line="240" w:lineRule="auto"/>
              <w:rPr>
                <w:rFonts w:ascii="Open Sans" w:hAnsi="Open Sans"/>
                <w:sz w:val="17"/>
                <w:szCs w:val="17"/>
                <w:lang w:val="de-DE"/>
              </w:rPr>
            </w:pPr>
          </w:p>
        </w:tc>
        <w:tc>
          <w:tcPr>
            <w:tcW w:w="3678" w:type="pct"/>
            <w:tcBorders>
              <w:top w:val="dotted" w:sz="4" w:space="0" w:color="000000"/>
              <w:left w:val="nil"/>
              <w:bottom w:val="dotted" w:sz="4" w:space="0" w:color="000000"/>
              <w:right w:val="nil"/>
            </w:tcBorders>
            <w:tcMar>
              <w:top w:w="100" w:type="dxa"/>
              <w:left w:w="100" w:type="dxa"/>
              <w:bottom w:w="100" w:type="dxa"/>
              <w:right w:w="100" w:type="dxa"/>
            </w:tcMar>
          </w:tcPr>
          <w:p w14:paraId="33BCC013" w14:textId="77777777" w:rsidR="000D21A4" w:rsidRPr="00E13D8A" w:rsidRDefault="000D21A4" w:rsidP="000D21A4">
            <w:pPr>
              <w:pStyle w:val="Standard1"/>
              <w:widowControl w:val="0"/>
              <w:spacing w:after="60" w:line="240" w:lineRule="auto"/>
              <w:rPr>
                <w:rFonts w:ascii="Open Sans" w:eastAsia="Helvetica Neue" w:hAnsi="Open Sans"/>
                <w:b/>
                <w:color w:val="0093BF"/>
                <w:sz w:val="17"/>
                <w:szCs w:val="17"/>
                <w:highlight w:val="yellow"/>
                <w:lang w:val="de-DE"/>
              </w:rPr>
            </w:pPr>
            <w:r w:rsidRPr="00E13D8A">
              <w:rPr>
                <w:rFonts w:ascii="Open Sans" w:eastAsia="Helvetica Neue" w:hAnsi="Open Sans"/>
                <w:b/>
                <w:color w:val="0093BF"/>
                <w:sz w:val="17"/>
                <w:szCs w:val="17"/>
                <w:lang w:val="de-DE"/>
              </w:rPr>
              <w:t>Lehrmethodik</w:t>
            </w:r>
            <w:r w:rsidRPr="00E13D8A">
              <w:rPr>
                <w:rFonts w:ascii="Open Sans" w:eastAsia="Helvetica Neue" w:hAnsi="Open Sans"/>
                <w:b/>
                <w:color w:val="0093BF"/>
                <w:sz w:val="17"/>
                <w:szCs w:val="17"/>
                <w:highlight w:val="yellow"/>
                <w:lang w:val="de-DE"/>
              </w:rPr>
              <w:t xml:space="preserve"> </w:t>
            </w:r>
          </w:p>
          <w:p w14:paraId="5F985E2A" w14:textId="67DDA65B" w:rsidR="00855282" w:rsidRPr="00D11DA9" w:rsidRDefault="0042006D" w:rsidP="00855282">
            <w:pPr>
              <w:pStyle w:val="Standard1"/>
              <w:widowControl w:val="0"/>
              <w:spacing w:line="240" w:lineRule="auto"/>
              <w:jc w:val="both"/>
              <w:rPr>
                <w:rFonts w:ascii="Futura Lt BT" w:eastAsia="Helvetica Neue" w:hAnsi="Futura Lt BT"/>
                <w:sz w:val="18"/>
                <w:szCs w:val="17"/>
                <w:lang w:val="de-DE"/>
              </w:rPr>
            </w:pPr>
            <w:r w:rsidRPr="0042006D">
              <w:rPr>
                <w:rFonts w:ascii="Open Sans" w:eastAsia="Helvetica Neue" w:hAnsi="Open Sans"/>
                <w:sz w:val="17"/>
                <w:szCs w:val="17"/>
                <w:lang w:val="de-DE"/>
              </w:rPr>
              <w:t xml:space="preserve">In </w:t>
            </w:r>
            <w:r w:rsidR="00855282" w:rsidRPr="00855282">
              <w:rPr>
                <w:rFonts w:ascii="Open Sans" w:eastAsia="Helvetica Neue" w:hAnsi="Open Sans"/>
                <w:sz w:val="17"/>
                <w:szCs w:val="17"/>
                <w:lang w:val="de-DE"/>
              </w:rPr>
              <w:t>diesem Lehrmodul kommen verschiedene Lehr- und Lernmethoden zum Einsatz. Die theoretischen Grundlagen werden in Form eines Vortrages vermittelt und mit Hilfe von Fragen- und Diskussionsrunden vertieft. Gruppenarbeiten, Kurzvorträge und interaktive Kreativmethoden binden die Teilnehmenden aktiv in den Wissensvermittlungsprozess ein.</w:t>
            </w:r>
          </w:p>
          <w:p w14:paraId="7E7226BA" w14:textId="388A4CE1" w:rsidR="000D21A4" w:rsidRPr="00E13D8A" w:rsidRDefault="000D21A4" w:rsidP="000D21A4">
            <w:pPr>
              <w:pStyle w:val="Standard1"/>
              <w:widowControl w:val="0"/>
              <w:spacing w:before="120" w:after="60" w:line="240" w:lineRule="auto"/>
              <w:rPr>
                <w:rFonts w:ascii="Open Sans" w:eastAsia="Helvetica Neue" w:hAnsi="Open Sans"/>
                <w:b/>
                <w:sz w:val="17"/>
                <w:szCs w:val="17"/>
                <w:highlight w:val="yellow"/>
                <w:lang w:val="de-DE"/>
              </w:rPr>
            </w:pPr>
            <w:r w:rsidRPr="00E13D8A">
              <w:rPr>
                <w:rFonts w:ascii="Open Sans" w:eastAsia="Helvetica Neue" w:hAnsi="Open Sans"/>
                <w:b/>
                <w:color w:val="0093BF"/>
                <w:sz w:val="17"/>
                <w:szCs w:val="17"/>
                <w:lang w:val="de-DE"/>
              </w:rPr>
              <w:t>Unterrichtsumfeld</w:t>
            </w:r>
            <w:r w:rsidRPr="00E13D8A">
              <w:rPr>
                <w:rFonts w:ascii="Open Sans" w:eastAsia="Helvetica Neue" w:hAnsi="Open Sans"/>
                <w:b/>
                <w:sz w:val="17"/>
                <w:szCs w:val="17"/>
                <w:highlight w:val="yellow"/>
                <w:lang w:val="de-DE"/>
              </w:rPr>
              <w:t xml:space="preserve"> </w:t>
            </w:r>
          </w:p>
          <w:p w14:paraId="7C449664" w14:textId="7B179599" w:rsidR="000D21A4" w:rsidRPr="00E13D8A" w:rsidRDefault="00F66D7F" w:rsidP="000D21A4">
            <w:pPr>
              <w:pStyle w:val="Standard1"/>
              <w:widowControl w:val="0"/>
              <w:spacing w:line="240" w:lineRule="auto"/>
              <w:rPr>
                <w:rFonts w:ascii="Open Sans" w:eastAsia="Helvetica Neue" w:hAnsi="Open Sans"/>
                <w:sz w:val="17"/>
                <w:szCs w:val="17"/>
                <w:lang w:val="de-DE"/>
              </w:rPr>
            </w:pPr>
            <w:r>
              <w:rPr>
                <w:rFonts w:ascii="Open Sans" w:eastAsia="Helvetica Neue" w:hAnsi="Open Sans"/>
                <w:sz w:val="17"/>
                <w:szCs w:val="17"/>
                <w:lang w:val="de-DE"/>
              </w:rPr>
              <w:t>Seminarraum</w:t>
            </w:r>
            <w:r w:rsidR="00545EE0">
              <w:rPr>
                <w:rFonts w:ascii="Open Sans" w:eastAsia="Helvetica Neue" w:hAnsi="Open Sans"/>
                <w:sz w:val="17"/>
                <w:szCs w:val="17"/>
                <w:lang w:val="de-DE"/>
              </w:rPr>
              <w:t>.</w:t>
            </w:r>
          </w:p>
        </w:tc>
      </w:tr>
      <w:tr w:rsidR="000D21A4" w:rsidRPr="00E13D8A" w14:paraId="4903BD15" w14:textId="77777777" w:rsidTr="000D21A4">
        <w:trPr>
          <w:trHeight w:val="797"/>
        </w:trPr>
        <w:tc>
          <w:tcPr>
            <w:tcW w:w="1111" w:type="pct"/>
            <w:tcBorders>
              <w:top w:val="dotted" w:sz="4" w:space="0" w:color="auto"/>
              <w:left w:val="nil"/>
              <w:bottom w:val="dotted" w:sz="4" w:space="0" w:color="auto"/>
              <w:right w:val="nil"/>
            </w:tcBorders>
            <w:shd w:val="clear" w:color="auto" w:fill="D9D9D9" w:themeFill="background1" w:themeFillShade="D9"/>
            <w:tcMar>
              <w:top w:w="100" w:type="dxa"/>
              <w:left w:w="100" w:type="dxa"/>
              <w:bottom w:w="100" w:type="dxa"/>
              <w:right w:w="100" w:type="dxa"/>
            </w:tcMar>
          </w:tcPr>
          <w:p w14:paraId="3AF7FD65" w14:textId="77777777" w:rsidR="000D21A4" w:rsidRPr="00E13D8A" w:rsidRDefault="000D21A4" w:rsidP="000D21A4">
            <w:pPr>
              <w:pStyle w:val="Standard1"/>
              <w:widowControl w:val="0"/>
              <w:spacing w:line="240" w:lineRule="auto"/>
              <w:jc w:val="right"/>
              <w:rPr>
                <w:rFonts w:ascii="Open Sans" w:eastAsia="Helvetica Neue" w:hAnsi="Open Sans"/>
                <w:b/>
                <w:color w:val="000090"/>
                <w:sz w:val="17"/>
                <w:szCs w:val="17"/>
                <w:lang w:val="de-DE"/>
              </w:rPr>
            </w:pPr>
            <w:r w:rsidRPr="00E13D8A">
              <w:rPr>
                <w:rFonts w:ascii="Open Sans" w:eastAsia="Helvetica Neue" w:hAnsi="Open Sans"/>
                <w:b/>
                <w:color w:val="000090"/>
                <w:sz w:val="17"/>
                <w:szCs w:val="17"/>
                <w:lang w:val="de-DE"/>
              </w:rPr>
              <w:t>Literatur</w:t>
            </w:r>
            <w:r w:rsidRPr="00E13D8A">
              <w:rPr>
                <w:rFonts w:ascii="Open Sans" w:eastAsia="Helvetica Neue" w:hAnsi="Open Sans"/>
                <w:b/>
                <w:color w:val="000090"/>
                <w:sz w:val="17"/>
                <w:szCs w:val="17"/>
                <w:lang w:val="de-DE"/>
              </w:rPr>
              <w:br/>
            </w:r>
          </w:p>
        </w:tc>
        <w:tc>
          <w:tcPr>
            <w:tcW w:w="211" w:type="pct"/>
            <w:tcBorders>
              <w:top w:val="dotted" w:sz="4" w:space="0" w:color="auto"/>
              <w:left w:val="nil"/>
              <w:bottom w:val="dotted" w:sz="4" w:space="0" w:color="auto"/>
              <w:right w:val="nil"/>
            </w:tcBorders>
            <w:tcMar>
              <w:top w:w="100" w:type="dxa"/>
              <w:left w:w="100" w:type="dxa"/>
              <w:bottom w:w="100" w:type="dxa"/>
              <w:right w:w="100" w:type="dxa"/>
            </w:tcMar>
          </w:tcPr>
          <w:p w14:paraId="56C0DB0A" w14:textId="77777777" w:rsidR="000D21A4" w:rsidRPr="00E13D8A" w:rsidRDefault="000D21A4" w:rsidP="000D21A4">
            <w:pPr>
              <w:pStyle w:val="Standard1"/>
              <w:widowControl w:val="0"/>
              <w:spacing w:after="120" w:line="240" w:lineRule="auto"/>
              <w:rPr>
                <w:rFonts w:ascii="Open Sans" w:hAnsi="Open Sans"/>
                <w:sz w:val="17"/>
                <w:szCs w:val="17"/>
                <w:lang w:val="de-DE"/>
              </w:rPr>
            </w:pPr>
          </w:p>
        </w:tc>
        <w:tc>
          <w:tcPr>
            <w:tcW w:w="3678" w:type="pct"/>
            <w:tcBorders>
              <w:top w:val="dotted" w:sz="4" w:space="0" w:color="000000"/>
              <w:left w:val="nil"/>
              <w:bottom w:val="dotted" w:sz="4" w:space="0" w:color="000000"/>
              <w:right w:val="nil"/>
            </w:tcBorders>
            <w:tcMar>
              <w:top w:w="100" w:type="dxa"/>
              <w:left w:w="100" w:type="dxa"/>
              <w:bottom w:w="100" w:type="dxa"/>
              <w:right w:w="100" w:type="dxa"/>
            </w:tcMar>
          </w:tcPr>
          <w:p w14:paraId="3A228C86" w14:textId="70281400" w:rsidR="00F66D7F" w:rsidRPr="00F66D7F" w:rsidRDefault="00F66D7F" w:rsidP="00F66D7F">
            <w:pPr>
              <w:pStyle w:val="Standard1"/>
              <w:widowControl w:val="0"/>
              <w:spacing w:after="160" w:line="240" w:lineRule="auto"/>
              <w:rPr>
                <w:rFonts w:ascii="Open Sans" w:eastAsia="Helvetica Neue" w:hAnsi="Open Sans"/>
                <w:sz w:val="17"/>
                <w:szCs w:val="17"/>
                <w:lang w:val="de-DE"/>
              </w:rPr>
            </w:pPr>
            <w:r w:rsidRPr="00F66D7F">
              <w:rPr>
                <w:rFonts w:ascii="Open Sans" w:eastAsia="Helvetica Neue" w:hAnsi="Open Sans"/>
                <w:sz w:val="17"/>
                <w:szCs w:val="17"/>
                <w:lang w:val="de-DE"/>
              </w:rPr>
              <w:t xml:space="preserve">Gruebner, O., A. Rapp, M., Adli, M., Kluge, U., Galea, S., &amp; Heinz, A. (2017). Cities and Mental Health. Deutsches Ärzteblatt International, 114(8), 121–127. </w:t>
            </w:r>
          </w:p>
          <w:p w14:paraId="5A75BFA7" w14:textId="77777777" w:rsidR="00F66D7F" w:rsidRPr="00F66D7F" w:rsidRDefault="00F66D7F" w:rsidP="00F66D7F">
            <w:pPr>
              <w:pStyle w:val="Standard1"/>
              <w:widowControl w:val="0"/>
              <w:spacing w:after="160" w:line="240" w:lineRule="auto"/>
              <w:rPr>
                <w:rFonts w:ascii="Open Sans" w:eastAsia="Helvetica Neue" w:hAnsi="Open Sans"/>
                <w:sz w:val="17"/>
                <w:szCs w:val="17"/>
                <w:lang w:val="de-DE"/>
              </w:rPr>
            </w:pPr>
            <w:r w:rsidRPr="00F66D7F">
              <w:rPr>
                <w:rFonts w:ascii="Open Sans" w:eastAsia="Helvetica Neue" w:hAnsi="Open Sans"/>
                <w:sz w:val="17"/>
                <w:szCs w:val="17"/>
                <w:lang w:val="de-DE"/>
              </w:rPr>
              <w:t>Hartl, A., Granig, P., Steiner, M., Klingbacher, M., &amp; Ritter, M. (2011). Die Nutzung natürlicher Gesundheitsressourcen. In P. Granig (Hrsg.), Gesundheitswirtschaft - Wachstumsmotor im 21. Jahrhundert (S. 185–218). Wiesbaden: Gabler.</w:t>
            </w:r>
          </w:p>
          <w:p w14:paraId="724654BD" w14:textId="77777777" w:rsidR="00F66D7F" w:rsidRPr="00F66D7F" w:rsidRDefault="00F66D7F" w:rsidP="00F66D7F">
            <w:pPr>
              <w:pStyle w:val="Standard1"/>
              <w:widowControl w:val="0"/>
              <w:spacing w:after="160" w:line="240" w:lineRule="auto"/>
              <w:rPr>
                <w:rFonts w:ascii="Open Sans" w:eastAsia="Helvetica Neue" w:hAnsi="Open Sans"/>
                <w:sz w:val="17"/>
                <w:szCs w:val="17"/>
                <w:lang w:val="de-DE"/>
              </w:rPr>
            </w:pPr>
            <w:r w:rsidRPr="00F66D7F">
              <w:rPr>
                <w:rFonts w:ascii="Open Sans" w:eastAsia="Helvetica Neue" w:hAnsi="Open Sans"/>
                <w:sz w:val="17"/>
                <w:szCs w:val="17"/>
                <w:lang w:val="de-DE"/>
              </w:rPr>
              <w:t>Hartl, A., Pichler, C., Lymann, R., &amp; Steckenbauer, G. C. (2016). Gesundheitstourismus in den Alpen - Natur als Basis wirksamer Anwendungen. In T. Bieger, P. Beritelli, &amp; C. Laesser (Hrsg.), Schweizer Jahrbuch für Tourismus 2015/2016. Berlin: Erich Schmidt.</w:t>
            </w:r>
          </w:p>
          <w:p w14:paraId="0F2DC628" w14:textId="77777777" w:rsidR="00F66D7F" w:rsidRPr="00F66D7F" w:rsidRDefault="00F66D7F" w:rsidP="00F66D7F">
            <w:pPr>
              <w:pStyle w:val="Standard1"/>
              <w:widowControl w:val="0"/>
              <w:spacing w:after="160" w:line="240" w:lineRule="auto"/>
              <w:rPr>
                <w:rFonts w:ascii="Open Sans" w:eastAsia="Helvetica Neue" w:hAnsi="Open Sans"/>
                <w:sz w:val="17"/>
                <w:szCs w:val="17"/>
                <w:lang w:val="de-DE"/>
              </w:rPr>
            </w:pPr>
            <w:r w:rsidRPr="00F66D7F">
              <w:rPr>
                <w:rFonts w:ascii="Open Sans" w:eastAsia="Helvetica Neue" w:hAnsi="Open Sans"/>
                <w:sz w:val="17"/>
                <w:szCs w:val="17"/>
                <w:lang w:val="de-DE"/>
              </w:rPr>
              <w:t>James, P., Banay, F. R., Hart, E. J., &amp; Laden, F. (2015). A Review of the Health Benefits of Greenness. Current Epidemiology Reports, 2(2), 131–142.</w:t>
            </w:r>
          </w:p>
          <w:p w14:paraId="6A17AACB" w14:textId="4B8B4465" w:rsidR="00F66D7F" w:rsidRPr="00F66D7F" w:rsidRDefault="00F66D7F" w:rsidP="00F66D7F">
            <w:pPr>
              <w:pStyle w:val="Standard1"/>
              <w:widowControl w:val="0"/>
              <w:spacing w:after="160" w:line="240" w:lineRule="auto"/>
              <w:rPr>
                <w:rFonts w:ascii="Open Sans" w:eastAsia="Helvetica Neue" w:hAnsi="Open Sans"/>
                <w:sz w:val="17"/>
                <w:szCs w:val="17"/>
                <w:lang w:val="de-DE"/>
              </w:rPr>
            </w:pPr>
            <w:r w:rsidRPr="00F66D7F">
              <w:rPr>
                <w:rFonts w:ascii="Open Sans" w:eastAsia="Helvetica Neue" w:hAnsi="Open Sans"/>
                <w:sz w:val="17"/>
                <w:szCs w:val="17"/>
                <w:lang w:val="de-DE"/>
              </w:rPr>
              <w:t xml:space="preserve">Kim, K.-H., Kabir, E., &amp; Kabir, S. (2015). A review on the human health impact of airborne particulate matter. Environment International, 74, 136–143. </w:t>
            </w:r>
          </w:p>
          <w:p w14:paraId="29002BC7" w14:textId="38CBC656" w:rsidR="00F66D7F" w:rsidRPr="00F66D7F" w:rsidRDefault="00F66D7F" w:rsidP="00F66D7F">
            <w:pPr>
              <w:pStyle w:val="Standard1"/>
              <w:widowControl w:val="0"/>
              <w:spacing w:after="160" w:line="240" w:lineRule="auto"/>
              <w:rPr>
                <w:rFonts w:ascii="Open Sans" w:eastAsia="Helvetica Neue" w:hAnsi="Open Sans"/>
                <w:sz w:val="17"/>
                <w:szCs w:val="17"/>
                <w:lang w:val="de-DE"/>
              </w:rPr>
            </w:pPr>
            <w:r w:rsidRPr="00F66D7F">
              <w:rPr>
                <w:rFonts w:ascii="Open Sans" w:eastAsia="Helvetica Neue" w:hAnsi="Open Sans"/>
                <w:sz w:val="17"/>
                <w:szCs w:val="17"/>
                <w:lang w:val="de-DE"/>
              </w:rPr>
              <w:t xml:space="preserve">Niedermeier, M., Einwanger, J., Hartl, A., &amp; Kopp, M. (2017). Affective responses in mountain hiking-A randomized crossover trial focusing on differences between indoor and outdoor activity. PloS One, 12(5), e0177719. </w:t>
            </w:r>
          </w:p>
          <w:p w14:paraId="069C38B4" w14:textId="33E91943" w:rsidR="00F66D7F" w:rsidRPr="00F66D7F" w:rsidRDefault="00F66D7F" w:rsidP="00F66D7F">
            <w:pPr>
              <w:pStyle w:val="Standard1"/>
              <w:widowControl w:val="0"/>
              <w:spacing w:after="160" w:line="240" w:lineRule="auto"/>
              <w:rPr>
                <w:rFonts w:ascii="Open Sans" w:eastAsia="Helvetica Neue" w:hAnsi="Open Sans"/>
                <w:sz w:val="17"/>
                <w:szCs w:val="17"/>
                <w:lang w:val="de-DE"/>
              </w:rPr>
            </w:pPr>
            <w:r w:rsidRPr="00F66D7F">
              <w:rPr>
                <w:rFonts w:ascii="Open Sans" w:eastAsia="Helvetica Neue" w:hAnsi="Open Sans"/>
                <w:sz w:val="17"/>
                <w:szCs w:val="17"/>
                <w:lang w:val="de-DE"/>
              </w:rPr>
              <w:t xml:space="preserve">Steckenbauer, C., Tischler, S., Hartl, A., &amp; Pichler, C. (2018). A Model for Developing Evidence-based Health Tourism: The Case of </w:t>
            </w:r>
            <w:r w:rsidR="00522D4E">
              <w:rPr>
                <w:rFonts w:ascii="Open Sans" w:eastAsia="Helvetica Neue" w:hAnsi="Open Sans"/>
                <w:sz w:val="17"/>
                <w:szCs w:val="17"/>
                <w:lang w:val="de-DE"/>
              </w:rPr>
              <w:t xml:space="preserve"> </w:t>
            </w:r>
            <w:r w:rsidRPr="00F66D7F">
              <w:rPr>
                <w:rFonts w:ascii="Open Sans" w:eastAsia="Helvetica Neue" w:hAnsi="Open Sans"/>
                <w:sz w:val="17"/>
                <w:szCs w:val="17"/>
                <w:lang w:val="de-DE"/>
              </w:rPr>
              <w:t>‘Alpine Health Region Salzburg, Austria’. In I. Azara, E. Michopoulou, F. Niccolini, B. D. Taff, &amp; A. Clarke (Hrsg.), Tourism, Health, Wellbeing and Protec</w:t>
            </w:r>
            <w:r w:rsidR="00522D4E">
              <w:rPr>
                <w:rFonts w:ascii="Open Sans" w:eastAsia="Helvetica Neue" w:hAnsi="Open Sans"/>
                <w:sz w:val="17"/>
                <w:szCs w:val="17"/>
                <w:lang w:val="de-DE"/>
              </w:rPr>
              <w:t>ted A. Wallingford, Oxfordshire</w:t>
            </w:r>
            <w:r w:rsidRPr="00F66D7F">
              <w:rPr>
                <w:rFonts w:ascii="Open Sans" w:eastAsia="Helvetica Neue" w:hAnsi="Open Sans"/>
                <w:sz w:val="17"/>
                <w:szCs w:val="17"/>
                <w:lang w:val="de-DE"/>
              </w:rPr>
              <w:t>; Boston, MA: Cabi Publishing.</w:t>
            </w:r>
          </w:p>
          <w:p w14:paraId="323808D7" w14:textId="77777777" w:rsidR="00F66D7F" w:rsidRPr="00F66D7F" w:rsidRDefault="00F66D7F" w:rsidP="00F66D7F">
            <w:pPr>
              <w:pStyle w:val="Standard1"/>
              <w:widowControl w:val="0"/>
              <w:spacing w:after="160" w:line="240" w:lineRule="auto"/>
              <w:rPr>
                <w:rFonts w:ascii="Open Sans" w:eastAsia="Helvetica Neue" w:hAnsi="Open Sans"/>
                <w:sz w:val="17"/>
                <w:szCs w:val="17"/>
                <w:lang w:val="de-DE"/>
              </w:rPr>
            </w:pPr>
            <w:r w:rsidRPr="00F66D7F">
              <w:rPr>
                <w:rFonts w:ascii="Open Sans" w:eastAsia="Helvetica Neue" w:hAnsi="Open Sans"/>
                <w:sz w:val="17"/>
                <w:szCs w:val="17"/>
                <w:lang w:val="de-DE"/>
              </w:rPr>
              <w:t>Rook, G.A. (2013). Regulation of the immune system by biodiversity from the natural environment: an ecosystem service essential to health. Proc. Natl. Acad. Sci. U. S. A. 110, 18360–18367.</w:t>
            </w:r>
          </w:p>
          <w:p w14:paraId="2533A312" w14:textId="2ED95EAF" w:rsidR="000D21A4" w:rsidRPr="00F66D7F" w:rsidRDefault="00F66D7F" w:rsidP="00F66D7F">
            <w:pPr>
              <w:pStyle w:val="Standard1"/>
              <w:widowControl w:val="0"/>
              <w:spacing w:after="160" w:line="240" w:lineRule="auto"/>
              <w:rPr>
                <w:rFonts w:ascii="Open Sans" w:eastAsia="Helvetica Neue" w:hAnsi="Open Sans"/>
                <w:b/>
                <w:color w:val="0093BF"/>
                <w:sz w:val="17"/>
                <w:szCs w:val="17"/>
                <w:lang w:val="de-DE"/>
              </w:rPr>
            </w:pPr>
            <w:r w:rsidRPr="00F66D7F">
              <w:rPr>
                <w:rFonts w:ascii="Open Sans" w:eastAsia="Helvetica Neue" w:hAnsi="Open Sans"/>
                <w:sz w:val="17"/>
                <w:szCs w:val="17"/>
                <w:lang w:val="de-DE"/>
              </w:rPr>
              <w:t>Triguero-Mas, M., Dadvand, P., Cirach, M., Martínez, D., Medina, A., Mompart, A., Basagaña, X., Gražulevičienė, R., and Nieuwenhuijsen, M.J. (2015). Natural outdoor environments and mental and physical health: Relationships and mechanisms. Environ. Int. 77, 35–41.</w:t>
            </w:r>
          </w:p>
        </w:tc>
      </w:tr>
      <w:tr w:rsidR="000D21A4" w:rsidRPr="00E13D8A" w14:paraId="53C23B1B" w14:textId="77777777" w:rsidTr="000D21A4">
        <w:trPr>
          <w:trHeight w:val="1456"/>
        </w:trPr>
        <w:tc>
          <w:tcPr>
            <w:tcW w:w="1111" w:type="pct"/>
            <w:tcBorders>
              <w:top w:val="dotted" w:sz="4" w:space="0" w:color="auto"/>
              <w:left w:val="nil"/>
              <w:bottom w:val="dotted" w:sz="4" w:space="0" w:color="auto"/>
              <w:right w:val="nil"/>
            </w:tcBorders>
            <w:shd w:val="clear" w:color="auto" w:fill="D9D9D9" w:themeFill="background1" w:themeFillShade="D9"/>
            <w:tcMar>
              <w:top w:w="100" w:type="dxa"/>
              <w:left w:w="100" w:type="dxa"/>
              <w:bottom w:w="100" w:type="dxa"/>
              <w:right w:w="100" w:type="dxa"/>
            </w:tcMar>
          </w:tcPr>
          <w:p w14:paraId="2F79BCC6" w14:textId="77777777" w:rsidR="000D21A4" w:rsidRPr="00E13D8A" w:rsidRDefault="000D21A4" w:rsidP="000D21A4">
            <w:pPr>
              <w:pStyle w:val="Standard1"/>
              <w:widowControl w:val="0"/>
              <w:spacing w:line="240" w:lineRule="auto"/>
              <w:jc w:val="right"/>
              <w:rPr>
                <w:rFonts w:ascii="Open Sans" w:eastAsia="Helvetica Neue" w:hAnsi="Open Sans"/>
                <w:b/>
                <w:color w:val="000090"/>
                <w:sz w:val="17"/>
                <w:szCs w:val="17"/>
                <w:lang w:val="de-DE"/>
              </w:rPr>
            </w:pPr>
            <w:r w:rsidRPr="00E13D8A">
              <w:rPr>
                <w:rFonts w:ascii="Open Sans" w:eastAsia="Helvetica Neue" w:hAnsi="Open Sans"/>
                <w:b/>
                <w:color w:val="000090"/>
                <w:sz w:val="17"/>
                <w:szCs w:val="17"/>
                <w:lang w:val="de-DE"/>
              </w:rPr>
              <w:t>Organisatorisches</w:t>
            </w:r>
          </w:p>
        </w:tc>
        <w:tc>
          <w:tcPr>
            <w:tcW w:w="211" w:type="pct"/>
            <w:tcBorders>
              <w:top w:val="dotted" w:sz="4" w:space="0" w:color="auto"/>
              <w:left w:val="nil"/>
              <w:bottom w:val="dotted" w:sz="4" w:space="0" w:color="auto"/>
              <w:right w:val="nil"/>
            </w:tcBorders>
            <w:tcMar>
              <w:top w:w="100" w:type="dxa"/>
              <w:left w:w="100" w:type="dxa"/>
              <w:bottom w:w="100" w:type="dxa"/>
              <w:right w:w="100" w:type="dxa"/>
            </w:tcMar>
          </w:tcPr>
          <w:p w14:paraId="6C4BD237" w14:textId="77777777" w:rsidR="000D21A4" w:rsidRPr="00E13D8A" w:rsidRDefault="000D21A4" w:rsidP="000D21A4">
            <w:pPr>
              <w:pStyle w:val="Standard1"/>
              <w:widowControl w:val="0"/>
              <w:spacing w:line="240" w:lineRule="auto"/>
              <w:jc w:val="both"/>
              <w:rPr>
                <w:rFonts w:ascii="Open Sans" w:hAnsi="Open Sans"/>
                <w:sz w:val="17"/>
                <w:szCs w:val="17"/>
                <w:lang w:val="de-DE"/>
              </w:rPr>
            </w:pPr>
          </w:p>
        </w:tc>
        <w:tc>
          <w:tcPr>
            <w:tcW w:w="3678" w:type="pct"/>
            <w:tcBorders>
              <w:top w:val="dotted" w:sz="4" w:space="0" w:color="000000"/>
              <w:left w:val="nil"/>
              <w:bottom w:val="dotted" w:sz="4" w:space="0" w:color="000000"/>
              <w:right w:val="nil"/>
            </w:tcBorders>
            <w:tcMar>
              <w:top w:w="100" w:type="dxa"/>
              <w:left w:w="100" w:type="dxa"/>
              <w:bottom w:w="100" w:type="dxa"/>
              <w:right w:w="100" w:type="dxa"/>
            </w:tcMar>
          </w:tcPr>
          <w:p w14:paraId="33CC8377" w14:textId="77777777" w:rsidR="000D21A4" w:rsidRPr="00E13D8A" w:rsidRDefault="000D21A4" w:rsidP="000D21A4">
            <w:pPr>
              <w:pStyle w:val="Standard1"/>
              <w:widowControl w:val="0"/>
              <w:spacing w:after="60" w:line="240" w:lineRule="auto"/>
              <w:rPr>
                <w:rFonts w:ascii="Open Sans" w:eastAsia="Helvetica Neue" w:hAnsi="Open Sans"/>
                <w:b/>
                <w:sz w:val="17"/>
                <w:szCs w:val="17"/>
                <w:lang w:val="de-DE"/>
              </w:rPr>
            </w:pPr>
            <w:r w:rsidRPr="00E13D8A">
              <w:rPr>
                <w:rFonts w:ascii="Open Sans" w:eastAsia="Helvetica Neue" w:hAnsi="Open Sans"/>
                <w:b/>
                <w:color w:val="0093BF"/>
                <w:sz w:val="17"/>
                <w:szCs w:val="17"/>
                <w:lang w:val="de-DE"/>
              </w:rPr>
              <w:t>Anwesenheit</w:t>
            </w:r>
          </w:p>
          <w:p w14:paraId="47DC2CE5" w14:textId="77777777" w:rsidR="000D21A4" w:rsidRDefault="000D21A4" w:rsidP="000D21A4">
            <w:pPr>
              <w:pStyle w:val="Standard1"/>
              <w:widowControl w:val="0"/>
              <w:spacing w:line="240" w:lineRule="auto"/>
              <w:rPr>
                <w:rFonts w:ascii="Open Sans" w:eastAsia="Helvetica Neue" w:hAnsi="Open Sans"/>
                <w:sz w:val="17"/>
                <w:szCs w:val="17"/>
                <w:lang w:val="de-DE"/>
              </w:rPr>
            </w:pPr>
            <w:r w:rsidRPr="00E13D8A">
              <w:rPr>
                <w:rFonts w:ascii="Open Sans" w:eastAsia="Helvetica Neue" w:hAnsi="Open Sans"/>
                <w:sz w:val="17"/>
                <w:szCs w:val="17"/>
                <w:lang w:val="de-DE"/>
              </w:rPr>
              <w:t>Es besteht für dieses Lehrmodul Anwesenheitspflicht.</w:t>
            </w:r>
          </w:p>
          <w:p w14:paraId="51F888E3" w14:textId="77777777" w:rsidR="00D65629" w:rsidRPr="00E13D8A" w:rsidRDefault="00D65629" w:rsidP="00D65629">
            <w:pPr>
              <w:pStyle w:val="Standard1"/>
              <w:widowControl w:val="0"/>
              <w:spacing w:before="120" w:after="60" w:line="240" w:lineRule="auto"/>
              <w:rPr>
                <w:rFonts w:ascii="Open Sans" w:eastAsia="Helvetica Neue" w:hAnsi="Open Sans"/>
                <w:b/>
                <w:sz w:val="17"/>
                <w:szCs w:val="17"/>
                <w:lang w:val="de-DE"/>
              </w:rPr>
            </w:pPr>
            <w:r w:rsidRPr="00E13D8A">
              <w:rPr>
                <w:rFonts w:ascii="Open Sans" w:eastAsia="Helvetica Neue" w:hAnsi="Open Sans"/>
                <w:b/>
                <w:color w:val="0093BF"/>
                <w:sz w:val="17"/>
                <w:szCs w:val="17"/>
                <w:lang w:val="de-DE"/>
              </w:rPr>
              <w:t>Technik</w:t>
            </w:r>
          </w:p>
          <w:p w14:paraId="1FC7E067" w14:textId="581D9F1D" w:rsidR="00D65629" w:rsidRPr="00E13D8A" w:rsidRDefault="00D65629" w:rsidP="00D65629">
            <w:pPr>
              <w:pStyle w:val="Standard1"/>
              <w:widowControl w:val="0"/>
              <w:spacing w:line="240" w:lineRule="auto"/>
              <w:rPr>
                <w:rFonts w:ascii="Open Sans" w:eastAsia="Helvetica Neue" w:hAnsi="Open Sans"/>
                <w:sz w:val="17"/>
                <w:szCs w:val="17"/>
                <w:lang w:val="de-DE"/>
              </w:rPr>
            </w:pPr>
            <w:r w:rsidRPr="00D65629">
              <w:rPr>
                <w:rFonts w:ascii="Open Sans" w:eastAsia="Helvetica Neue" w:hAnsi="Open Sans"/>
                <w:sz w:val="17"/>
                <w:szCs w:val="17"/>
                <w:lang w:val="de-DE"/>
              </w:rPr>
              <w:t xml:space="preserve">Die Mitnahme eines Laptops </w:t>
            </w:r>
            <w:r>
              <w:rPr>
                <w:rFonts w:ascii="Open Sans" w:eastAsia="Helvetica Neue" w:hAnsi="Open Sans"/>
                <w:sz w:val="17"/>
                <w:szCs w:val="17"/>
                <w:lang w:val="de-DE"/>
              </w:rPr>
              <w:t>wird empfohlen. Im Rahmen dieses</w:t>
            </w:r>
            <w:r w:rsidRPr="00D65629">
              <w:rPr>
                <w:rFonts w:ascii="Open Sans" w:eastAsia="Helvetica Neue" w:hAnsi="Open Sans"/>
                <w:sz w:val="17"/>
                <w:szCs w:val="17"/>
                <w:lang w:val="de-DE"/>
              </w:rPr>
              <w:t xml:space="preserve"> Moduls sollen Recherchemethoden praktisch umgesetzt werden.</w:t>
            </w:r>
          </w:p>
          <w:p w14:paraId="18E565D3" w14:textId="77777777" w:rsidR="000D21A4" w:rsidRPr="00E13D8A" w:rsidRDefault="000D21A4" w:rsidP="000D21A4">
            <w:pPr>
              <w:pStyle w:val="Standard1"/>
              <w:widowControl w:val="0"/>
              <w:spacing w:before="120" w:after="60" w:line="240" w:lineRule="auto"/>
              <w:rPr>
                <w:rFonts w:ascii="Open Sans" w:eastAsia="Helvetica Neue" w:hAnsi="Open Sans"/>
                <w:b/>
                <w:sz w:val="17"/>
                <w:szCs w:val="17"/>
                <w:lang w:val="de-DE"/>
              </w:rPr>
            </w:pPr>
            <w:r w:rsidRPr="00E13D8A">
              <w:rPr>
                <w:rFonts w:ascii="Open Sans" w:eastAsia="Helvetica Neue" w:hAnsi="Open Sans"/>
                <w:b/>
                <w:color w:val="0093BF"/>
                <w:sz w:val="17"/>
                <w:szCs w:val="17"/>
                <w:lang w:val="de-DE"/>
              </w:rPr>
              <w:t>Unterlagen</w:t>
            </w:r>
          </w:p>
          <w:p w14:paraId="1D98C6CA" w14:textId="77777777" w:rsidR="00C8087E" w:rsidRDefault="00C8087E" w:rsidP="00C8087E">
            <w:pPr>
              <w:pStyle w:val="Standard1"/>
              <w:widowControl w:val="0"/>
              <w:spacing w:line="240" w:lineRule="auto"/>
              <w:rPr>
                <w:rFonts w:ascii="Open Sans" w:eastAsia="Helvetica Neue" w:hAnsi="Open Sans"/>
                <w:sz w:val="17"/>
                <w:szCs w:val="17"/>
                <w:lang w:val="de-DE"/>
              </w:rPr>
            </w:pPr>
            <w:r w:rsidRPr="00E13D8A">
              <w:rPr>
                <w:rFonts w:ascii="Open Sans" w:eastAsia="Helvetica Neue" w:hAnsi="Open Sans"/>
                <w:sz w:val="17"/>
                <w:szCs w:val="17"/>
                <w:lang w:val="de-DE"/>
              </w:rPr>
              <w:t xml:space="preserve">Die Lehrunterlagen, stehen </w:t>
            </w:r>
            <w:r>
              <w:rPr>
                <w:rFonts w:ascii="Open Sans" w:eastAsia="Helvetica Neue" w:hAnsi="Open Sans"/>
                <w:sz w:val="17"/>
                <w:szCs w:val="17"/>
                <w:lang w:val="de-DE"/>
              </w:rPr>
              <w:t xml:space="preserve">auf Moodle </w:t>
            </w:r>
            <w:r w:rsidRPr="00E13D8A">
              <w:rPr>
                <w:rFonts w:ascii="Open Sans" w:eastAsia="Helvetica Neue" w:hAnsi="Open Sans"/>
                <w:sz w:val="17"/>
                <w:szCs w:val="17"/>
                <w:lang w:val="de-DE"/>
              </w:rPr>
              <w:t xml:space="preserve">unter </w:t>
            </w:r>
          </w:p>
          <w:p w14:paraId="33801569" w14:textId="090EE391" w:rsidR="000D21A4" w:rsidRPr="00E13D8A" w:rsidRDefault="00C8087E" w:rsidP="00C8087E">
            <w:pPr>
              <w:pStyle w:val="Standard1"/>
              <w:widowControl w:val="0"/>
              <w:spacing w:line="240" w:lineRule="auto"/>
              <w:rPr>
                <w:rFonts w:ascii="Open Sans" w:eastAsia="Helvetica Neue" w:hAnsi="Open Sans"/>
                <w:sz w:val="17"/>
                <w:szCs w:val="17"/>
                <w:lang w:val="de-DE"/>
              </w:rPr>
            </w:pPr>
            <w:r w:rsidRPr="00ED4E47">
              <w:rPr>
                <w:rFonts w:ascii="Open Sans" w:eastAsia="Helvetica Neue" w:hAnsi="Open Sans"/>
                <w:sz w:val="17"/>
                <w:szCs w:val="17"/>
                <w:u w:val="single"/>
                <w:lang w:val="de-DE"/>
              </w:rPr>
              <w:t>https://elearn.fh-salzburg.ac.at/lms/course/view.php?id=4279</w:t>
            </w:r>
            <w:r w:rsidRPr="00E13D8A">
              <w:rPr>
                <w:rFonts w:ascii="Open Sans" w:eastAsia="Helvetica Neue" w:hAnsi="Open Sans"/>
                <w:sz w:val="17"/>
                <w:szCs w:val="17"/>
                <w:lang w:val="de-DE"/>
              </w:rPr>
              <w:t xml:space="preserve"> zur Verfügung.</w:t>
            </w:r>
          </w:p>
        </w:tc>
      </w:tr>
    </w:tbl>
    <w:p w14:paraId="356B956D" w14:textId="77777777" w:rsidR="000D21A4" w:rsidRDefault="000D21A4">
      <w:pPr>
        <w:spacing w:before="0" w:line="259" w:lineRule="auto"/>
        <w:rPr>
          <w:szCs w:val="17"/>
          <w:lang w:val="de-DE"/>
        </w:rPr>
      </w:pPr>
    </w:p>
    <w:p w14:paraId="5111228B" w14:textId="77777777" w:rsidR="000D21A4" w:rsidRDefault="000D21A4">
      <w:pPr>
        <w:spacing w:before="0" w:line="259" w:lineRule="auto"/>
        <w:rPr>
          <w:szCs w:val="17"/>
          <w:lang w:val="de-DE"/>
        </w:rPr>
      </w:pPr>
      <w:r>
        <w:rPr>
          <w:szCs w:val="17"/>
          <w:lang w:val="de-DE"/>
        </w:rPr>
        <w:br w:type="page"/>
      </w:r>
    </w:p>
    <w:p w14:paraId="19670B56" w14:textId="77777777" w:rsidR="000D21A4" w:rsidRPr="00E13D8A" w:rsidRDefault="000D21A4" w:rsidP="000D21A4">
      <w:pPr>
        <w:pStyle w:val="Standard1"/>
        <w:widowControl w:val="0"/>
        <w:spacing w:after="120" w:line="240" w:lineRule="auto"/>
        <w:rPr>
          <w:rFonts w:ascii="Open Sans" w:eastAsia="Helvetica Neue" w:hAnsi="Open Sans"/>
          <w:b/>
          <w:color w:val="0093BF"/>
          <w:sz w:val="28"/>
          <w:szCs w:val="17"/>
          <w:lang w:val="de-DE"/>
        </w:rPr>
      </w:pPr>
      <w:r w:rsidRPr="00E13D8A">
        <w:rPr>
          <w:rFonts w:ascii="Open Sans" w:eastAsia="Helvetica Neue" w:hAnsi="Open Sans"/>
          <w:b/>
          <w:color w:val="0093BF"/>
          <w:sz w:val="28"/>
          <w:szCs w:val="17"/>
          <w:lang w:val="de-DE"/>
        </w:rPr>
        <w:lastRenderedPageBreak/>
        <w:t xml:space="preserve">SYLLABUS </w:t>
      </w:r>
    </w:p>
    <w:p w14:paraId="212A97BE" w14:textId="1DB2D539" w:rsidR="000D21A4" w:rsidRPr="00E13D8A" w:rsidRDefault="00AD0E07" w:rsidP="00AD0E07">
      <w:pPr>
        <w:pStyle w:val="Heading2"/>
        <w:spacing w:after="160"/>
        <w:ind w:right="3541"/>
        <w:rPr>
          <w:lang w:val="de-DE"/>
        </w:rPr>
      </w:pPr>
      <w:bookmarkStart w:id="15" w:name="_Toc399508110"/>
      <w:r w:rsidRPr="00E13D8A">
        <w:rPr>
          <w:lang w:val="de-DE"/>
        </w:rPr>
        <w:t>Therapieformen und Prävention im Gesundheitstourismus</w:t>
      </w:r>
      <w:bookmarkEnd w:id="15"/>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2060"/>
        <w:gridCol w:w="391"/>
        <w:gridCol w:w="2273"/>
        <w:gridCol w:w="1897"/>
        <w:gridCol w:w="2649"/>
      </w:tblGrid>
      <w:tr w:rsidR="000D21A4" w:rsidRPr="00E13D8A" w14:paraId="5C4C48E1" w14:textId="77777777" w:rsidTr="000D21A4">
        <w:tc>
          <w:tcPr>
            <w:tcW w:w="1111" w:type="pct"/>
            <w:tcBorders>
              <w:top w:val="dotted" w:sz="4" w:space="0" w:color="auto"/>
              <w:left w:val="nil"/>
              <w:bottom w:val="dotted" w:sz="4" w:space="0" w:color="auto"/>
              <w:right w:val="nil"/>
            </w:tcBorders>
            <w:shd w:val="clear" w:color="auto" w:fill="D9D9D9" w:themeFill="background1" w:themeFillShade="D9"/>
            <w:tcMar>
              <w:top w:w="100" w:type="dxa"/>
              <w:left w:w="100" w:type="dxa"/>
              <w:bottom w:w="100" w:type="dxa"/>
              <w:right w:w="100" w:type="dxa"/>
            </w:tcMar>
          </w:tcPr>
          <w:p w14:paraId="7A0C2205" w14:textId="77777777" w:rsidR="000D21A4" w:rsidRPr="00E13D8A" w:rsidRDefault="000D21A4" w:rsidP="000D21A4">
            <w:pPr>
              <w:pStyle w:val="Standard1"/>
              <w:widowControl w:val="0"/>
              <w:spacing w:before="60" w:after="60" w:line="240" w:lineRule="auto"/>
              <w:jc w:val="right"/>
              <w:rPr>
                <w:rFonts w:ascii="Open Sans" w:hAnsi="Open Sans"/>
                <w:b/>
                <w:color w:val="000090"/>
                <w:sz w:val="17"/>
                <w:szCs w:val="17"/>
                <w:lang w:val="de-DE"/>
              </w:rPr>
            </w:pPr>
            <w:r w:rsidRPr="00E13D8A">
              <w:rPr>
                <w:rFonts w:ascii="Open Sans" w:hAnsi="Open Sans"/>
                <w:b/>
                <w:color w:val="000090"/>
                <w:sz w:val="17"/>
                <w:szCs w:val="17"/>
                <w:lang w:val="de-DE"/>
              </w:rPr>
              <w:t xml:space="preserve">Modul </w:t>
            </w:r>
          </w:p>
        </w:tc>
        <w:tc>
          <w:tcPr>
            <w:tcW w:w="211" w:type="pct"/>
            <w:tcBorders>
              <w:top w:val="dotted" w:sz="4" w:space="0" w:color="auto"/>
              <w:left w:val="nil"/>
              <w:bottom w:val="dotted" w:sz="4" w:space="0" w:color="auto"/>
              <w:right w:val="nil"/>
            </w:tcBorders>
            <w:tcMar>
              <w:top w:w="100" w:type="dxa"/>
              <w:left w:w="100" w:type="dxa"/>
              <w:bottom w:w="100" w:type="dxa"/>
              <w:right w:w="100" w:type="dxa"/>
            </w:tcMar>
          </w:tcPr>
          <w:p w14:paraId="3E821D64" w14:textId="77777777" w:rsidR="000D21A4" w:rsidRPr="00E13D8A" w:rsidRDefault="000D21A4" w:rsidP="000D21A4">
            <w:pPr>
              <w:pStyle w:val="Standard1"/>
              <w:widowControl w:val="0"/>
              <w:spacing w:before="60" w:after="60" w:line="240" w:lineRule="auto"/>
              <w:rPr>
                <w:rFonts w:ascii="Open Sans" w:hAnsi="Open Sans"/>
                <w:sz w:val="17"/>
                <w:szCs w:val="17"/>
                <w:lang w:val="de-DE"/>
              </w:rPr>
            </w:pPr>
          </w:p>
        </w:tc>
        <w:tc>
          <w:tcPr>
            <w:tcW w:w="3678" w:type="pct"/>
            <w:gridSpan w:val="3"/>
            <w:tcBorders>
              <w:top w:val="dotted" w:sz="4" w:space="0" w:color="000000"/>
              <w:left w:val="nil"/>
              <w:bottom w:val="dotted" w:sz="4" w:space="0" w:color="000000"/>
              <w:right w:val="nil"/>
            </w:tcBorders>
            <w:tcMar>
              <w:top w:w="100" w:type="dxa"/>
              <w:left w:w="100" w:type="dxa"/>
              <w:bottom w:w="100" w:type="dxa"/>
              <w:right w:w="100" w:type="dxa"/>
            </w:tcMar>
          </w:tcPr>
          <w:p w14:paraId="20AE5DAC" w14:textId="49DB636D" w:rsidR="000D21A4" w:rsidRPr="00E13D8A" w:rsidRDefault="00AD0E07" w:rsidP="000D21A4">
            <w:pPr>
              <w:pStyle w:val="Standard1"/>
              <w:widowControl w:val="0"/>
              <w:spacing w:before="60" w:after="60" w:line="240" w:lineRule="auto"/>
              <w:rPr>
                <w:rFonts w:ascii="Open Sans" w:hAnsi="Open Sans"/>
                <w:sz w:val="17"/>
                <w:szCs w:val="17"/>
                <w:lang w:val="de-DE"/>
              </w:rPr>
            </w:pPr>
            <w:r w:rsidRPr="00AD0E07">
              <w:rPr>
                <w:rFonts w:ascii="Open Sans" w:hAnsi="Open Sans"/>
                <w:bCs/>
                <w:color w:val="000000" w:themeColor="text1"/>
                <w:sz w:val="17"/>
                <w:szCs w:val="17"/>
                <w:lang w:val="de-DE"/>
              </w:rPr>
              <w:t>Therapieformen und Prävention im Gesundheitstourismus</w:t>
            </w:r>
          </w:p>
        </w:tc>
      </w:tr>
      <w:tr w:rsidR="000D21A4" w:rsidRPr="00E13D8A" w14:paraId="1EEA69B0" w14:textId="77777777" w:rsidTr="000D21A4">
        <w:tc>
          <w:tcPr>
            <w:tcW w:w="1111" w:type="pct"/>
            <w:tcBorders>
              <w:top w:val="dotted" w:sz="4" w:space="0" w:color="auto"/>
              <w:left w:val="nil"/>
              <w:bottom w:val="dotted" w:sz="4" w:space="0" w:color="auto"/>
              <w:right w:val="nil"/>
            </w:tcBorders>
            <w:shd w:val="clear" w:color="auto" w:fill="D9D9D9" w:themeFill="background1" w:themeFillShade="D9"/>
            <w:tcMar>
              <w:top w:w="100" w:type="dxa"/>
              <w:left w:w="100" w:type="dxa"/>
              <w:bottom w:w="100" w:type="dxa"/>
              <w:right w:w="100" w:type="dxa"/>
            </w:tcMar>
          </w:tcPr>
          <w:p w14:paraId="7594BED2" w14:textId="77777777" w:rsidR="000D21A4" w:rsidRPr="00E13D8A" w:rsidRDefault="000D21A4" w:rsidP="000D21A4">
            <w:pPr>
              <w:pStyle w:val="Standard1"/>
              <w:widowControl w:val="0"/>
              <w:spacing w:before="60" w:after="60" w:line="240" w:lineRule="auto"/>
              <w:jc w:val="right"/>
              <w:rPr>
                <w:rFonts w:ascii="Open Sans" w:hAnsi="Open Sans"/>
                <w:b/>
                <w:color w:val="000090"/>
                <w:sz w:val="17"/>
                <w:szCs w:val="17"/>
                <w:lang w:val="de-DE"/>
              </w:rPr>
            </w:pPr>
            <w:r>
              <w:rPr>
                <w:rFonts w:ascii="Open Sans" w:hAnsi="Open Sans"/>
                <w:b/>
                <w:color w:val="000090"/>
                <w:sz w:val="17"/>
                <w:szCs w:val="17"/>
                <w:lang w:val="de-DE"/>
              </w:rPr>
              <w:t>Kompetenz</w:t>
            </w:r>
            <w:r w:rsidRPr="00E13D8A">
              <w:rPr>
                <w:rFonts w:ascii="Open Sans" w:hAnsi="Open Sans"/>
                <w:b/>
                <w:color w:val="000090"/>
                <w:sz w:val="17"/>
                <w:szCs w:val="17"/>
                <w:lang w:val="de-DE"/>
              </w:rPr>
              <w:t>bereich</w:t>
            </w:r>
          </w:p>
        </w:tc>
        <w:tc>
          <w:tcPr>
            <w:tcW w:w="211" w:type="pct"/>
            <w:tcBorders>
              <w:top w:val="dotted" w:sz="4" w:space="0" w:color="auto"/>
              <w:left w:val="nil"/>
              <w:bottom w:val="dotted" w:sz="4" w:space="0" w:color="auto"/>
              <w:right w:val="nil"/>
            </w:tcBorders>
            <w:tcMar>
              <w:top w:w="100" w:type="dxa"/>
              <w:left w:w="100" w:type="dxa"/>
              <w:bottom w:w="100" w:type="dxa"/>
              <w:right w:w="100" w:type="dxa"/>
            </w:tcMar>
          </w:tcPr>
          <w:p w14:paraId="66696B62" w14:textId="77777777" w:rsidR="000D21A4" w:rsidRPr="00E13D8A" w:rsidRDefault="000D21A4" w:rsidP="000D21A4">
            <w:pPr>
              <w:pStyle w:val="Standard1"/>
              <w:widowControl w:val="0"/>
              <w:spacing w:before="60" w:after="60" w:line="240" w:lineRule="auto"/>
              <w:rPr>
                <w:rFonts w:ascii="Open Sans" w:hAnsi="Open Sans"/>
                <w:sz w:val="17"/>
                <w:szCs w:val="17"/>
                <w:lang w:val="de-DE"/>
              </w:rPr>
            </w:pPr>
          </w:p>
        </w:tc>
        <w:tc>
          <w:tcPr>
            <w:tcW w:w="3678" w:type="pct"/>
            <w:gridSpan w:val="3"/>
            <w:tcBorders>
              <w:top w:val="dotted" w:sz="4" w:space="0" w:color="000000"/>
              <w:left w:val="nil"/>
              <w:bottom w:val="dotted" w:sz="4" w:space="0" w:color="000000"/>
              <w:right w:val="nil"/>
            </w:tcBorders>
            <w:tcMar>
              <w:top w:w="100" w:type="dxa"/>
              <w:left w:w="100" w:type="dxa"/>
              <w:bottom w:w="100" w:type="dxa"/>
              <w:right w:w="100" w:type="dxa"/>
            </w:tcMar>
          </w:tcPr>
          <w:p w14:paraId="75497A6C" w14:textId="09958F9D" w:rsidR="000D21A4" w:rsidRPr="00E13D8A" w:rsidRDefault="000D21A4" w:rsidP="00C645B9">
            <w:pPr>
              <w:pStyle w:val="Standard1"/>
              <w:widowControl w:val="0"/>
              <w:spacing w:before="60" w:after="60" w:line="240" w:lineRule="auto"/>
              <w:rPr>
                <w:rFonts w:ascii="Open Sans" w:hAnsi="Open Sans"/>
                <w:bCs/>
                <w:color w:val="000000" w:themeColor="text1"/>
                <w:sz w:val="17"/>
                <w:szCs w:val="17"/>
                <w:lang w:val="de-DE"/>
              </w:rPr>
            </w:pPr>
            <w:r w:rsidRPr="00E13D8A">
              <w:rPr>
                <w:rFonts w:ascii="Open Sans" w:hAnsi="Open Sans"/>
                <w:bCs/>
                <w:color w:val="000000" w:themeColor="text1"/>
                <w:sz w:val="17"/>
                <w:szCs w:val="17"/>
                <w:lang w:val="de-DE"/>
              </w:rPr>
              <w:t>Gesundheits</w:t>
            </w:r>
            <w:r w:rsidR="00C645B9">
              <w:rPr>
                <w:rFonts w:ascii="Open Sans" w:hAnsi="Open Sans"/>
                <w:bCs/>
                <w:color w:val="000000" w:themeColor="text1"/>
                <w:sz w:val="17"/>
                <w:szCs w:val="17"/>
                <w:lang w:val="de-DE"/>
              </w:rPr>
              <w:t>wissen</w:t>
            </w:r>
          </w:p>
        </w:tc>
      </w:tr>
      <w:tr w:rsidR="000D21A4" w:rsidRPr="00E13D8A" w14:paraId="4F75AAEC" w14:textId="77777777" w:rsidTr="000D21A4">
        <w:tc>
          <w:tcPr>
            <w:tcW w:w="1111" w:type="pct"/>
            <w:tcBorders>
              <w:top w:val="dotted" w:sz="4" w:space="0" w:color="auto"/>
              <w:left w:val="nil"/>
              <w:bottom w:val="dotted" w:sz="4" w:space="0" w:color="auto"/>
              <w:right w:val="nil"/>
            </w:tcBorders>
            <w:shd w:val="clear" w:color="auto" w:fill="D9D9D9" w:themeFill="background1" w:themeFillShade="D9"/>
            <w:tcMar>
              <w:top w:w="100" w:type="dxa"/>
              <w:left w:w="100" w:type="dxa"/>
              <w:bottom w:w="100" w:type="dxa"/>
              <w:right w:w="100" w:type="dxa"/>
            </w:tcMar>
          </w:tcPr>
          <w:p w14:paraId="21E54082" w14:textId="77777777" w:rsidR="000D21A4" w:rsidRPr="00E13D8A" w:rsidRDefault="000D21A4" w:rsidP="000D21A4">
            <w:pPr>
              <w:pStyle w:val="Standard1"/>
              <w:widowControl w:val="0"/>
              <w:tabs>
                <w:tab w:val="center" w:pos="930"/>
                <w:tab w:val="right" w:pos="1860"/>
              </w:tabs>
              <w:spacing w:before="60" w:after="60" w:line="240" w:lineRule="auto"/>
              <w:rPr>
                <w:rFonts w:ascii="Open Sans" w:hAnsi="Open Sans"/>
                <w:b/>
                <w:color w:val="000090"/>
                <w:sz w:val="17"/>
                <w:szCs w:val="17"/>
                <w:lang w:val="de-DE"/>
              </w:rPr>
            </w:pPr>
            <w:r w:rsidRPr="00E13D8A">
              <w:rPr>
                <w:rFonts w:ascii="Open Sans" w:hAnsi="Open Sans"/>
                <w:b/>
                <w:color w:val="000090"/>
                <w:sz w:val="17"/>
                <w:szCs w:val="17"/>
                <w:lang w:val="de-DE"/>
              </w:rPr>
              <w:tab/>
            </w:r>
            <w:r w:rsidRPr="00E13D8A">
              <w:rPr>
                <w:rFonts w:ascii="Open Sans" w:hAnsi="Open Sans"/>
                <w:b/>
                <w:color w:val="000090"/>
                <w:sz w:val="17"/>
                <w:szCs w:val="17"/>
                <w:lang w:val="de-DE"/>
              </w:rPr>
              <w:tab/>
              <w:t>Art</w:t>
            </w:r>
          </w:p>
        </w:tc>
        <w:tc>
          <w:tcPr>
            <w:tcW w:w="211" w:type="pct"/>
            <w:tcBorders>
              <w:top w:val="dotted" w:sz="4" w:space="0" w:color="auto"/>
              <w:left w:val="nil"/>
              <w:bottom w:val="dotted" w:sz="4" w:space="0" w:color="auto"/>
              <w:right w:val="nil"/>
            </w:tcBorders>
            <w:tcMar>
              <w:top w:w="100" w:type="dxa"/>
              <w:left w:w="100" w:type="dxa"/>
              <w:bottom w:w="100" w:type="dxa"/>
              <w:right w:w="100" w:type="dxa"/>
            </w:tcMar>
          </w:tcPr>
          <w:p w14:paraId="72E87E36" w14:textId="77777777" w:rsidR="000D21A4" w:rsidRPr="00E13D8A" w:rsidRDefault="000D21A4" w:rsidP="000D21A4">
            <w:pPr>
              <w:pStyle w:val="Standard1"/>
              <w:widowControl w:val="0"/>
              <w:spacing w:before="60" w:after="60" w:line="240" w:lineRule="auto"/>
              <w:rPr>
                <w:rFonts w:ascii="Open Sans" w:hAnsi="Open Sans"/>
                <w:sz w:val="17"/>
                <w:szCs w:val="17"/>
                <w:lang w:val="de-DE"/>
              </w:rPr>
            </w:pPr>
          </w:p>
        </w:tc>
        <w:tc>
          <w:tcPr>
            <w:tcW w:w="1226" w:type="pct"/>
            <w:tcBorders>
              <w:top w:val="dotted" w:sz="4" w:space="0" w:color="000000"/>
              <w:left w:val="nil"/>
              <w:bottom w:val="dotted" w:sz="4" w:space="0" w:color="000000"/>
              <w:right w:val="nil"/>
            </w:tcBorders>
            <w:tcMar>
              <w:top w:w="100" w:type="dxa"/>
              <w:left w:w="100" w:type="dxa"/>
              <w:bottom w:w="100" w:type="dxa"/>
              <w:right w:w="100" w:type="dxa"/>
            </w:tcMar>
          </w:tcPr>
          <w:p w14:paraId="5C3EC64A" w14:textId="77777777" w:rsidR="000D21A4" w:rsidRPr="00E13D8A" w:rsidRDefault="000D21A4" w:rsidP="000D21A4">
            <w:pPr>
              <w:pStyle w:val="Standard1"/>
              <w:widowControl w:val="0"/>
              <w:spacing w:before="60" w:after="60" w:line="240" w:lineRule="auto"/>
              <w:rPr>
                <w:rFonts w:ascii="Open Sans" w:hAnsi="Open Sans"/>
                <w:bCs/>
                <w:color w:val="000000" w:themeColor="text1"/>
                <w:sz w:val="17"/>
                <w:szCs w:val="17"/>
                <w:lang w:val="de-DE"/>
              </w:rPr>
            </w:pPr>
            <w:r w:rsidRPr="00E13D8A">
              <w:rPr>
                <w:rFonts w:ascii="Open Sans" w:hAnsi="Open Sans"/>
                <w:bCs/>
                <w:color w:val="000000" w:themeColor="text1"/>
                <w:sz w:val="17"/>
                <w:szCs w:val="17"/>
                <w:lang w:val="de-DE"/>
              </w:rPr>
              <w:t>ILV</w:t>
            </w:r>
          </w:p>
        </w:tc>
        <w:tc>
          <w:tcPr>
            <w:tcW w:w="1023" w:type="pct"/>
            <w:tcBorders>
              <w:top w:val="dotted" w:sz="4" w:space="0" w:color="000000"/>
              <w:left w:val="nil"/>
              <w:bottom w:val="dotted" w:sz="4" w:space="0" w:color="000000"/>
              <w:right w:val="nil"/>
            </w:tcBorders>
            <w:shd w:val="clear" w:color="auto" w:fill="D9D9D9" w:themeFill="background1" w:themeFillShade="D9"/>
          </w:tcPr>
          <w:p w14:paraId="6F49FBA4" w14:textId="77777777" w:rsidR="000D21A4" w:rsidRPr="00E13D8A" w:rsidRDefault="000D21A4" w:rsidP="000D21A4">
            <w:pPr>
              <w:pStyle w:val="Standard1"/>
              <w:widowControl w:val="0"/>
              <w:tabs>
                <w:tab w:val="center" w:pos="930"/>
                <w:tab w:val="right" w:pos="1860"/>
              </w:tabs>
              <w:spacing w:before="60" w:after="60" w:line="240" w:lineRule="auto"/>
              <w:jc w:val="right"/>
              <w:rPr>
                <w:rFonts w:ascii="Open Sans" w:hAnsi="Open Sans"/>
                <w:b/>
                <w:bCs/>
                <w:color w:val="000090"/>
                <w:sz w:val="17"/>
                <w:szCs w:val="17"/>
                <w:lang w:val="de-DE"/>
              </w:rPr>
            </w:pPr>
            <w:r w:rsidRPr="00E13D8A">
              <w:rPr>
                <w:rFonts w:ascii="Open Sans" w:hAnsi="Open Sans"/>
                <w:b/>
                <w:bCs/>
                <w:color w:val="000090"/>
                <w:sz w:val="17"/>
                <w:szCs w:val="17"/>
                <w:lang w:val="de-DE"/>
              </w:rPr>
              <w:t>Einheiten</w:t>
            </w:r>
          </w:p>
        </w:tc>
        <w:tc>
          <w:tcPr>
            <w:tcW w:w="1429" w:type="pct"/>
            <w:tcBorders>
              <w:top w:val="dotted" w:sz="4" w:space="0" w:color="000000"/>
              <w:left w:val="nil"/>
              <w:bottom w:val="dotted" w:sz="4" w:space="0" w:color="000000"/>
              <w:right w:val="nil"/>
            </w:tcBorders>
          </w:tcPr>
          <w:p w14:paraId="0447BEF7" w14:textId="77777777" w:rsidR="000D21A4" w:rsidRPr="00E13D8A" w:rsidRDefault="000D21A4" w:rsidP="000D21A4">
            <w:pPr>
              <w:pStyle w:val="Standard1"/>
              <w:widowControl w:val="0"/>
              <w:spacing w:before="60" w:after="60" w:line="240" w:lineRule="auto"/>
              <w:rPr>
                <w:rFonts w:ascii="Open Sans" w:hAnsi="Open Sans"/>
                <w:bCs/>
                <w:color w:val="000000" w:themeColor="text1"/>
                <w:sz w:val="17"/>
                <w:szCs w:val="17"/>
                <w:lang w:val="de-DE"/>
              </w:rPr>
            </w:pPr>
            <w:r w:rsidRPr="00E13D8A">
              <w:rPr>
                <w:rFonts w:ascii="Open Sans" w:hAnsi="Open Sans"/>
                <w:bCs/>
                <w:color w:val="000000" w:themeColor="text1"/>
                <w:sz w:val="17"/>
                <w:szCs w:val="17"/>
                <w:lang w:val="de-DE"/>
              </w:rPr>
              <w:t>8</w:t>
            </w:r>
          </w:p>
        </w:tc>
      </w:tr>
      <w:tr w:rsidR="000D21A4" w:rsidRPr="00E13D8A" w14:paraId="472C13E3" w14:textId="77777777" w:rsidTr="000D21A4">
        <w:tc>
          <w:tcPr>
            <w:tcW w:w="1111" w:type="pct"/>
            <w:tcBorders>
              <w:top w:val="dotted" w:sz="4" w:space="0" w:color="auto"/>
              <w:left w:val="nil"/>
              <w:bottom w:val="dotted" w:sz="4" w:space="0" w:color="auto"/>
              <w:right w:val="nil"/>
            </w:tcBorders>
            <w:shd w:val="clear" w:color="auto" w:fill="D9D9D9" w:themeFill="background1" w:themeFillShade="D9"/>
            <w:tcMar>
              <w:top w:w="100" w:type="dxa"/>
              <w:left w:w="100" w:type="dxa"/>
              <w:bottom w:w="100" w:type="dxa"/>
              <w:right w:w="100" w:type="dxa"/>
            </w:tcMar>
          </w:tcPr>
          <w:p w14:paraId="702B0B7B" w14:textId="5DFB2BAD" w:rsidR="000D21A4" w:rsidRPr="00E13D8A" w:rsidRDefault="000D21A4" w:rsidP="000D21A4">
            <w:pPr>
              <w:pStyle w:val="Standard1"/>
              <w:widowControl w:val="0"/>
              <w:tabs>
                <w:tab w:val="center" w:pos="930"/>
                <w:tab w:val="right" w:pos="1860"/>
              </w:tabs>
              <w:spacing w:before="60" w:after="60" w:line="240" w:lineRule="auto"/>
              <w:jc w:val="right"/>
              <w:rPr>
                <w:rFonts w:ascii="Open Sans" w:hAnsi="Open Sans"/>
                <w:b/>
                <w:color w:val="000090"/>
                <w:sz w:val="17"/>
                <w:szCs w:val="17"/>
                <w:lang w:val="de-DE"/>
              </w:rPr>
            </w:pPr>
            <w:r w:rsidRPr="00E13D8A">
              <w:rPr>
                <w:rFonts w:ascii="Open Sans" w:hAnsi="Open Sans"/>
                <w:b/>
                <w:color w:val="000090"/>
                <w:sz w:val="17"/>
                <w:szCs w:val="17"/>
                <w:lang w:val="de-DE"/>
              </w:rPr>
              <w:t>Referent</w:t>
            </w:r>
            <w:r w:rsidR="003F5093">
              <w:rPr>
                <w:rFonts w:ascii="Open Sans" w:hAnsi="Open Sans"/>
                <w:b/>
                <w:color w:val="000090"/>
                <w:sz w:val="17"/>
                <w:szCs w:val="17"/>
                <w:lang w:val="de-DE"/>
              </w:rPr>
              <w:t>en</w:t>
            </w:r>
          </w:p>
        </w:tc>
        <w:tc>
          <w:tcPr>
            <w:tcW w:w="211" w:type="pct"/>
            <w:tcBorders>
              <w:top w:val="dotted" w:sz="4" w:space="0" w:color="auto"/>
              <w:left w:val="nil"/>
              <w:bottom w:val="dotted" w:sz="4" w:space="0" w:color="auto"/>
              <w:right w:val="nil"/>
            </w:tcBorders>
            <w:tcMar>
              <w:top w:w="100" w:type="dxa"/>
              <w:left w:w="100" w:type="dxa"/>
              <w:bottom w:w="100" w:type="dxa"/>
              <w:right w:w="100" w:type="dxa"/>
            </w:tcMar>
          </w:tcPr>
          <w:p w14:paraId="3E644F2A" w14:textId="77777777" w:rsidR="000D21A4" w:rsidRPr="00E13D8A" w:rsidRDefault="000D21A4" w:rsidP="000D21A4">
            <w:pPr>
              <w:pStyle w:val="Standard1"/>
              <w:widowControl w:val="0"/>
              <w:spacing w:before="60" w:after="60" w:line="240" w:lineRule="auto"/>
              <w:rPr>
                <w:rFonts w:ascii="Open Sans" w:hAnsi="Open Sans"/>
                <w:sz w:val="17"/>
                <w:szCs w:val="17"/>
                <w:lang w:val="de-DE"/>
              </w:rPr>
            </w:pPr>
          </w:p>
        </w:tc>
        <w:tc>
          <w:tcPr>
            <w:tcW w:w="3678" w:type="pct"/>
            <w:gridSpan w:val="3"/>
            <w:tcBorders>
              <w:top w:val="dotted" w:sz="4" w:space="0" w:color="000000"/>
              <w:left w:val="nil"/>
              <w:bottom w:val="dotted" w:sz="4" w:space="0" w:color="000000"/>
              <w:right w:val="nil"/>
            </w:tcBorders>
            <w:tcMar>
              <w:top w:w="100" w:type="dxa"/>
              <w:left w:w="100" w:type="dxa"/>
              <w:bottom w:w="100" w:type="dxa"/>
              <w:right w:w="100" w:type="dxa"/>
            </w:tcMar>
          </w:tcPr>
          <w:p w14:paraId="73A96C28" w14:textId="77777777" w:rsidR="003F5093" w:rsidRPr="008E04D4" w:rsidRDefault="003F5093" w:rsidP="003F5093">
            <w:pPr>
              <w:pStyle w:val="Standard1"/>
              <w:widowControl w:val="0"/>
              <w:spacing w:before="60" w:after="60" w:line="240" w:lineRule="auto"/>
              <w:rPr>
                <w:rFonts w:ascii="Open Sans" w:hAnsi="Open Sans"/>
                <w:b/>
                <w:bCs/>
                <w:color w:val="000000" w:themeColor="text1"/>
                <w:sz w:val="17"/>
                <w:szCs w:val="17"/>
                <w:lang w:val="it-IT"/>
              </w:rPr>
            </w:pPr>
            <w:r w:rsidRPr="008E04D4">
              <w:rPr>
                <w:rFonts w:ascii="Open Sans" w:hAnsi="Open Sans"/>
                <w:b/>
                <w:bCs/>
                <w:color w:val="000000" w:themeColor="text1"/>
                <w:sz w:val="17"/>
                <w:szCs w:val="17"/>
                <w:lang w:val="it-IT"/>
              </w:rPr>
              <w:t>Dr. Arnulf Hartl, Christina Pichler</w:t>
            </w:r>
            <w:r>
              <w:rPr>
                <w:rFonts w:ascii="Open Sans" w:hAnsi="Open Sans"/>
                <w:b/>
                <w:bCs/>
                <w:color w:val="000000" w:themeColor="text1"/>
                <w:sz w:val="17"/>
                <w:szCs w:val="17"/>
                <w:lang w:val="it-IT"/>
              </w:rPr>
              <w:t>, BA</w:t>
            </w:r>
            <w:r w:rsidRPr="008E04D4">
              <w:rPr>
                <w:rFonts w:ascii="Open Sans" w:hAnsi="Open Sans"/>
                <w:b/>
                <w:bCs/>
                <w:color w:val="000000" w:themeColor="text1"/>
                <w:sz w:val="17"/>
                <w:szCs w:val="17"/>
                <w:lang w:val="it-IT"/>
              </w:rPr>
              <w:t>, Johanna Proßegger</w:t>
            </w:r>
            <w:r>
              <w:rPr>
                <w:rFonts w:ascii="Open Sans" w:hAnsi="Open Sans"/>
                <w:b/>
                <w:bCs/>
                <w:color w:val="000000" w:themeColor="text1"/>
                <w:sz w:val="17"/>
                <w:szCs w:val="17"/>
                <w:lang w:val="it-IT"/>
              </w:rPr>
              <w:t xml:space="preserve"> MSc</w:t>
            </w:r>
          </w:p>
          <w:p w14:paraId="45A72082" w14:textId="77777777" w:rsidR="003F5093" w:rsidRPr="008E04D4" w:rsidRDefault="003F5093" w:rsidP="003F5093">
            <w:pPr>
              <w:pStyle w:val="Standard1"/>
              <w:widowControl w:val="0"/>
              <w:spacing w:before="60" w:after="60" w:line="240" w:lineRule="auto"/>
              <w:rPr>
                <w:rFonts w:ascii="Open Sans" w:hAnsi="Open Sans"/>
                <w:bCs/>
                <w:color w:val="000000" w:themeColor="text1"/>
                <w:sz w:val="17"/>
                <w:szCs w:val="17"/>
                <w:lang w:val="it-IT"/>
              </w:rPr>
            </w:pPr>
            <w:r w:rsidRPr="008E04D4">
              <w:rPr>
                <w:rFonts w:ascii="Open Sans" w:hAnsi="Open Sans"/>
                <w:bCs/>
                <w:color w:val="000000" w:themeColor="text1"/>
                <w:sz w:val="17"/>
                <w:szCs w:val="17"/>
                <w:lang w:val="it-IT"/>
              </w:rPr>
              <w:t>Email: arnulf.hartl@pmu.ac.at</w:t>
            </w:r>
            <w:r>
              <w:rPr>
                <w:rFonts w:ascii="Open Sans" w:hAnsi="Open Sans"/>
                <w:bCs/>
                <w:color w:val="000000" w:themeColor="text1"/>
                <w:sz w:val="17"/>
                <w:szCs w:val="17"/>
                <w:lang w:val="it-IT"/>
              </w:rPr>
              <w:t>; christina.pichler</w:t>
            </w:r>
            <w:r w:rsidRPr="008E04D4">
              <w:rPr>
                <w:rFonts w:ascii="Open Sans" w:hAnsi="Open Sans"/>
                <w:bCs/>
                <w:color w:val="000000" w:themeColor="text1"/>
                <w:sz w:val="17"/>
                <w:szCs w:val="17"/>
                <w:lang w:val="it-IT"/>
              </w:rPr>
              <w:t>@pmu.ac.at</w:t>
            </w:r>
            <w:r>
              <w:rPr>
                <w:rFonts w:ascii="Open Sans" w:hAnsi="Open Sans"/>
                <w:bCs/>
                <w:color w:val="000000" w:themeColor="text1"/>
                <w:sz w:val="17"/>
                <w:szCs w:val="17"/>
                <w:lang w:val="it-IT"/>
              </w:rPr>
              <w:t>; johanna.prossegger</w:t>
            </w:r>
            <w:r w:rsidRPr="008E04D4">
              <w:rPr>
                <w:rFonts w:ascii="Open Sans" w:hAnsi="Open Sans"/>
                <w:bCs/>
                <w:color w:val="000000" w:themeColor="text1"/>
                <w:sz w:val="17"/>
                <w:szCs w:val="17"/>
                <w:lang w:val="it-IT"/>
              </w:rPr>
              <w:t>@pmu.ac.at</w:t>
            </w:r>
          </w:p>
          <w:p w14:paraId="3796FD4F" w14:textId="77777777" w:rsidR="003F5093" w:rsidRPr="00F90A88" w:rsidRDefault="003F5093" w:rsidP="003F5093">
            <w:pPr>
              <w:pStyle w:val="Standard1"/>
              <w:widowControl w:val="0"/>
              <w:spacing w:before="60" w:after="60" w:line="240" w:lineRule="auto"/>
              <w:rPr>
                <w:rFonts w:ascii="Open Sans" w:hAnsi="Open Sans"/>
                <w:bCs/>
                <w:color w:val="000000" w:themeColor="text1"/>
                <w:sz w:val="17"/>
                <w:szCs w:val="17"/>
                <w:lang w:val="de-DE"/>
              </w:rPr>
            </w:pPr>
            <w:r w:rsidRPr="00F90A88">
              <w:rPr>
                <w:rFonts w:ascii="Open Sans" w:hAnsi="Open Sans"/>
                <w:bCs/>
                <w:color w:val="000000" w:themeColor="text1"/>
                <w:sz w:val="17"/>
                <w:szCs w:val="17"/>
                <w:lang w:val="de-DE"/>
              </w:rPr>
              <w:t>Telefon: +43 662 2420-80530</w:t>
            </w:r>
          </w:p>
          <w:p w14:paraId="3680909F" w14:textId="77777777" w:rsidR="003F5093" w:rsidRDefault="003F5093" w:rsidP="003F5093">
            <w:pPr>
              <w:pStyle w:val="Standard1"/>
              <w:widowControl w:val="0"/>
              <w:spacing w:before="60" w:after="60" w:line="240" w:lineRule="auto"/>
              <w:rPr>
                <w:rFonts w:ascii="Open Sans" w:hAnsi="Open Sans"/>
                <w:bCs/>
                <w:color w:val="000000" w:themeColor="text1"/>
                <w:sz w:val="17"/>
                <w:szCs w:val="17"/>
                <w:lang w:val="de-DE"/>
              </w:rPr>
            </w:pPr>
            <w:r w:rsidRPr="00F90A88">
              <w:rPr>
                <w:rFonts w:ascii="Open Sans" w:hAnsi="Open Sans"/>
                <w:bCs/>
                <w:color w:val="000000" w:themeColor="text1"/>
                <w:sz w:val="17"/>
                <w:szCs w:val="17"/>
                <w:lang w:val="de-DE"/>
              </w:rPr>
              <w:t>Adresse: Paracelsus Medizinische Privatuniversität Salzburg, Strubergasse 22, 5020 Salzburg</w:t>
            </w:r>
            <w:r>
              <w:rPr>
                <w:rFonts w:ascii="Open Sans" w:hAnsi="Open Sans"/>
                <w:bCs/>
                <w:color w:val="000000" w:themeColor="text1"/>
                <w:sz w:val="17"/>
                <w:szCs w:val="17"/>
                <w:lang w:val="de-DE"/>
              </w:rPr>
              <w:t>, Österreich</w:t>
            </w:r>
          </w:p>
          <w:p w14:paraId="7D390431" w14:textId="77777777" w:rsidR="003F5093" w:rsidRPr="008E04D4" w:rsidRDefault="003F5093" w:rsidP="003F5093">
            <w:pPr>
              <w:pStyle w:val="Standard1"/>
              <w:widowControl w:val="0"/>
              <w:spacing w:before="60" w:after="60" w:line="240" w:lineRule="auto"/>
              <w:rPr>
                <w:rFonts w:ascii="Open Sans" w:hAnsi="Open Sans"/>
                <w:b/>
                <w:bCs/>
                <w:color w:val="000000" w:themeColor="text1"/>
                <w:sz w:val="17"/>
                <w:szCs w:val="17"/>
                <w:lang w:val="it-IT"/>
              </w:rPr>
            </w:pPr>
            <w:r w:rsidRPr="008E04D4">
              <w:rPr>
                <w:rFonts w:ascii="Open Sans" w:hAnsi="Open Sans"/>
                <w:b/>
                <w:bCs/>
                <w:color w:val="000000" w:themeColor="text1"/>
                <w:sz w:val="17"/>
                <w:szCs w:val="17"/>
                <w:lang w:val="it-IT"/>
              </w:rPr>
              <w:t>Ulrike Köstler</w:t>
            </w:r>
            <w:r>
              <w:rPr>
                <w:rFonts w:ascii="Open Sans" w:hAnsi="Open Sans"/>
                <w:b/>
                <w:bCs/>
                <w:color w:val="000000" w:themeColor="text1"/>
                <w:sz w:val="17"/>
                <w:szCs w:val="17"/>
                <w:lang w:val="it-IT"/>
              </w:rPr>
              <w:t>, MSc</w:t>
            </w:r>
          </w:p>
          <w:p w14:paraId="0F62C33D" w14:textId="77777777" w:rsidR="003F5093" w:rsidRPr="008E04D4" w:rsidRDefault="003F5093" w:rsidP="003F5093">
            <w:pPr>
              <w:pStyle w:val="Standard1"/>
              <w:widowControl w:val="0"/>
              <w:spacing w:before="60" w:after="60" w:line="240" w:lineRule="auto"/>
              <w:rPr>
                <w:rFonts w:ascii="Open Sans" w:hAnsi="Open Sans"/>
                <w:bCs/>
                <w:color w:val="000000" w:themeColor="text1"/>
                <w:sz w:val="17"/>
                <w:szCs w:val="17"/>
                <w:lang w:val="it-IT"/>
              </w:rPr>
            </w:pPr>
            <w:r w:rsidRPr="008E04D4">
              <w:rPr>
                <w:rFonts w:ascii="Open Sans" w:hAnsi="Open Sans"/>
                <w:bCs/>
                <w:color w:val="000000" w:themeColor="text1"/>
                <w:sz w:val="17"/>
                <w:szCs w:val="17"/>
                <w:lang w:val="it-IT"/>
              </w:rPr>
              <w:t xml:space="preserve">Email: </w:t>
            </w:r>
            <w:r>
              <w:rPr>
                <w:rFonts w:ascii="Open Sans" w:hAnsi="Open Sans"/>
                <w:bCs/>
                <w:color w:val="000000" w:themeColor="text1"/>
                <w:sz w:val="17"/>
                <w:szCs w:val="17"/>
                <w:lang w:val="it-IT"/>
              </w:rPr>
              <w:t xml:space="preserve"> </w:t>
            </w:r>
            <w:r w:rsidRPr="00EC5C8E">
              <w:rPr>
                <w:rFonts w:ascii="Open Sans" w:hAnsi="Open Sans"/>
                <w:bCs/>
                <w:color w:val="000000" w:themeColor="text1"/>
                <w:sz w:val="17"/>
                <w:szCs w:val="17"/>
                <w:lang w:val="it-IT"/>
              </w:rPr>
              <w:t>ulrike.koestler@forumviasanitas.org</w:t>
            </w:r>
          </w:p>
          <w:p w14:paraId="5AE8C351" w14:textId="77777777" w:rsidR="003F5093" w:rsidRPr="008E04D4" w:rsidRDefault="003F5093" w:rsidP="003F5093">
            <w:pPr>
              <w:pStyle w:val="Standard1"/>
              <w:widowControl w:val="0"/>
              <w:spacing w:before="60" w:after="60" w:line="240" w:lineRule="auto"/>
              <w:rPr>
                <w:rFonts w:ascii="Open Sans" w:hAnsi="Open Sans"/>
                <w:bCs/>
                <w:color w:val="000000" w:themeColor="text1"/>
                <w:sz w:val="17"/>
                <w:szCs w:val="17"/>
                <w:lang w:val="it-IT"/>
              </w:rPr>
            </w:pPr>
            <w:r>
              <w:rPr>
                <w:rFonts w:ascii="Open Sans" w:hAnsi="Open Sans"/>
                <w:bCs/>
                <w:color w:val="000000" w:themeColor="text1"/>
                <w:sz w:val="17"/>
                <w:szCs w:val="17"/>
                <w:lang w:val="it-IT"/>
              </w:rPr>
              <w:t>Telefon</w:t>
            </w:r>
            <w:r w:rsidRPr="008E04D4">
              <w:rPr>
                <w:rFonts w:ascii="Open Sans" w:hAnsi="Open Sans"/>
                <w:bCs/>
                <w:color w:val="000000" w:themeColor="text1"/>
                <w:sz w:val="17"/>
                <w:szCs w:val="17"/>
                <w:lang w:val="it-IT"/>
              </w:rPr>
              <w:t>: +43</w:t>
            </w:r>
            <w:r w:rsidRPr="00EC5C8E">
              <w:rPr>
                <w:rFonts w:ascii="Open Sans" w:hAnsi="Open Sans"/>
                <w:bCs/>
                <w:color w:val="000000" w:themeColor="text1"/>
                <w:sz w:val="17"/>
                <w:szCs w:val="17"/>
                <w:lang w:val="it-IT"/>
              </w:rPr>
              <w:t xml:space="preserve"> 664 1356776</w:t>
            </w:r>
          </w:p>
          <w:p w14:paraId="541BBCF0" w14:textId="2E99D132" w:rsidR="000D21A4" w:rsidRPr="00E13D8A" w:rsidRDefault="003F5093" w:rsidP="003F5093">
            <w:pPr>
              <w:pStyle w:val="Standard1"/>
              <w:widowControl w:val="0"/>
              <w:spacing w:before="60" w:after="60" w:line="240" w:lineRule="auto"/>
              <w:rPr>
                <w:rFonts w:ascii="Open Sans" w:hAnsi="Open Sans"/>
                <w:bCs/>
                <w:color w:val="000000" w:themeColor="text1"/>
                <w:sz w:val="17"/>
                <w:szCs w:val="17"/>
                <w:lang w:val="de-DE"/>
              </w:rPr>
            </w:pPr>
            <w:r w:rsidRPr="00F90A88">
              <w:rPr>
                <w:rFonts w:ascii="Open Sans" w:hAnsi="Open Sans"/>
                <w:bCs/>
                <w:color w:val="000000" w:themeColor="text1"/>
                <w:sz w:val="17"/>
                <w:szCs w:val="17"/>
                <w:lang w:val="de-DE"/>
              </w:rPr>
              <w:t>Adresse</w:t>
            </w:r>
            <w:r w:rsidRPr="008E04D4">
              <w:rPr>
                <w:rFonts w:ascii="Open Sans" w:hAnsi="Open Sans"/>
                <w:bCs/>
                <w:color w:val="000000" w:themeColor="text1"/>
                <w:sz w:val="17"/>
                <w:szCs w:val="17"/>
                <w:lang w:val="it-IT"/>
              </w:rPr>
              <w:t xml:space="preserve">: </w:t>
            </w:r>
            <w:r>
              <w:rPr>
                <w:rFonts w:ascii="Open Sans" w:hAnsi="Open Sans"/>
                <w:bCs/>
                <w:color w:val="000000" w:themeColor="text1"/>
                <w:sz w:val="17"/>
                <w:szCs w:val="17"/>
                <w:lang w:val="it-IT"/>
              </w:rPr>
              <w:t>Via Sanitas 1, 5082 Grödig</w:t>
            </w:r>
            <w:r w:rsidRPr="008E04D4">
              <w:rPr>
                <w:rFonts w:ascii="Open Sans" w:hAnsi="Open Sans"/>
                <w:bCs/>
                <w:color w:val="000000" w:themeColor="text1"/>
                <w:sz w:val="17"/>
                <w:szCs w:val="17"/>
                <w:lang w:val="it-IT"/>
              </w:rPr>
              <w:t>, Austria</w:t>
            </w:r>
          </w:p>
        </w:tc>
      </w:tr>
    </w:tbl>
    <w:p w14:paraId="0103B6FF" w14:textId="77777777" w:rsidR="000D21A4" w:rsidRPr="00E13D8A" w:rsidRDefault="000D21A4" w:rsidP="000D21A4">
      <w:pPr>
        <w:spacing w:before="0" w:after="0" w:line="240" w:lineRule="auto"/>
        <w:rPr>
          <w:lang w:val="de-D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2060"/>
        <w:gridCol w:w="391"/>
        <w:gridCol w:w="6819"/>
      </w:tblGrid>
      <w:tr w:rsidR="000D21A4" w:rsidRPr="00E13D8A" w14:paraId="0F7F593D" w14:textId="77777777" w:rsidTr="000D21A4">
        <w:trPr>
          <w:trHeight w:val="460"/>
        </w:trPr>
        <w:tc>
          <w:tcPr>
            <w:tcW w:w="1111" w:type="pct"/>
            <w:tcBorders>
              <w:top w:val="dotted" w:sz="4" w:space="0" w:color="auto"/>
              <w:left w:val="nil"/>
              <w:bottom w:val="dotted" w:sz="4" w:space="0" w:color="auto"/>
              <w:right w:val="nil"/>
            </w:tcBorders>
            <w:shd w:val="clear" w:color="auto" w:fill="D9D9D9" w:themeFill="background1" w:themeFillShade="D9"/>
            <w:tcMar>
              <w:top w:w="100" w:type="dxa"/>
              <w:left w:w="100" w:type="dxa"/>
              <w:bottom w:w="100" w:type="dxa"/>
              <w:right w:w="100" w:type="dxa"/>
            </w:tcMar>
          </w:tcPr>
          <w:p w14:paraId="06900BB6" w14:textId="77777777" w:rsidR="000D21A4" w:rsidRPr="00E13D8A" w:rsidRDefault="000D21A4" w:rsidP="000D21A4">
            <w:pPr>
              <w:pStyle w:val="Standard1"/>
              <w:widowControl w:val="0"/>
              <w:spacing w:line="240" w:lineRule="auto"/>
              <w:jc w:val="right"/>
              <w:rPr>
                <w:rFonts w:ascii="Open Sans" w:eastAsia="Helvetica Neue" w:hAnsi="Open Sans"/>
                <w:b/>
                <w:color w:val="000090"/>
                <w:sz w:val="17"/>
                <w:szCs w:val="17"/>
                <w:lang w:val="de-DE"/>
              </w:rPr>
            </w:pPr>
            <w:r w:rsidRPr="00E13D8A">
              <w:rPr>
                <w:rFonts w:ascii="Open Sans" w:eastAsia="Helvetica Neue" w:hAnsi="Open Sans"/>
                <w:b/>
                <w:color w:val="000090"/>
                <w:sz w:val="17"/>
                <w:szCs w:val="17"/>
                <w:lang w:val="de-DE"/>
              </w:rPr>
              <w:t>Lehrinhalt &amp; -ziele</w:t>
            </w:r>
          </w:p>
        </w:tc>
        <w:tc>
          <w:tcPr>
            <w:tcW w:w="211" w:type="pct"/>
            <w:tcBorders>
              <w:top w:val="dotted" w:sz="4" w:space="0" w:color="auto"/>
              <w:left w:val="nil"/>
              <w:bottom w:val="dotted" w:sz="4" w:space="0" w:color="auto"/>
              <w:right w:val="nil"/>
            </w:tcBorders>
            <w:tcMar>
              <w:top w:w="100" w:type="dxa"/>
              <w:left w:w="100" w:type="dxa"/>
              <w:bottom w:w="100" w:type="dxa"/>
              <w:right w:w="100" w:type="dxa"/>
            </w:tcMar>
          </w:tcPr>
          <w:p w14:paraId="5F1E0C00" w14:textId="77777777" w:rsidR="000D21A4" w:rsidRPr="00E13D8A" w:rsidRDefault="000D21A4" w:rsidP="000D21A4">
            <w:pPr>
              <w:pStyle w:val="Standard1"/>
              <w:widowControl w:val="0"/>
              <w:spacing w:line="240" w:lineRule="auto"/>
              <w:rPr>
                <w:rFonts w:ascii="Open Sans" w:hAnsi="Open Sans"/>
                <w:sz w:val="17"/>
                <w:szCs w:val="17"/>
                <w:lang w:val="de-DE"/>
              </w:rPr>
            </w:pPr>
          </w:p>
        </w:tc>
        <w:tc>
          <w:tcPr>
            <w:tcW w:w="3678" w:type="pct"/>
            <w:tcBorders>
              <w:top w:val="dotted" w:sz="4" w:space="0" w:color="000000"/>
              <w:left w:val="nil"/>
              <w:bottom w:val="dotted" w:sz="4" w:space="0" w:color="000000"/>
              <w:right w:val="nil"/>
            </w:tcBorders>
            <w:tcMar>
              <w:top w:w="100" w:type="dxa"/>
              <w:left w:w="100" w:type="dxa"/>
              <w:bottom w:w="100" w:type="dxa"/>
              <w:right w:w="100" w:type="dxa"/>
            </w:tcMar>
          </w:tcPr>
          <w:p w14:paraId="1EBF3AE5" w14:textId="77777777" w:rsidR="000D21A4" w:rsidRPr="00E13D8A" w:rsidRDefault="000D21A4" w:rsidP="000D21A4">
            <w:pPr>
              <w:pStyle w:val="Standard1"/>
              <w:widowControl w:val="0"/>
              <w:spacing w:after="60" w:line="240" w:lineRule="auto"/>
              <w:rPr>
                <w:rFonts w:ascii="Open Sans" w:eastAsia="Helvetica Neue" w:hAnsi="Open Sans"/>
                <w:b/>
                <w:color w:val="0093BF"/>
                <w:sz w:val="17"/>
                <w:szCs w:val="17"/>
                <w:highlight w:val="yellow"/>
                <w:lang w:val="de-DE"/>
              </w:rPr>
            </w:pPr>
            <w:r w:rsidRPr="00E13D8A">
              <w:rPr>
                <w:rFonts w:ascii="Open Sans" w:eastAsia="Helvetica Neue" w:hAnsi="Open Sans"/>
                <w:b/>
                <w:color w:val="0093BF"/>
                <w:sz w:val="17"/>
                <w:szCs w:val="17"/>
                <w:lang w:val="de-DE"/>
              </w:rPr>
              <w:t>Lehrinhalt</w:t>
            </w:r>
            <w:r w:rsidRPr="00E13D8A">
              <w:rPr>
                <w:rFonts w:ascii="Open Sans" w:eastAsia="Helvetica Neue" w:hAnsi="Open Sans"/>
                <w:b/>
                <w:color w:val="0093BF"/>
                <w:sz w:val="17"/>
                <w:szCs w:val="17"/>
                <w:highlight w:val="yellow"/>
                <w:lang w:val="de-DE"/>
              </w:rPr>
              <w:t xml:space="preserve"> </w:t>
            </w:r>
          </w:p>
          <w:p w14:paraId="456A9FE5" w14:textId="77777777" w:rsidR="00926E59" w:rsidRPr="00926E59" w:rsidRDefault="00926E59" w:rsidP="00926E59">
            <w:pPr>
              <w:pStyle w:val="Standard1"/>
              <w:widowControl w:val="0"/>
              <w:spacing w:after="120" w:line="240" w:lineRule="auto"/>
              <w:rPr>
                <w:rFonts w:ascii="Open Sans" w:eastAsia="Helvetica Neue" w:hAnsi="Open Sans"/>
                <w:sz w:val="17"/>
                <w:szCs w:val="17"/>
                <w:lang w:val="de-DE"/>
              </w:rPr>
            </w:pPr>
            <w:r w:rsidRPr="00926E59">
              <w:rPr>
                <w:rFonts w:ascii="Open Sans" w:eastAsia="Helvetica Neue" w:hAnsi="Open Sans"/>
                <w:sz w:val="17"/>
                <w:szCs w:val="17"/>
                <w:lang w:val="de-DE"/>
              </w:rPr>
              <w:t xml:space="preserve">Aufbauend auf dem Grundlagenwissen aus dem Lehrmodul „Heilkraft der Natur und evidenzbasierter Gesundheitstourismus“ werden in diesem Modul schwerpunktmäßig präventive und therapeutische Maßnahmen und ihre Implementierung im Gesundheitstourismus behandelt. Hier geht es vor allem darum, wie man aus der Gesundheitsressource Natur präventive und therapeutische Maßnahmen ableiten kann und wie man diese konkret in ein touristisches Umfeld einbetten kann. An Hand von konkreten Fallbeispielen werden sowohl verschiedene indikationsspezifische als auch indikationsunabhängige Maßnahmen wie z.B. Balneotherapie, Phytotherapie, Bewegungstherapie etc. vorgestellt. </w:t>
            </w:r>
          </w:p>
          <w:p w14:paraId="549E1B39" w14:textId="160A4A70" w:rsidR="00926E59" w:rsidRPr="00926E59" w:rsidRDefault="00926E59" w:rsidP="00926E59">
            <w:pPr>
              <w:pStyle w:val="Standard1"/>
              <w:widowControl w:val="0"/>
              <w:spacing w:after="120" w:line="240" w:lineRule="auto"/>
              <w:rPr>
                <w:rFonts w:ascii="Open Sans" w:eastAsia="Helvetica Neue" w:hAnsi="Open Sans"/>
                <w:sz w:val="17"/>
                <w:szCs w:val="17"/>
                <w:lang w:val="de-DE"/>
              </w:rPr>
            </w:pPr>
            <w:r w:rsidRPr="00926E59">
              <w:rPr>
                <w:rFonts w:ascii="Open Sans" w:eastAsia="Helvetica Neue" w:hAnsi="Open Sans"/>
                <w:sz w:val="17"/>
                <w:szCs w:val="17"/>
                <w:lang w:val="de-DE"/>
              </w:rPr>
              <w:t xml:space="preserve">Auch hier werden analog zum Grundlagenmodul „Heilkraft der Natur und evidenzbasierter Gesundheitstourismus“ die gesundheitsfördernden Potentiale des alpinen Winters als Basis für die gesundheitstouristische Produktentwicklung in den Fokus gerückt. Dabei werden aktuelle Produktentwicklungsprozesse in Italien und Österreich im Rahmen des Projektes WinHealth als Case Studies in die Lehre mit einbezogen. In Form von Kleingruppenworkshops werden verschiedene Produktentwicklungs-Strategien praxisnah und basierend auf den lokal vorhandenen Ressourcen erarbeitet. </w:t>
            </w:r>
          </w:p>
          <w:p w14:paraId="0FCBF8A6" w14:textId="5983EDE4" w:rsidR="000D21A4" w:rsidRDefault="000D21A4" w:rsidP="000D21A4">
            <w:pPr>
              <w:pStyle w:val="Standard1"/>
              <w:widowControl w:val="0"/>
              <w:spacing w:before="120" w:after="60" w:line="240" w:lineRule="auto"/>
              <w:rPr>
                <w:rFonts w:ascii="Open Sans" w:eastAsia="Helvetica Neue" w:hAnsi="Open Sans"/>
                <w:b/>
                <w:color w:val="0093BF"/>
                <w:sz w:val="17"/>
                <w:szCs w:val="17"/>
                <w:lang w:val="de-DE"/>
              </w:rPr>
            </w:pPr>
            <w:r w:rsidRPr="00E13D8A">
              <w:rPr>
                <w:rFonts w:ascii="Open Sans" w:eastAsia="Helvetica Neue" w:hAnsi="Open Sans"/>
                <w:b/>
                <w:color w:val="0093BF"/>
                <w:sz w:val="17"/>
                <w:szCs w:val="17"/>
                <w:lang w:val="de-DE"/>
              </w:rPr>
              <w:t xml:space="preserve">Lehrziele </w:t>
            </w:r>
          </w:p>
          <w:p w14:paraId="7FDAEA2E" w14:textId="1FB00FDD" w:rsidR="00F90A88" w:rsidRPr="00F90A88" w:rsidRDefault="00F90A88" w:rsidP="00F90A88">
            <w:pPr>
              <w:pStyle w:val="Standard1"/>
              <w:widowControl w:val="0"/>
              <w:spacing w:after="120" w:line="240" w:lineRule="auto"/>
              <w:rPr>
                <w:rFonts w:ascii="Open Sans" w:eastAsia="Helvetica Neue" w:hAnsi="Open Sans"/>
                <w:sz w:val="17"/>
                <w:szCs w:val="17"/>
                <w:lang w:val="de-DE"/>
              </w:rPr>
            </w:pPr>
            <w:r w:rsidRPr="00363556">
              <w:rPr>
                <w:rFonts w:ascii="Open Sans" w:eastAsia="Helvetica Neue" w:hAnsi="Open Sans"/>
                <w:sz w:val="17"/>
                <w:szCs w:val="17"/>
                <w:lang w:val="de-DE"/>
              </w:rPr>
              <w:t>Am Ende des Lehrmoduls  werden die Teilnehmenden</w:t>
            </w:r>
            <w:r>
              <w:rPr>
                <w:rFonts w:ascii="Open Sans" w:eastAsia="Helvetica Neue" w:hAnsi="Open Sans"/>
                <w:sz w:val="17"/>
                <w:szCs w:val="17"/>
                <w:lang w:val="de-DE"/>
              </w:rPr>
              <w:t>:</w:t>
            </w:r>
            <w:r w:rsidRPr="00363556">
              <w:rPr>
                <w:rFonts w:ascii="Open Sans" w:eastAsia="Helvetica Neue" w:hAnsi="Open Sans"/>
                <w:sz w:val="17"/>
                <w:szCs w:val="17"/>
                <w:lang w:val="de-DE"/>
              </w:rPr>
              <w:t xml:space="preserve">  </w:t>
            </w:r>
          </w:p>
          <w:p w14:paraId="1892F803" w14:textId="176AB184" w:rsidR="00F90A88" w:rsidRPr="00F90A88" w:rsidRDefault="00F90A88" w:rsidP="00F90A88">
            <w:pPr>
              <w:pStyle w:val="Standard1"/>
              <w:widowControl w:val="0"/>
              <w:numPr>
                <w:ilvl w:val="0"/>
                <w:numId w:val="4"/>
              </w:numPr>
              <w:spacing w:line="240" w:lineRule="auto"/>
              <w:ind w:left="384" w:hanging="384"/>
              <w:rPr>
                <w:rFonts w:ascii="Open Sans" w:eastAsia="Helvetica Neue" w:hAnsi="Open Sans"/>
                <w:sz w:val="17"/>
                <w:szCs w:val="17"/>
                <w:lang w:val="de-DE"/>
              </w:rPr>
            </w:pPr>
            <w:r w:rsidRPr="00F90A88">
              <w:rPr>
                <w:rFonts w:ascii="Open Sans" w:eastAsia="Helvetica Neue" w:hAnsi="Open Sans"/>
                <w:sz w:val="17"/>
                <w:szCs w:val="17"/>
                <w:lang w:val="de-DE"/>
              </w:rPr>
              <w:t>Präventions- und Therapieformen basierend auf na</w:t>
            </w:r>
            <w:r>
              <w:rPr>
                <w:rFonts w:ascii="Open Sans" w:eastAsia="Helvetica Neue" w:hAnsi="Open Sans"/>
                <w:sz w:val="17"/>
                <w:szCs w:val="17"/>
                <w:lang w:val="de-DE"/>
              </w:rPr>
              <w:t>türlichen Heilressourcen kennen;</w:t>
            </w:r>
          </w:p>
          <w:p w14:paraId="5941548E" w14:textId="0033D5EA" w:rsidR="00F90A88" w:rsidRPr="00F90A88" w:rsidRDefault="00F90A88" w:rsidP="00F90A88">
            <w:pPr>
              <w:pStyle w:val="Standard1"/>
              <w:widowControl w:val="0"/>
              <w:numPr>
                <w:ilvl w:val="0"/>
                <w:numId w:val="4"/>
              </w:numPr>
              <w:spacing w:line="240" w:lineRule="auto"/>
              <w:ind w:left="384" w:hanging="384"/>
              <w:rPr>
                <w:rFonts w:ascii="Open Sans" w:eastAsia="Helvetica Neue" w:hAnsi="Open Sans"/>
                <w:sz w:val="17"/>
                <w:szCs w:val="17"/>
                <w:lang w:val="de-DE"/>
              </w:rPr>
            </w:pPr>
            <w:r w:rsidRPr="00F90A88">
              <w:rPr>
                <w:rFonts w:ascii="Open Sans" w:eastAsia="Helvetica Neue" w:hAnsi="Open Sans"/>
                <w:sz w:val="17"/>
                <w:szCs w:val="17"/>
                <w:lang w:val="de-DE"/>
              </w:rPr>
              <w:t>Präventive Maßnahmen von therapeutischen Maßnahmen unterschieden</w:t>
            </w:r>
            <w:r>
              <w:rPr>
                <w:rFonts w:ascii="Open Sans" w:eastAsia="Helvetica Neue" w:hAnsi="Open Sans"/>
                <w:sz w:val="17"/>
                <w:szCs w:val="17"/>
                <w:lang w:val="de-DE"/>
              </w:rPr>
              <w:t>;</w:t>
            </w:r>
          </w:p>
          <w:p w14:paraId="0A3B3F5A" w14:textId="73E538EC" w:rsidR="00E6085A" w:rsidRPr="00AB40C9" w:rsidRDefault="00E6085A" w:rsidP="00AB40C9">
            <w:pPr>
              <w:pStyle w:val="Standard1"/>
              <w:widowControl w:val="0"/>
              <w:numPr>
                <w:ilvl w:val="0"/>
                <w:numId w:val="4"/>
              </w:numPr>
              <w:spacing w:line="240" w:lineRule="auto"/>
              <w:ind w:left="384" w:hanging="384"/>
              <w:rPr>
                <w:rFonts w:ascii="Open Sans" w:eastAsia="Helvetica Neue" w:hAnsi="Open Sans"/>
                <w:sz w:val="17"/>
                <w:szCs w:val="17"/>
                <w:lang w:val="de-DE"/>
              </w:rPr>
            </w:pPr>
            <w:r w:rsidRPr="00AB40C9">
              <w:rPr>
                <w:rFonts w:ascii="Open Sans" w:eastAsia="Helvetica Neue" w:hAnsi="Open Sans"/>
                <w:sz w:val="17"/>
                <w:szCs w:val="17"/>
                <w:lang w:val="de-DE"/>
              </w:rPr>
              <w:t>Aufbau von Wissen zur Wirkung von spezifischen präventiven und therapeutischen Maßnahmen</w:t>
            </w:r>
            <w:r w:rsidR="00AB40C9">
              <w:rPr>
                <w:rFonts w:ascii="Open Sans" w:eastAsia="Helvetica Neue" w:hAnsi="Open Sans"/>
                <w:sz w:val="17"/>
                <w:szCs w:val="17"/>
                <w:lang w:val="de-DE"/>
              </w:rPr>
              <w:t>;</w:t>
            </w:r>
          </w:p>
          <w:p w14:paraId="1DFA0AC8" w14:textId="26C57945" w:rsidR="00E6085A" w:rsidRPr="00AB40C9" w:rsidRDefault="00E6085A" w:rsidP="00AB40C9">
            <w:pPr>
              <w:pStyle w:val="Standard1"/>
              <w:widowControl w:val="0"/>
              <w:numPr>
                <w:ilvl w:val="0"/>
                <w:numId w:val="4"/>
              </w:numPr>
              <w:spacing w:line="240" w:lineRule="auto"/>
              <w:ind w:left="384" w:hanging="384"/>
              <w:rPr>
                <w:rFonts w:ascii="Open Sans" w:eastAsia="Helvetica Neue" w:hAnsi="Open Sans"/>
                <w:sz w:val="17"/>
                <w:szCs w:val="17"/>
                <w:lang w:val="de-DE"/>
              </w:rPr>
            </w:pPr>
            <w:r w:rsidRPr="00AB40C9">
              <w:rPr>
                <w:rFonts w:ascii="Open Sans" w:eastAsia="Helvetica Neue" w:hAnsi="Open Sans"/>
                <w:sz w:val="17"/>
                <w:szCs w:val="17"/>
                <w:lang w:val="de-DE"/>
              </w:rPr>
              <w:t>Grundlagenwissen im Bereich der evidenzbasierten gesundheitstouristisc</w:t>
            </w:r>
            <w:r w:rsidR="00AB40C9">
              <w:rPr>
                <w:rFonts w:ascii="Open Sans" w:eastAsia="Helvetica Neue" w:hAnsi="Open Sans"/>
                <w:sz w:val="17"/>
                <w:szCs w:val="17"/>
                <w:lang w:val="de-DE"/>
              </w:rPr>
              <w:t>hen Produktentwicklung erwerben;</w:t>
            </w:r>
          </w:p>
          <w:p w14:paraId="3A55BC64" w14:textId="77D6B664" w:rsidR="00F90A88" w:rsidRPr="00F90A88" w:rsidRDefault="00F90A88" w:rsidP="00F90A88">
            <w:pPr>
              <w:pStyle w:val="Standard1"/>
              <w:widowControl w:val="0"/>
              <w:numPr>
                <w:ilvl w:val="0"/>
                <w:numId w:val="4"/>
              </w:numPr>
              <w:spacing w:line="240" w:lineRule="auto"/>
              <w:ind w:left="384" w:hanging="384"/>
              <w:rPr>
                <w:rFonts w:ascii="Open Sans" w:eastAsia="Helvetica Neue" w:hAnsi="Open Sans"/>
                <w:sz w:val="17"/>
                <w:szCs w:val="17"/>
                <w:lang w:val="de-DE"/>
              </w:rPr>
            </w:pPr>
            <w:r w:rsidRPr="00F90A88">
              <w:rPr>
                <w:rFonts w:ascii="Open Sans" w:eastAsia="Helvetica Neue" w:hAnsi="Open Sans"/>
                <w:sz w:val="17"/>
                <w:szCs w:val="17"/>
                <w:lang w:val="de-DE"/>
              </w:rPr>
              <w:t xml:space="preserve">Natürliche Heilressourcen und ihre zugehörigen Präventions- und </w:t>
            </w:r>
            <w:r w:rsidRPr="00F90A88">
              <w:rPr>
                <w:rFonts w:ascii="Open Sans" w:eastAsia="Helvetica Neue" w:hAnsi="Open Sans"/>
                <w:sz w:val="17"/>
                <w:szCs w:val="17"/>
                <w:lang w:val="de-DE"/>
              </w:rPr>
              <w:lastRenderedPageBreak/>
              <w:t>Therapieformen in gesundheitstouristische Produkte einbauen</w:t>
            </w:r>
            <w:r>
              <w:rPr>
                <w:rFonts w:ascii="Open Sans" w:eastAsia="Helvetica Neue" w:hAnsi="Open Sans"/>
                <w:sz w:val="17"/>
                <w:szCs w:val="17"/>
                <w:lang w:val="de-DE"/>
              </w:rPr>
              <w:t>.</w:t>
            </w:r>
          </w:p>
          <w:p w14:paraId="1F0EA291" w14:textId="11FC5699" w:rsidR="000D21A4" w:rsidRPr="00E13D8A" w:rsidRDefault="000D21A4" w:rsidP="000D21A4">
            <w:pPr>
              <w:pStyle w:val="Standard1"/>
              <w:widowControl w:val="0"/>
              <w:spacing w:line="240" w:lineRule="auto"/>
              <w:rPr>
                <w:rFonts w:ascii="Open Sans" w:eastAsia="Helvetica Neue" w:hAnsi="Open Sans"/>
                <w:b/>
                <w:sz w:val="17"/>
                <w:szCs w:val="17"/>
                <w:lang w:val="de-DE"/>
              </w:rPr>
            </w:pPr>
          </w:p>
        </w:tc>
      </w:tr>
      <w:tr w:rsidR="000D21A4" w:rsidRPr="00E13D8A" w14:paraId="131B2413" w14:textId="77777777" w:rsidTr="000D21A4">
        <w:trPr>
          <w:trHeight w:val="460"/>
        </w:trPr>
        <w:tc>
          <w:tcPr>
            <w:tcW w:w="1111" w:type="pct"/>
            <w:tcBorders>
              <w:top w:val="dotted" w:sz="4" w:space="0" w:color="auto"/>
              <w:left w:val="nil"/>
              <w:bottom w:val="dotted" w:sz="4" w:space="0" w:color="auto"/>
              <w:right w:val="nil"/>
            </w:tcBorders>
            <w:shd w:val="clear" w:color="auto" w:fill="D9D9D9" w:themeFill="background1" w:themeFillShade="D9"/>
            <w:tcMar>
              <w:top w:w="100" w:type="dxa"/>
              <w:left w:w="100" w:type="dxa"/>
              <w:bottom w:w="100" w:type="dxa"/>
              <w:right w:w="100" w:type="dxa"/>
            </w:tcMar>
          </w:tcPr>
          <w:p w14:paraId="238F345B" w14:textId="77777777" w:rsidR="000D21A4" w:rsidRPr="00E13D8A" w:rsidRDefault="000D21A4" w:rsidP="000D21A4">
            <w:pPr>
              <w:pStyle w:val="Standard1"/>
              <w:widowControl w:val="0"/>
              <w:spacing w:line="240" w:lineRule="auto"/>
              <w:jc w:val="right"/>
              <w:rPr>
                <w:rFonts w:ascii="Open Sans" w:eastAsia="Helvetica Neue" w:hAnsi="Open Sans"/>
                <w:b/>
                <w:color w:val="000090"/>
                <w:sz w:val="17"/>
                <w:szCs w:val="17"/>
                <w:lang w:val="de-DE"/>
              </w:rPr>
            </w:pPr>
            <w:r w:rsidRPr="00E13D8A">
              <w:rPr>
                <w:rFonts w:ascii="Open Sans" w:eastAsia="Helvetica Neue" w:hAnsi="Open Sans"/>
                <w:b/>
                <w:color w:val="000090"/>
                <w:sz w:val="17"/>
                <w:szCs w:val="17"/>
                <w:lang w:val="de-DE"/>
              </w:rPr>
              <w:lastRenderedPageBreak/>
              <w:t>Lehrmethodik &amp; Unterrichtsumfeld</w:t>
            </w:r>
          </w:p>
        </w:tc>
        <w:tc>
          <w:tcPr>
            <w:tcW w:w="211" w:type="pct"/>
            <w:tcBorders>
              <w:top w:val="dotted" w:sz="4" w:space="0" w:color="auto"/>
              <w:left w:val="nil"/>
              <w:bottom w:val="dotted" w:sz="4" w:space="0" w:color="auto"/>
              <w:right w:val="nil"/>
            </w:tcBorders>
            <w:tcMar>
              <w:top w:w="100" w:type="dxa"/>
              <w:left w:w="100" w:type="dxa"/>
              <w:bottom w:w="100" w:type="dxa"/>
              <w:right w:w="100" w:type="dxa"/>
            </w:tcMar>
          </w:tcPr>
          <w:p w14:paraId="47D84D91" w14:textId="77777777" w:rsidR="000D21A4" w:rsidRPr="00E13D8A" w:rsidRDefault="000D21A4" w:rsidP="000D21A4">
            <w:pPr>
              <w:pStyle w:val="Standard1"/>
              <w:widowControl w:val="0"/>
              <w:spacing w:line="240" w:lineRule="auto"/>
              <w:rPr>
                <w:rFonts w:ascii="Open Sans" w:hAnsi="Open Sans"/>
                <w:sz w:val="17"/>
                <w:szCs w:val="17"/>
                <w:lang w:val="de-DE"/>
              </w:rPr>
            </w:pPr>
          </w:p>
        </w:tc>
        <w:tc>
          <w:tcPr>
            <w:tcW w:w="3678" w:type="pct"/>
            <w:tcBorders>
              <w:top w:val="dotted" w:sz="4" w:space="0" w:color="000000"/>
              <w:left w:val="nil"/>
              <w:bottom w:val="dotted" w:sz="4" w:space="0" w:color="000000"/>
              <w:right w:val="nil"/>
            </w:tcBorders>
            <w:tcMar>
              <w:top w:w="100" w:type="dxa"/>
              <w:left w:w="100" w:type="dxa"/>
              <w:bottom w:w="100" w:type="dxa"/>
              <w:right w:w="100" w:type="dxa"/>
            </w:tcMar>
          </w:tcPr>
          <w:p w14:paraId="50248A98" w14:textId="77777777" w:rsidR="000D21A4" w:rsidRPr="00E13D8A" w:rsidRDefault="000D21A4" w:rsidP="000D21A4">
            <w:pPr>
              <w:pStyle w:val="Standard1"/>
              <w:widowControl w:val="0"/>
              <w:spacing w:after="60" w:line="240" w:lineRule="auto"/>
              <w:rPr>
                <w:rFonts w:ascii="Open Sans" w:eastAsia="Helvetica Neue" w:hAnsi="Open Sans"/>
                <w:b/>
                <w:color w:val="0093BF"/>
                <w:sz w:val="17"/>
                <w:szCs w:val="17"/>
                <w:highlight w:val="yellow"/>
                <w:lang w:val="de-DE"/>
              </w:rPr>
            </w:pPr>
            <w:r w:rsidRPr="00E13D8A">
              <w:rPr>
                <w:rFonts w:ascii="Open Sans" w:eastAsia="Helvetica Neue" w:hAnsi="Open Sans"/>
                <w:b/>
                <w:color w:val="0093BF"/>
                <w:sz w:val="17"/>
                <w:szCs w:val="17"/>
                <w:lang w:val="de-DE"/>
              </w:rPr>
              <w:t>Lehrmethodik</w:t>
            </w:r>
            <w:r w:rsidRPr="00E13D8A">
              <w:rPr>
                <w:rFonts w:ascii="Open Sans" w:eastAsia="Helvetica Neue" w:hAnsi="Open Sans"/>
                <w:b/>
                <w:color w:val="0093BF"/>
                <w:sz w:val="17"/>
                <w:szCs w:val="17"/>
                <w:highlight w:val="yellow"/>
                <w:lang w:val="de-DE"/>
              </w:rPr>
              <w:t xml:space="preserve"> </w:t>
            </w:r>
          </w:p>
          <w:p w14:paraId="1D7481C0" w14:textId="77777777" w:rsidR="00F90A88" w:rsidRDefault="00F90A88" w:rsidP="000D21A4">
            <w:pPr>
              <w:pStyle w:val="Standard1"/>
              <w:widowControl w:val="0"/>
              <w:spacing w:before="120" w:after="60" w:line="240" w:lineRule="auto"/>
              <w:rPr>
                <w:rFonts w:ascii="Open Sans" w:eastAsia="Helvetica Neue" w:hAnsi="Open Sans"/>
                <w:sz w:val="17"/>
                <w:szCs w:val="17"/>
                <w:lang w:val="de-DE"/>
              </w:rPr>
            </w:pPr>
            <w:r w:rsidRPr="00F90A88">
              <w:rPr>
                <w:rFonts w:ascii="Open Sans" w:eastAsia="Helvetica Neue" w:hAnsi="Open Sans"/>
                <w:sz w:val="17"/>
                <w:szCs w:val="17"/>
                <w:lang w:val="de-DE"/>
              </w:rPr>
              <w:t>In diesem Lehrmodul kommen verschiedene Lehr- und Lernmethoden zum Einsatz. Die theoretischen Grundlagen werden in Form eines Vortrages vermittelt und mit Hilfe von Fragen- und Diskussionsrunden vertieft. Gruppenarbeiten, Kurzvorträge und interaktive Kreativmethoden binden die Teilnehmenden aktiv in den Wissensvermittlungsprozess ein.</w:t>
            </w:r>
          </w:p>
          <w:p w14:paraId="1BC3FBC8" w14:textId="19A27087" w:rsidR="000D21A4" w:rsidRPr="00E13D8A" w:rsidRDefault="000D21A4" w:rsidP="000D21A4">
            <w:pPr>
              <w:pStyle w:val="Standard1"/>
              <w:widowControl w:val="0"/>
              <w:spacing w:before="120" w:after="60" w:line="240" w:lineRule="auto"/>
              <w:rPr>
                <w:rFonts w:ascii="Open Sans" w:eastAsia="Helvetica Neue" w:hAnsi="Open Sans"/>
                <w:b/>
                <w:sz w:val="17"/>
                <w:szCs w:val="17"/>
                <w:highlight w:val="yellow"/>
                <w:lang w:val="de-DE"/>
              </w:rPr>
            </w:pPr>
            <w:r w:rsidRPr="00E13D8A">
              <w:rPr>
                <w:rFonts w:ascii="Open Sans" w:eastAsia="Helvetica Neue" w:hAnsi="Open Sans"/>
                <w:b/>
                <w:color w:val="0093BF"/>
                <w:sz w:val="17"/>
                <w:szCs w:val="17"/>
                <w:lang w:val="de-DE"/>
              </w:rPr>
              <w:t>Unterrichtsumfeld</w:t>
            </w:r>
            <w:r w:rsidRPr="00E13D8A">
              <w:rPr>
                <w:rFonts w:ascii="Open Sans" w:eastAsia="Helvetica Neue" w:hAnsi="Open Sans"/>
                <w:b/>
                <w:sz w:val="17"/>
                <w:szCs w:val="17"/>
                <w:highlight w:val="yellow"/>
                <w:lang w:val="de-DE"/>
              </w:rPr>
              <w:t xml:space="preserve"> </w:t>
            </w:r>
          </w:p>
          <w:p w14:paraId="489EE745" w14:textId="1C39F2E3" w:rsidR="000D21A4" w:rsidRPr="00E13D8A" w:rsidRDefault="00F90A88" w:rsidP="000D21A4">
            <w:pPr>
              <w:pStyle w:val="Standard1"/>
              <w:widowControl w:val="0"/>
              <w:spacing w:line="240" w:lineRule="auto"/>
              <w:rPr>
                <w:rFonts w:ascii="Open Sans" w:eastAsia="Helvetica Neue" w:hAnsi="Open Sans"/>
                <w:sz w:val="17"/>
                <w:szCs w:val="17"/>
                <w:lang w:val="de-DE"/>
              </w:rPr>
            </w:pPr>
            <w:r w:rsidRPr="00F90A88">
              <w:rPr>
                <w:rFonts w:ascii="Open Sans" w:eastAsia="Helvetica Neue" w:hAnsi="Open Sans"/>
                <w:sz w:val="17"/>
                <w:szCs w:val="17"/>
                <w:lang w:val="de-DE"/>
              </w:rPr>
              <w:t>Seminarraum</w:t>
            </w:r>
            <w:r w:rsidR="00C8087E">
              <w:rPr>
                <w:rFonts w:ascii="Open Sans" w:eastAsia="Helvetica Neue" w:hAnsi="Open Sans"/>
                <w:sz w:val="17"/>
                <w:szCs w:val="17"/>
                <w:lang w:val="de-DE"/>
              </w:rPr>
              <w:t>.</w:t>
            </w:r>
          </w:p>
        </w:tc>
      </w:tr>
      <w:tr w:rsidR="000D21A4" w:rsidRPr="00E13D8A" w14:paraId="5A72B00E" w14:textId="77777777" w:rsidTr="000D21A4">
        <w:trPr>
          <w:trHeight w:val="797"/>
        </w:trPr>
        <w:tc>
          <w:tcPr>
            <w:tcW w:w="1111" w:type="pct"/>
            <w:tcBorders>
              <w:top w:val="dotted" w:sz="4" w:space="0" w:color="auto"/>
              <w:left w:val="nil"/>
              <w:bottom w:val="dotted" w:sz="4" w:space="0" w:color="auto"/>
              <w:right w:val="nil"/>
            </w:tcBorders>
            <w:shd w:val="clear" w:color="auto" w:fill="D9D9D9" w:themeFill="background1" w:themeFillShade="D9"/>
            <w:tcMar>
              <w:top w:w="100" w:type="dxa"/>
              <w:left w:w="100" w:type="dxa"/>
              <w:bottom w:w="100" w:type="dxa"/>
              <w:right w:w="100" w:type="dxa"/>
            </w:tcMar>
          </w:tcPr>
          <w:p w14:paraId="1343B6DC" w14:textId="77777777" w:rsidR="000D21A4" w:rsidRPr="00E13D8A" w:rsidRDefault="000D21A4" w:rsidP="000D21A4">
            <w:pPr>
              <w:pStyle w:val="Standard1"/>
              <w:widowControl w:val="0"/>
              <w:spacing w:line="240" w:lineRule="auto"/>
              <w:jc w:val="right"/>
              <w:rPr>
                <w:rFonts w:ascii="Open Sans" w:eastAsia="Helvetica Neue" w:hAnsi="Open Sans"/>
                <w:b/>
                <w:color w:val="000090"/>
                <w:sz w:val="17"/>
                <w:szCs w:val="17"/>
                <w:lang w:val="de-DE"/>
              </w:rPr>
            </w:pPr>
            <w:r w:rsidRPr="00E13D8A">
              <w:rPr>
                <w:rFonts w:ascii="Open Sans" w:eastAsia="Helvetica Neue" w:hAnsi="Open Sans"/>
                <w:b/>
                <w:color w:val="000090"/>
                <w:sz w:val="17"/>
                <w:szCs w:val="17"/>
                <w:lang w:val="de-DE"/>
              </w:rPr>
              <w:t>Literatur</w:t>
            </w:r>
            <w:r w:rsidRPr="00E13D8A">
              <w:rPr>
                <w:rFonts w:ascii="Open Sans" w:eastAsia="Helvetica Neue" w:hAnsi="Open Sans"/>
                <w:b/>
                <w:color w:val="000090"/>
                <w:sz w:val="17"/>
                <w:szCs w:val="17"/>
                <w:lang w:val="de-DE"/>
              </w:rPr>
              <w:br/>
            </w:r>
          </w:p>
        </w:tc>
        <w:tc>
          <w:tcPr>
            <w:tcW w:w="211" w:type="pct"/>
            <w:tcBorders>
              <w:top w:val="dotted" w:sz="4" w:space="0" w:color="auto"/>
              <w:left w:val="nil"/>
              <w:bottom w:val="dotted" w:sz="4" w:space="0" w:color="auto"/>
              <w:right w:val="nil"/>
            </w:tcBorders>
            <w:tcMar>
              <w:top w:w="100" w:type="dxa"/>
              <w:left w:w="100" w:type="dxa"/>
              <w:bottom w:w="100" w:type="dxa"/>
              <w:right w:w="100" w:type="dxa"/>
            </w:tcMar>
          </w:tcPr>
          <w:p w14:paraId="27CAD41D" w14:textId="77777777" w:rsidR="000D21A4" w:rsidRPr="00E13D8A" w:rsidRDefault="000D21A4" w:rsidP="000D21A4">
            <w:pPr>
              <w:pStyle w:val="Standard1"/>
              <w:widowControl w:val="0"/>
              <w:spacing w:after="120" w:line="240" w:lineRule="auto"/>
              <w:rPr>
                <w:rFonts w:ascii="Open Sans" w:hAnsi="Open Sans"/>
                <w:sz w:val="17"/>
                <w:szCs w:val="17"/>
                <w:lang w:val="de-DE"/>
              </w:rPr>
            </w:pPr>
          </w:p>
        </w:tc>
        <w:tc>
          <w:tcPr>
            <w:tcW w:w="3678" w:type="pct"/>
            <w:tcBorders>
              <w:top w:val="dotted" w:sz="4" w:space="0" w:color="000000"/>
              <w:left w:val="nil"/>
              <w:bottom w:val="dotted" w:sz="4" w:space="0" w:color="000000"/>
              <w:right w:val="nil"/>
            </w:tcBorders>
            <w:tcMar>
              <w:top w:w="100" w:type="dxa"/>
              <w:left w:w="100" w:type="dxa"/>
              <w:bottom w:w="100" w:type="dxa"/>
              <w:right w:w="100" w:type="dxa"/>
            </w:tcMar>
          </w:tcPr>
          <w:p w14:paraId="088F9499" w14:textId="2A7B1D7E" w:rsidR="00164466" w:rsidRPr="00164466" w:rsidRDefault="00164466" w:rsidP="00164466">
            <w:pPr>
              <w:pStyle w:val="Standard1"/>
              <w:widowControl w:val="0"/>
              <w:spacing w:after="120" w:line="240" w:lineRule="auto"/>
              <w:rPr>
                <w:rFonts w:ascii="Open Sans" w:eastAsia="Helvetica Neue" w:hAnsi="Open Sans"/>
                <w:sz w:val="17"/>
                <w:szCs w:val="17"/>
                <w:lang w:val="de-DE"/>
              </w:rPr>
            </w:pPr>
            <w:r w:rsidRPr="00164466">
              <w:rPr>
                <w:rFonts w:ascii="Open Sans" w:eastAsia="Helvetica Neue" w:hAnsi="Open Sans"/>
                <w:sz w:val="17"/>
                <w:szCs w:val="17"/>
                <w:lang w:val="de-DE"/>
              </w:rPr>
              <w:t>Bausch, Thomas, Koch, M., &amp; Veser, A. (Hrsg.). (2014). Coping with Demographic Change in the Alpine Regions: Actions and Strategies for Spatial and Regional Developme</w:t>
            </w:r>
            <w:r>
              <w:rPr>
                <w:rFonts w:ascii="Open Sans" w:eastAsia="Helvetica Neue" w:hAnsi="Open Sans"/>
                <w:sz w:val="17"/>
                <w:szCs w:val="17"/>
                <w:lang w:val="de-DE"/>
              </w:rPr>
              <w:t>nt. Berlin Heidelberg: Springer</w:t>
            </w:r>
            <w:r w:rsidRPr="00164466">
              <w:rPr>
                <w:rFonts w:ascii="Open Sans" w:eastAsia="Helvetica Neue" w:hAnsi="Open Sans"/>
                <w:sz w:val="17"/>
                <w:szCs w:val="17"/>
                <w:lang w:val="de-DE"/>
              </w:rPr>
              <w:t xml:space="preserve">. </w:t>
            </w:r>
          </w:p>
          <w:p w14:paraId="19A018F4" w14:textId="77777777" w:rsidR="00164466" w:rsidRDefault="00164466" w:rsidP="00164466">
            <w:pPr>
              <w:pStyle w:val="Standard1"/>
              <w:widowControl w:val="0"/>
              <w:spacing w:after="120" w:line="240" w:lineRule="auto"/>
              <w:rPr>
                <w:rFonts w:ascii="Open Sans" w:eastAsia="Helvetica Neue" w:hAnsi="Open Sans"/>
                <w:sz w:val="17"/>
                <w:szCs w:val="17"/>
                <w:lang w:val="de-DE"/>
              </w:rPr>
            </w:pPr>
            <w:r w:rsidRPr="00164466">
              <w:rPr>
                <w:rFonts w:ascii="Open Sans" w:eastAsia="Helvetica Neue" w:hAnsi="Open Sans"/>
                <w:sz w:val="17"/>
                <w:szCs w:val="17"/>
                <w:lang w:val="de-DE"/>
              </w:rPr>
              <w:t xml:space="preserve">Grafetstätter, C., Gaisberger, M., Prossegger, J., Ritter, M., Kolarž, P., Pichler, C., ... &amp; Hartl, A. (2017). Does waterfall aerosol influence mucosal immunity and chronic stress? A randomized controlled clinical trial. Journal of physiological anthropology, 36(1), 10 </w:t>
            </w:r>
          </w:p>
          <w:p w14:paraId="68FC3E8E" w14:textId="2DE9F7B2" w:rsidR="00164466" w:rsidRPr="00164466" w:rsidRDefault="00164466" w:rsidP="00164466">
            <w:pPr>
              <w:pStyle w:val="Standard1"/>
              <w:widowControl w:val="0"/>
              <w:spacing w:after="120" w:line="240" w:lineRule="auto"/>
              <w:rPr>
                <w:rFonts w:ascii="Open Sans" w:eastAsia="Helvetica Neue" w:hAnsi="Open Sans"/>
                <w:sz w:val="17"/>
                <w:szCs w:val="17"/>
                <w:lang w:val="de-DE"/>
              </w:rPr>
            </w:pPr>
            <w:r w:rsidRPr="00164466">
              <w:rPr>
                <w:rFonts w:ascii="Open Sans" w:eastAsia="Helvetica Neue" w:hAnsi="Open Sans"/>
                <w:sz w:val="17"/>
                <w:szCs w:val="17"/>
                <w:lang w:val="de-DE"/>
              </w:rPr>
              <w:t xml:space="preserve">Niedermeier, M., Grafetstätter, C., Hartl, A., &amp; Kopp, M. (2017). A Randomized Crossover Trial on Acute Stress-Related Physiological Responses to Mountain Hiking. International Journal of Environmental Research and Public Health, 14(8). </w:t>
            </w:r>
          </w:p>
          <w:p w14:paraId="2FF8B896" w14:textId="0B5265CD" w:rsidR="00164466" w:rsidRPr="00164466" w:rsidRDefault="00164466" w:rsidP="00164466">
            <w:pPr>
              <w:pStyle w:val="Standard1"/>
              <w:widowControl w:val="0"/>
              <w:spacing w:after="120" w:line="240" w:lineRule="auto"/>
              <w:rPr>
                <w:rFonts w:ascii="Open Sans" w:eastAsia="Helvetica Neue" w:hAnsi="Open Sans"/>
                <w:sz w:val="17"/>
                <w:szCs w:val="17"/>
                <w:lang w:val="de-DE"/>
              </w:rPr>
            </w:pPr>
            <w:r w:rsidRPr="00164466">
              <w:rPr>
                <w:rFonts w:ascii="Open Sans" w:eastAsia="Helvetica Neue" w:hAnsi="Open Sans"/>
                <w:sz w:val="17"/>
                <w:szCs w:val="17"/>
                <w:lang w:val="de-DE"/>
              </w:rPr>
              <w:t xml:space="preserve">Niedermeier, M., Hartl, A., &amp; Kopp, M. (2017). Prevalence of Mental Health Problems and Factors Associated with Psychological Distress in Mountain Exercisers: A Cross-Sectional Study in Austria. Frontiers in Psychology, 8, 1237. </w:t>
            </w:r>
          </w:p>
          <w:p w14:paraId="73CE14A7" w14:textId="77777777" w:rsidR="00164466" w:rsidRPr="00164466" w:rsidRDefault="00164466" w:rsidP="00164466">
            <w:pPr>
              <w:pStyle w:val="Standard1"/>
              <w:widowControl w:val="0"/>
              <w:spacing w:after="120" w:line="240" w:lineRule="auto"/>
              <w:rPr>
                <w:rFonts w:ascii="Open Sans" w:eastAsia="Helvetica Neue" w:hAnsi="Open Sans"/>
                <w:sz w:val="17"/>
                <w:szCs w:val="17"/>
                <w:lang w:val="de-DE"/>
              </w:rPr>
            </w:pPr>
            <w:r w:rsidRPr="00164466">
              <w:rPr>
                <w:rFonts w:ascii="Open Sans" w:eastAsia="Helvetica Neue" w:hAnsi="Open Sans"/>
                <w:sz w:val="17"/>
                <w:szCs w:val="17"/>
                <w:lang w:val="de-DE"/>
              </w:rPr>
              <w:t>Steckenbauer, G. C., Tischler, S., Hartl, A., &amp; Pichler, C. (2017). Destination and product development rested on evidence-based health tourism. In M. K. Smith &amp; L. Puczkó (Hrsg.), The Routledge Handbook of Health Tourism. (S. 315–331). New York: Routledge.</w:t>
            </w:r>
          </w:p>
          <w:p w14:paraId="578312BD" w14:textId="7318165A" w:rsidR="000D21A4" w:rsidRPr="00164466" w:rsidRDefault="00164466" w:rsidP="00164466">
            <w:pPr>
              <w:pStyle w:val="Standard1"/>
              <w:widowControl w:val="0"/>
              <w:spacing w:after="120" w:line="240" w:lineRule="auto"/>
              <w:rPr>
                <w:rFonts w:ascii="Open Sans" w:eastAsia="Helvetica Neue" w:hAnsi="Open Sans"/>
                <w:b/>
                <w:color w:val="0093BF"/>
                <w:sz w:val="17"/>
                <w:szCs w:val="17"/>
                <w:lang w:val="de-DE"/>
              </w:rPr>
            </w:pPr>
            <w:r w:rsidRPr="00164466">
              <w:rPr>
                <w:rFonts w:ascii="Open Sans" w:eastAsia="Helvetica Neue" w:hAnsi="Open Sans"/>
                <w:sz w:val="17"/>
                <w:szCs w:val="17"/>
                <w:lang w:val="de-DE"/>
              </w:rPr>
              <w:t xml:space="preserve">Wieser, A., &amp; Cassens, M. (2014). Von Wellness zu Healthness? Prävention und Gesundheitsförderung, 9(4), 321–324. </w:t>
            </w:r>
          </w:p>
        </w:tc>
      </w:tr>
      <w:tr w:rsidR="000D21A4" w:rsidRPr="00E13D8A" w14:paraId="0CCE3A8B" w14:textId="77777777" w:rsidTr="000D21A4">
        <w:trPr>
          <w:trHeight w:val="1456"/>
        </w:trPr>
        <w:tc>
          <w:tcPr>
            <w:tcW w:w="1111" w:type="pct"/>
            <w:tcBorders>
              <w:top w:val="dotted" w:sz="4" w:space="0" w:color="auto"/>
              <w:left w:val="nil"/>
              <w:bottom w:val="dotted" w:sz="4" w:space="0" w:color="auto"/>
              <w:right w:val="nil"/>
            </w:tcBorders>
            <w:shd w:val="clear" w:color="auto" w:fill="D9D9D9" w:themeFill="background1" w:themeFillShade="D9"/>
            <w:tcMar>
              <w:top w:w="100" w:type="dxa"/>
              <w:left w:w="100" w:type="dxa"/>
              <w:bottom w:w="100" w:type="dxa"/>
              <w:right w:w="100" w:type="dxa"/>
            </w:tcMar>
          </w:tcPr>
          <w:p w14:paraId="7CD8E94A" w14:textId="77777777" w:rsidR="000D21A4" w:rsidRPr="00E13D8A" w:rsidRDefault="000D21A4" w:rsidP="000D21A4">
            <w:pPr>
              <w:pStyle w:val="Standard1"/>
              <w:widowControl w:val="0"/>
              <w:spacing w:line="240" w:lineRule="auto"/>
              <w:jc w:val="right"/>
              <w:rPr>
                <w:rFonts w:ascii="Open Sans" w:eastAsia="Helvetica Neue" w:hAnsi="Open Sans"/>
                <w:b/>
                <w:color w:val="000090"/>
                <w:sz w:val="17"/>
                <w:szCs w:val="17"/>
                <w:lang w:val="de-DE"/>
              </w:rPr>
            </w:pPr>
            <w:r w:rsidRPr="00E13D8A">
              <w:rPr>
                <w:rFonts w:ascii="Open Sans" w:eastAsia="Helvetica Neue" w:hAnsi="Open Sans"/>
                <w:b/>
                <w:color w:val="000090"/>
                <w:sz w:val="17"/>
                <w:szCs w:val="17"/>
                <w:lang w:val="de-DE"/>
              </w:rPr>
              <w:t>Organisatorisches</w:t>
            </w:r>
          </w:p>
        </w:tc>
        <w:tc>
          <w:tcPr>
            <w:tcW w:w="211" w:type="pct"/>
            <w:tcBorders>
              <w:top w:val="dotted" w:sz="4" w:space="0" w:color="auto"/>
              <w:left w:val="nil"/>
              <w:bottom w:val="dotted" w:sz="4" w:space="0" w:color="auto"/>
              <w:right w:val="nil"/>
            </w:tcBorders>
            <w:tcMar>
              <w:top w:w="100" w:type="dxa"/>
              <w:left w:w="100" w:type="dxa"/>
              <w:bottom w:w="100" w:type="dxa"/>
              <w:right w:w="100" w:type="dxa"/>
            </w:tcMar>
          </w:tcPr>
          <w:p w14:paraId="287AC4C7" w14:textId="77777777" w:rsidR="000D21A4" w:rsidRPr="00E13D8A" w:rsidRDefault="000D21A4" w:rsidP="000D21A4">
            <w:pPr>
              <w:pStyle w:val="Standard1"/>
              <w:widowControl w:val="0"/>
              <w:spacing w:line="240" w:lineRule="auto"/>
              <w:jc w:val="both"/>
              <w:rPr>
                <w:rFonts w:ascii="Open Sans" w:hAnsi="Open Sans"/>
                <w:sz w:val="17"/>
                <w:szCs w:val="17"/>
                <w:lang w:val="de-DE"/>
              </w:rPr>
            </w:pPr>
          </w:p>
        </w:tc>
        <w:tc>
          <w:tcPr>
            <w:tcW w:w="3678" w:type="pct"/>
            <w:tcBorders>
              <w:top w:val="dotted" w:sz="4" w:space="0" w:color="000000"/>
              <w:left w:val="nil"/>
              <w:bottom w:val="dotted" w:sz="4" w:space="0" w:color="000000"/>
              <w:right w:val="nil"/>
            </w:tcBorders>
            <w:tcMar>
              <w:top w:w="100" w:type="dxa"/>
              <w:left w:w="100" w:type="dxa"/>
              <w:bottom w:w="100" w:type="dxa"/>
              <w:right w:w="100" w:type="dxa"/>
            </w:tcMar>
          </w:tcPr>
          <w:p w14:paraId="08DBDABE" w14:textId="77777777" w:rsidR="000D21A4" w:rsidRPr="00E13D8A" w:rsidRDefault="000D21A4" w:rsidP="000D21A4">
            <w:pPr>
              <w:pStyle w:val="Standard1"/>
              <w:widowControl w:val="0"/>
              <w:spacing w:after="60" w:line="240" w:lineRule="auto"/>
              <w:rPr>
                <w:rFonts w:ascii="Open Sans" w:eastAsia="Helvetica Neue" w:hAnsi="Open Sans"/>
                <w:b/>
                <w:sz w:val="17"/>
                <w:szCs w:val="17"/>
                <w:lang w:val="de-DE"/>
              </w:rPr>
            </w:pPr>
            <w:r w:rsidRPr="00E13D8A">
              <w:rPr>
                <w:rFonts w:ascii="Open Sans" w:eastAsia="Helvetica Neue" w:hAnsi="Open Sans"/>
                <w:b/>
                <w:color w:val="0093BF"/>
                <w:sz w:val="17"/>
                <w:szCs w:val="17"/>
                <w:lang w:val="de-DE"/>
              </w:rPr>
              <w:t>Anwesenheit</w:t>
            </w:r>
          </w:p>
          <w:p w14:paraId="75635355" w14:textId="77777777" w:rsidR="000D21A4" w:rsidRPr="00E13D8A" w:rsidRDefault="000D21A4" w:rsidP="000D21A4">
            <w:pPr>
              <w:pStyle w:val="Standard1"/>
              <w:widowControl w:val="0"/>
              <w:spacing w:line="240" w:lineRule="auto"/>
              <w:rPr>
                <w:rFonts w:ascii="Open Sans" w:eastAsia="Helvetica Neue" w:hAnsi="Open Sans"/>
                <w:sz w:val="17"/>
                <w:szCs w:val="17"/>
                <w:lang w:val="de-DE"/>
              </w:rPr>
            </w:pPr>
            <w:r w:rsidRPr="00E13D8A">
              <w:rPr>
                <w:rFonts w:ascii="Open Sans" w:eastAsia="Helvetica Neue" w:hAnsi="Open Sans"/>
                <w:sz w:val="17"/>
                <w:szCs w:val="17"/>
                <w:lang w:val="de-DE"/>
              </w:rPr>
              <w:t>Es besteht für dieses Lehrmodul Anwesenheitspflicht.</w:t>
            </w:r>
          </w:p>
          <w:p w14:paraId="3B0A45D6" w14:textId="77777777" w:rsidR="000D21A4" w:rsidRPr="00E13D8A" w:rsidRDefault="000D21A4" w:rsidP="000D21A4">
            <w:pPr>
              <w:pStyle w:val="Standard1"/>
              <w:widowControl w:val="0"/>
              <w:spacing w:before="120" w:after="60" w:line="240" w:lineRule="auto"/>
              <w:rPr>
                <w:rFonts w:ascii="Open Sans" w:eastAsia="Helvetica Neue" w:hAnsi="Open Sans"/>
                <w:b/>
                <w:sz w:val="17"/>
                <w:szCs w:val="17"/>
                <w:lang w:val="de-DE"/>
              </w:rPr>
            </w:pPr>
            <w:r w:rsidRPr="00E13D8A">
              <w:rPr>
                <w:rFonts w:ascii="Open Sans" w:eastAsia="Helvetica Neue" w:hAnsi="Open Sans"/>
                <w:b/>
                <w:color w:val="0093BF"/>
                <w:sz w:val="17"/>
                <w:szCs w:val="17"/>
                <w:lang w:val="de-DE"/>
              </w:rPr>
              <w:t>Unterlagen</w:t>
            </w:r>
          </w:p>
          <w:p w14:paraId="0902086C" w14:textId="77777777" w:rsidR="00C8087E" w:rsidRDefault="00C8087E" w:rsidP="00C8087E">
            <w:pPr>
              <w:pStyle w:val="Standard1"/>
              <w:widowControl w:val="0"/>
              <w:spacing w:line="240" w:lineRule="auto"/>
              <w:rPr>
                <w:rFonts w:ascii="Open Sans" w:eastAsia="Helvetica Neue" w:hAnsi="Open Sans"/>
                <w:sz w:val="17"/>
                <w:szCs w:val="17"/>
                <w:lang w:val="de-DE"/>
              </w:rPr>
            </w:pPr>
            <w:r w:rsidRPr="00E13D8A">
              <w:rPr>
                <w:rFonts w:ascii="Open Sans" w:eastAsia="Helvetica Neue" w:hAnsi="Open Sans"/>
                <w:sz w:val="17"/>
                <w:szCs w:val="17"/>
                <w:lang w:val="de-DE"/>
              </w:rPr>
              <w:t xml:space="preserve">Die Lehrunterlagen, stehen </w:t>
            </w:r>
            <w:r>
              <w:rPr>
                <w:rFonts w:ascii="Open Sans" w:eastAsia="Helvetica Neue" w:hAnsi="Open Sans"/>
                <w:sz w:val="17"/>
                <w:szCs w:val="17"/>
                <w:lang w:val="de-DE"/>
              </w:rPr>
              <w:t xml:space="preserve">auf Moodle </w:t>
            </w:r>
            <w:r w:rsidRPr="00E13D8A">
              <w:rPr>
                <w:rFonts w:ascii="Open Sans" w:eastAsia="Helvetica Neue" w:hAnsi="Open Sans"/>
                <w:sz w:val="17"/>
                <w:szCs w:val="17"/>
                <w:lang w:val="de-DE"/>
              </w:rPr>
              <w:t xml:space="preserve">unter </w:t>
            </w:r>
          </w:p>
          <w:p w14:paraId="1425E4FB" w14:textId="2E09D4FA" w:rsidR="000D21A4" w:rsidRPr="00E13D8A" w:rsidRDefault="00C8087E" w:rsidP="00C8087E">
            <w:pPr>
              <w:pStyle w:val="Standard1"/>
              <w:widowControl w:val="0"/>
              <w:spacing w:line="240" w:lineRule="auto"/>
              <w:rPr>
                <w:rFonts w:ascii="Open Sans" w:eastAsia="Helvetica Neue" w:hAnsi="Open Sans"/>
                <w:sz w:val="17"/>
                <w:szCs w:val="17"/>
                <w:lang w:val="de-DE"/>
              </w:rPr>
            </w:pPr>
            <w:r w:rsidRPr="00ED4E47">
              <w:rPr>
                <w:rFonts w:ascii="Open Sans" w:eastAsia="Helvetica Neue" w:hAnsi="Open Sans"/>
                <w:sz w:val="17"/>
                <w:szCs w:val="17"/>
                <w:u w:val="single"/>
                <w:lang w:val="de-DE"/>
              </w:rPr>
              <w:t>https://elearn.fh-salzburg.ac.at/lms/course/view.php?id=4279</w:t>
            </w:r>
            <w:r w:rsidRPr="00E13D8A">
              <w:rPr>
                <w:rFonts w:ascii="Open Sans" w:eastAsia="Helvetica Neue" w:hAnsi="Open Sans"/>
                <w:sz w:val="17"/>
                <w:szCs w:val="17"/>
                <w:lang w:val="de-DE"/>
              </w:rPr>
              <w:t xml:space="preserve"> zur Verfügung.</w:t>
            </w:r>
          </w:p>
        </w:tc>
      </w:tr>
    </w:tbl>
    <w:p w14:paraId="5EA8934D" w14:textId="77777777" w:rsidR="000D21A4" w:rsidRDefault="000D21A4">
      <w:pPr>
        <w:spacing w:before="0" w:line="259" w:lineRule="auto"/>
        <w:rPr>
          <w:szCs w:val="17"/>
          <w:lang w:val="de-DE"/>
        </w:rPr>
      </w:pPr>
    </w:p>
    <w:p w14:paraId="092E761D" w14:textId="77777777" w:rsidR="000D21A4" w:rsidRDefault="000D21A4">
      <w:pPr>
        <w:spacing w:before="0" w:line="259" w:lineRule="auto"/>
        <w:rPr>
          <w:szCs w:val="17"/>
          <w:lang w:val="de-DE"/>
        </w:rPr>
      </w:pPr>
      <w:r>
        <w:rPr>
          <w:szCs w:val="17"/>
          <w:lang w:val="de-DE"/>
        </w:rPr>
        <w:br w:type="page"/>
      </w:r>
    </w:p>
    <w:p w14:paraId="5675E36B" w14:textId="77777777" w:rsidR="000D21A4" w:rsidRPr="00E13D8A" w:rsidRDefault="000D21A4" w:rsidP="000D21A4">
      <w:pPr>
        <w:pStyle w:val="Standard1"/>
        <w:widowControl w:val="0"/>
        <w:spacing w:after="120" w:line="240" w:lineRule="auto"/>
        <w:rPr>
          <w:rFonts w:ascii="Open Sans" w:eastAsia="Helvetica Neue" w:hAnsi="Open Sans"/>
          <w:b/>
          <w:color w:val="0093BF"/>
          <w:sz w:val="28"/>
          <w:szCs w:val="17"/>
          <w:lang w:val="de-DE"/>
        </w:rPr>
      </w:pPr>
      <w:r w:rsidRPr="00E13D8A">
        <w:rPr>
          <w:rFonts w:ascii="Open Sans" w:eastAsia="Helvetica Neue" w:hAnsi="Open Sans"/>
          <w:b/>
          <w:color w:val="0093BF"/>
          <w:sz w:val="28"/>
          <w:szCs w:val="17"/>
          <w:lang w:val="de-DE"/>
        </w:rPr>
        <w:lastRenderedPageBreak/>
        <w:t xml:space="preserve">SYLLABUS </w:t>
      </w:r>
    </w:p>
    <w:p w14:paraId="03A25225" w14:textId="6DA41B39" w:rsidR="000D21A4" w:rsidRPr="00E13D8A" w:rsidRDefault="00AD0E07" w:rsidP="00AD0E07">
      <w:pPr>
        <w:pStyle w:val="Heading2"/>
        <w:tabs>
          <w:tab w:val="left" w:pos="6379"/>
        </w:tabs>
        <w:spacing w:after="160"/>
        <w:ind w:right="3541"/>
        <w:rPr>
          <w:lang w:val="de-DE"/>
        </w:rPr>
      </w:pPr>
      <w:bookmarkStart w:id="16" w:name="_Toc399508111"/>
      <w:r w:rsidRPr="00AD0E07">
        <w:rPr>
          <w:lang w:val="de-DE"/>
        </w:rPr>
        <w:t>Interkulturelle Kommunikation im Gesundheitstourismus</w:t>
      </w:r>
      <w:bookmarkEnd w:id="16"/>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2060"/>
        <w:gridCol w:w="391"/>
        <w:gridCol w:w="2273"/>
        <w:gridCol w:w="1897"/>
        <w:gridCol w:w="2649"/>
      </w:tblGrid>
      <w:tr w:rsidR="000D21A4" w:rsidRPr="00E13D8A" w14:paraId="6E42CE03" w14:textId="77777777" w:rsidTr="000D21A4">
        <w:tc>
          <w:tcPr>
            <w:tcW w:w="1111" w:type="pct"/>
            <w:tcBorders>
              <w:top w:val="dotted" w:sz="4" w:space="0" w:color="auto"/>
              <w:left w:val="nil"/>
              <w:bottom w:val="dotted" w:sz="4" w:space="0" w:color="auto"/>
              <w:right w:val="nil"/>
            </w:tcBorders>
            <w:shd w:val="clear" w:color="auto" w:fill="D9D9D9" w:themeFill="background1" w:themeFillShade="D9"/>
            <w:tcMar>
              <w:top w:w="100" w:type="dxa"/>
              <w:left w:w="100" w:type="dxa"/>
              <w:bottom w:w="100" w:type="dxa"/>
              <w:right w:w="100" w:type="dxa"/>
            </w:tcMar>
          </w:tcPr>
          <w:p w14:paraId="053619DB" w14:textId="77777777" w:rsidR="000D21A4" w:rsidRPr="00E13D8A" w:rsidRDefault="000D21A4" w:rsidP="000D21A4">
            <w:pPr>
              <w:pStyle w:val="Standard1"/>
              <w:widowControl w:val="0"/>
              <w:spacing w:before="60" w:after="60" w:line="240" w:lineRule="auto"/>
              <w:jc w:val="right"/>
              <w:rPr>
                <w:rFonts w:ascii="Open Sans" w:hAnsi="Open Sans"/>
                <w:b/>
                <w:color w:val="000090"/>
                <w:sz w:val="17"/>
                <w:szCs w:val="17"/>
                <w:lang w:val="de-DE"/>
              </w:rPr>
            </w:pPr>
            <w:r w:rsidRPr="00E13D8A">
              <w:rPr>
                <w:rFonts w:ascii="Open Sans" w:hAnsi="Open Sans"/>
                <w:b/>
                <w:color w:val="000090"/>
                <w:sz w:val="17"/>
                <w:szCs w:val="17"/>
                <w:lang w:val="de-DE"/>
              </w:rPr>
              <w:t xml:space="preserve">Modul </w:t>
            </w:r>
          </w:p>
        </w:tc>
        <w:tc>
          <w:tcPr>
            <w:tcW w:w="211" w:type="pct"/>
            <w:tcBorders>
              <w:top w:val="dotted" w:sz="4" w:space="0" w:color="auto"/>
              <w:left w:val="nil"/>
              <w:bottom w:val="dotted" w:sz="4" w:space="0" w:color="auto"/>
              <w:right w:val="nil"/>
            </w:tcBorders>
            <w:tcMar>
              <w:top w:w="100" w:type="dxa"/>
              <w:left w:w="100" w:type="dxa"/>
              <w:bottom w:w="100" w:type="dxa"/>
              <w:right w:w="100" w:type="dxa"/>
            </w:tcMar>
          </w:tcPr>
          <w:p w14:paraId="078A93D2" w14:textId="77777777" w:rsidR="000D21A4" w:rsidRPr="00E13D8A" w:rsidRDefault="000D21A4" w:rsidP="000D21A4">
            <w:pPr>
              <w:pStyle w:val="Standard1"/>
              <w:widowControl w:val="0"/>
              <w:spacing w:before="60" w:after="60" w:line="240" w:lineRule="auto"/>
              <w:rPr>
                <w:rFonts w:ascii="Open Sans" w:hAnsi="Open Sans"/>
                <w:sz w:val="17"/>
                <w:szCs w:val="17"/>
                <w:lang w:val="de-DE"/>
              </w:rPr>
            </w:pPr>
          </w:p>
        </w:tc>
        <w:tc>
          <w:tcPr>
            <w:tcW w:w="3678" w:type="pct"/>
            <w:gridSpan w:val="3"/>
            <w:tcBorders>
              <w:top w:val="dotted" w:sz="4" w:space="0" w:color="000000"/>
              <w:left w:val="nil"/>
              <w:bottom w:val="dotted" w:sz="4" w:space="0" w:color="000000"/>
              <w:right w:val="nil"/>
            </w:tcBorders>
            <w:tcMar>
              <w:top w:w="100" w:type="dxa"/>
              <w:left w:w="100" w:type="dxa"/>
              <w:bottom w:w="100" w:type="dxa"/>
              <w:right w:w="100" w:type="dxa"/>
            </w:tcMar>
          </w:tcPr>
          <w:p w14:paraId="6A5587AC" w14:textId="6127DB8A" w:rsidR="000D21A4" w:rsidRPr="00E13D8A" w:rsidRDefault="00AD0E07" w:rsidP="00AD0E07">
            <w:pPr>
              <w:pStyle w:val="Standard1"/>
              <w:widowControl w:val="0"/>
              <w:spacing w:before="60" w:after="60" w:line="240" w:lineRule="auto"/>
              <w:rPr>
                <w:rFonts w:ascii="Open Sans" w:hAnsi="Open Sans"/>
                <w:sz w:val="17"/>
                <w:szCs w:val="17"/>
                <w:lang w:val="de-DE"/>
              </w:rPr>
            </w:pPr>
            <w:r w:rsidRPr="00AD0E07">
              <w:rPr>
                <w:rFonts w:ascii="Open Sans" w:hAnsi="Open Sans"/>
                <w:bCs/>
                <w:color w:val="000000" w:themeColor="text1"/>
                <w:sz w:val="17"/>
                <w:szCs w:val="17"/>
                <w:lang w:val="de-DE"/>
              </w:rPr>
              <w:t xml:space="preserve">Interkulturelle Kommunikation im Gesundheitstourismus </w:t>
            </w:r>
          </w:p>
        </w:tc>
      </w:tr>
      <w:tr w:rsidR="000D21A4" w:rsidRPr="00E13D8A" w14:paraId="3EBC8032" w14:textId="77777777" w:rsidTr="000D21A4">
        <w:tc>
          <w:tcPr>
            <w:tcW w:w="1111" w:type="pct"/>
            <w:tcBorders>
              <w:top w:val="dotted" w:sz="4" w:space="0" w:color="auto"/>
              <w:left w:val="nil"/>
              <w:bottom w:val="dotted" w:sz="4" w:space="0" w:color="auto"/>
              <w:right w:val="nil"/>
            </w:tcBorders>
            <w:shd w:val="clear" w:color="auto" w:fill="D9D9D9" w:themeFill="background1" w:themeFillShade="D9"/>
            <w:tcMar>
              <w:top w:w="100" w:type="dxa"/>
              <w:left w:w="100" w:type="dxa"/>
              <w:bottom w:w="100" w:type="dxa"/>
              <w:right w:w="100" w:type="dxa"/>
            </w:tcMar>
          </w:tcPr>
          <w:p w14:paraId="13E644F3" w14:textId="77777777" w:rsidR="000D21A4" w:rsidRPr="00E13D8A" w:rsidRDefault="000D21A4" w:rsidP="000D21A4">
            <w:pPr>
              <w:pStyle w:val="Standard1"/>
              <w:widowControl w:val="0"/>
              <w:spacing w:before="60" w:after="60" w:line="240" w:lineRule="auto"/>
              <w:jc w:val="right"/>
              <w:rPr>
                <w:rFonts w:ascii="Open Sans" w:hAnsi="Open Sans"/>
                <w:b/>
                <w:color w:val="000090"/>
                <w:sz w:val="17"/>
                <w:szCs w:val="17"/>
                <w:lang w:val="de-DE"/>
              </w:rPr>
            </w:pPr>
            <w:r>
              <w:rPr>
                <w:rFonts w:ascii="Open Sans" w:hAnsi="Open Sans"/>
                <w:b/>
                <w:color w:val="000090"/>
                <w:sz w:val="17"/>
                <w:szCs w:val="17"/>
                <w:lang w:val="de-DE"/>
              </w:rPr>
              <w:t>Kompetenz</w:t>
            </w:r>
            <w:r w:rsidRPr="00E13D8A">
              <w:rPr>
                <w:rFonts w:ascii="Open Sans" w:hAnsi="Open Sans"/>
                <w:b/>
                <w:color w:val="000090"/>
                <w:sz w:val="17"/>
                <w:szCs w:val="17"/>
                <w:lang w:val="de-DE"/>
              </w:rPr>
              <w:t>bereich</w:t>
            </w:r>
          </w:p>
        </w:tc>
        <w:tc>
          <w:tcPr>
            <w:tcW w:w="211" w:type="pct"/>
            <w:tcBorders>
              <w:top w:val="dotted" w:sz="4" w:space="0" w:color="auto"/>
              <w:left w:val="nil"/>
              <w:bottom w:val="dotted" w:sz="4" w:space="0" w:color="auto"/>
              <w:right w:val="nil"/>
            </w:tcBorders>
            <w:tcMar>
              <w:top w:w="100" w:type="dxa"/>
              <w:left w:w="100" w:type="dxa"/>
              <w:bottom w:w="100" w:type="dxa"/>
              <w:right w:w="100" w:type="dxa"/>
            </w:tcMar>
          </w:tcPr>
          <w:p w14:paraId="03EFDB7F" w14:textId="77777777" w:rsidR="000D21A4" w:rsidRPr="00E13D8A" w:rsidRDefault="000D21A4" w:rsidP="000D21A4">
            <w:pPr>
              <w:pStyle w:val="Standard1"/>
              <w:widowControl w:val="0"/>
              <w:spacing w:before="60" w:after="60" w:line="240" w:lineRule="auto"/>
              <w:rPr>
                <w:rFonts w:ascii="Open Sans" w:hAnsi="Open Sans"/>
                <w:sz w:val="17"/>
                <w:szCs w:val="17"/>
                <w:lang w:val="de-DE"/>
              </w:rPr>
            </w:pPr>
          </w:p>
        </w:tc>
        <w:tc>
          <w:tcPr>
            <w:tcW w:w="3678" w:type="pct"/>
            <w:gridSpan w:val="3"/>
            <w:tcBorders>
              <w:top w:val="dotted" w:sz="4" w:space="0" w:color="000000"/>
              <w:left w:val="nil"/>
              <w:bottom w:val="dotted" w:sz="4" w:space="0" w:color="000000"/>
              <w:right w:val="nil"/>
            </w:tcBorders>
            <w:tcMar>
              <w:top w:w="100" w:type="dxa"/>
              <w:left w:w="100" w:type="dxa"/>
              <w:bottom w:w="100" w:type="dxa"/>
              <w:right w:w="100" w:type="dxa"/>
            </w:tcMar>
          </w:tcPr>
          <w:p w14:paraId="23C459FA" w14:textId="1114AC6F" w:rsidR="000D21A4" w:rsidRPr="00E13D8A" w:rsidRDefault="00AD0E07" w:rsidP="000D21A4">
            <w:pPr>
              <w:pStyle w:val="Standard1"/>
              <w:widowControl w:val="0"/>
              <w:spacing w:before="60" w:after="60" w:line="240" w:lineRule="auto"/>
              <w:rPr>
                <w:rFonts w:ascii="Open Sans" w:hAnsi="Open Sans"/>
                <w:bCs/>
                <w:color w:val="000000" w:themeColor="text1"/>
                <w:sz w:val="17"/>
                <w:szCs w:val="17"/>
                <w:lang w:val="de-DE"/>
              </w:rPr>
            </w:pPr>
            <w:r>
              <w:rPr>
                <w:rFonts w:ascii="Open Sans" w:hAnsi="Open Sans"/>
                <w:bCs/>
                <w:color w:val="000000" w:themeColor="text1"/>
                <w:sz w:val="17"/>
                <w:szCs w:val="17"/>
                <w:lang w:val="de-DE"/>
              </w:rPr>
              <w:t>Social Skills</w:t>
            </w:r>
          </w:p>
        </w:tc>
      </w:tr>
      <w:tr w:rsidR="000D21A4" w:rsidRPr="00E13D8A" w14:paraId="6B211864" w14:textId="77777777" w:rsidTr="000D21A4">
        <w:tc>
          <w:tcPr>
            <w:tcW w:w="1111" w:type="pct"/>
            <w:tcBorders>
              <w:top w:val="dotted" w:sz="4" w:space="0" w:color="auto"/>
              <w:left w:val="nil"/>
              <w:bottom w:val="dotted" w:sz="4" w:space="0" w:color="auto"/>
              <w:right w:val="nil"/>
            </w:tcBorders>
            <w:shd w:val="clear" w:color="auto" w:fill="D9D9D9" w:themeFill="background1" w:themeFillShade="D9"/>
            <w:tcMar>
              <w:top w:w="100" w:type="dxa"/>
              <w:left w:w="100" w:type="dxa"/>
              <w:bottom w:w="100" w:type="dxa"/>
              <w:right w:w="100" w:type="dxa"/>
            </w:tcMar>
          </w:tcPr>
          <w:p w14:paraId="608ED6BA" w14:textId="77777777" w:rsidR="000D21A4" w:rsidRPr="00E13D8A" w:rsidRDefault="000D21A4" w:rsidP="000D21A4">
            <w:pPr>
              <w:pStyle w:val="Standard1"/>
              <w:widowControl w:val="0"/>
              <w:tabs>
                <w:tab w:val="center" w:pos="930"/>
                <w:tab w:val="right" w:pos="1860"/>
              </w:tabs>
              <w:spacing w:before="60" w:after="60" w:line="240" w:lineRule="auto"/>
              <w:rPr>
                <w:rFonts w:ascii="Open Sans" w:hAnsi="Open Sans"/>
                <w:b/>
                <w:color w:val="000090"/>
                <w:sz w:val="17"/>
                <w:szCs w:val="17"/>
                <w:lang w:val="de-DE"/>
              </w:rPr>
            </w:pPr>
            <w:r w:rsidRPr="00E13D8A">
              <w:rPr>
                <w:rFonts w:ascii="Open Sans" w:hAnsi="Open Sans"/>
                <w:b/>
                <w:color w:val="000090"/>
                <w:sz w:val="17"/>
                <w:szCs w:val="17"/>
                <w:lang w:val="de-DE"/>
              </w:rPr>
              <w:tab/>
            </w:r>
            <w:r w:rsidRPr="00E13D8A">
              <w:rPr>
                <w:rFonts w:ascii="Open Sans" w:hAnsi="Open Sans"/>
                <w:b/>
                <w:color w:val="000090"/>
                <w:sz w:val="17"/>
                <w:szCs w:val="17"/>
                <w:lang w:val="de-DE"/>
              </w:rPr>
              <w:tab/>
              <w:t>Art</w:t>
            </w:r>
          </w:p>
        </w:tc>
        <w:tc>
          <w:tcPr>
            <w:tcW w:w="211" w:type="pct"/>
            <w:tcBorders>
              <w:top w:val="dotted" w:sz="4" w:space="0" w:color="auto"/>
              <w:left w:val="nil"/>
              <w:bottom w:val="dotted" w:sz="4" w:space="0" w:color="auto"/>
              <w:right w:val="nil"/>
            </w:tcBorders>
            <w:tcMar>
              <w:top w:w="100" w:type="dxa"/>
              <w:left w:w="100" w:type="dxa"/>
              <w:bottom w:w="100" w:type="dxa"/>
              <w:right w:w="100" w:type="dxa"/>
            </w:tcMar>
          </w:tcPr>
          <w:p w14:paraId="62D0923B" w14:textId="77777777" w:rsidR="000D21A4" w:rsidRPr="00E13D8A" w:rsidRDefault="000D21A4" w:rsidP="000D21A4">
            <w:pPr>
              <w:pStyle w:val="Standard1"/>
              <w:widowControl w:val="0"/>
              <w:spacing w:before="60" w:after="60" w:line="240" w:lineRule="auto"/>
              <w:rPr>
                <w:rFonts w:ascii="Open Sans" w:hAnsi="Open Sans"/>
                <w:sz w:val="17"/>
                <w:szCs w:val="17"/>
                <w:lang w:val="de-DE"/>
              </w:rPr>
            </w:pPr>
          </w:p>
        </w:tc>
        <w:tc>
          <w:tcPr>
            <w:tcW w:w="1226" w:type="pct"/>
            <w:tcBorders>
              <w:top w:val="dotted" w:sz="4" w:space="0" w:color="000000"/>
              <w:left w:val="nil"/>
              <w:bottom w:val="dotted" w:sz="4" w:space="0" w:color="000000"/>
              <w:right w:val="nil"/>
            </w:tcBorders>
            <w:tcMar>
              <w:top w:w="100" w:type="dxa"/>
              <w:left w:w="100" w:type="dxa"/>
              <w:bottom w:w="100" w:type="dxa"/>
              <w:right w:w="100" w:type="dxa"/>
            </w:tcMar>
          </w:tcPr>
          <w:p w14:paraId="7686DA84" w14:textId="77777777" w:rsidR="000D21A4" w:rsidRPr="00E13D8A" w:rsidRDefault="000D21A4" w:rsidP="000D21A4">
            <w:pPr>
              <w:pStyle w:val="Standard1"/>
              <w:widowControl w:val="0"/>
              <w:spacing w:before="60" w:after="60" w:line="240" w:lineRule="auto"/>
              <w:rPr>
                <w:rFonts w:ascii="Open Sans" w:hAnsi="Open Sans"/>
                <w:bCs/>
                <w:color w:val="000000" w:themeColor="text1"/>
                <w:sz w:val="17"/>
                <w:szCs w:val="17"/>
                <w:lang w:val="de-DE"/>
              </w:rPr>
            </w:pPr>
            <w:r w:rsidRPr="00E13D8A">
              <w:rPr>
                <w:rFonts w:ascii="Open Sans" w:hAnsi="Open Sans"/>
                <w:bCs/>
                <w:color w:val="000000" w:themeColor="text1"/>
                <w:sz w:val="17"/>
                <w:szCs w:val="17"/>
                <w:lang w:val="de-DE"/>
              </w:rPr>
              <w:t>ILV</w:t>
            </w:r>
          </w:p>
        </w:tc>
        <w:tc>
          <w:tcPr>
            <w:tcW w:w="1023" w:type="pct"/>
            <w:tcBorders>
              <w:top w:val="dotted" w:sz="4" w:space="0" w:color="000000"/>
              <w:left w:val="nil"/>
              <w:bottom w:val="dotted" w:sz="4" w:space="0" w:color="000000"/>
              <w:right w:val="nil"/>
            </w:tcBorders>
            <w:shd w:val="clear" w:color="auto" w:fill="D9D9D9" w:themeFill="background1" w:themeFillShade="D9"/>
          </w:tcPr>
          <w:p w14:paraId="2E79E82D" w14:textId="77777777" w:rsidR="000D21A4" w:rsidRPr="00E13D8A" w:rsidRDefault="000D21A4" w:rsidP="000D21A4">
            <w:pPr>
              <w:pStyle w:val="Standard1"/>
              <w:widowControl w:val="0"/>
              <w:tabs>
                <w:tab w:val="center" w:pos="930"/>
                <w:tab w:val="right" w:pos="1860"/>
              </w:tabs>
              <w:spacing w:before="60" w:after="60" w:line="240" w:lineRule="auto"/>
              <w:jc w:val="right"/>
              <w:rPr>
                <w:rFonts w:ascii="Open Sans" w:hAnsi="Open Sans"/>
                <w:b/>
                <w:bCs/>
                <w:color w:val="000090"/>
                <w:sz w:val="17"/>
                <w:szCs w:val="17"/>
                <w:lang w:val="de-DE"/>
              </w:rPr>
            </w:pPr>
            <w:r w:rsidRPr="00E13D8A">
              <w:rPr>
                <w:rFonts w:ascii="Open Sans" w:hAnsi="Open Sans"/>
                <w:b/>
                <w:bCs/>
                <w:color w:val="000090"/>
                <w:sz w:val="17"/>
                <w:szCs w:val="17"/>
                <w:lang w:val="de-DE"/>
              </w:rPr>
              <w:t>Einheiten</w:t>
            </w:r>
          </w:p>
        </w:tc>
        <w:tc>
          <w:tcPr>
            <w:tcW w:w="1429" w:type="pct"/>
            <w:tcBorders>
              <w:top w:val="dotted" w:sz="4" w:space="0" w:color="000000"/>
              <w:left w:val="nil"/>
              <w:bottom w:val="dotted" w:sz="4" w:space="0" w:color="000000"/>
              <w:right w:val="nil"/>
            </w:tcBorders>
          </w:tcPr>
          <w:p w14:paraId="15CCC152" w14:textId="49B75796" w:rsidR="000D21A4" w:rsidRPr="00E13D8A" w:rsidRDefault="003E5158" w:rsidP="000D21A4">
            <w:pPr>
              <w:pStyle w:val="Standard1"/>
              <w:widowControl w:val="0"/>
              <w:spacing w:before="60" w:after="60" w:line="240" w:lineRule="auto"/>
              <w:rPr>
                <w:rFonts w:ascii="Open Sans" w:hAnsi="Open Sans"/>
                <w:bCs/>
                <w:color w:val="000000" w:themeColor="text1"/>
                <w:sz w:val="17"/>
                <w:szCs w:val="17"/>
                <w:lang w:val="de-DE"/>
              </w:rPr>
            </w:pPr>
            <w:r>
              <w:rPr>
                <w:rFonts w:ascii="Open Sans" w:hAnsi="Open Sans"/>
                <w:bCs/>
                <w:color w:val="000000" w:themeColor="text1"/>
                <w:sz w:val="17"/>
                <w:szCs w:val="17"/>
                <w:lang w:val="de-DE"/>
              </w:rPr>
              <w:t>8</w:t>
            </w:r>
          </w:p>
        </w:tc>
      </w:tr>
      <w:tr w:rsidR="000D21A4" w:rsidRPr="00E13D8A" w14:paraId="5B44680D" w14:textId="77777777" w:rsidTr="000D21A4">
        <w:tc>
          <w:tcPr>
            <w:tcW w:w="1111" w:type="pct"/>
            <w:tcBorders>
              <w:top w:val="dotted" w:sz="4" w:space="0" w:color="auto"/>
              <w:left w:val="nil"/>
              <w:bottom w:val="dotted" w:sz="4" w:space="0" w:color="auto"/>
              <w:right w:val="nil"/>
            </w:tcBorders>
            <w:shd w:val="clear" w:color="auto" w:fill="D9D9D9" w:themeFill="background1" w:themeFillShade="D9"/>
            <w:tcMar>
              <w:top w:w="100" w:type="dxa"/>
              <w:left w:w="100" w:type="dxa"/>
              <w:bottom w:w="100" w:type="dxa"/>
              <w:right w:w="100" w:type="dxa"/>
            </w:tcMar>
          </w:tcPr>
          <w:p w14:paraId="6FB1979B" w14:textId="241F8572" w:rsidR="000D21A4" w:rsidRPr="00E13D8A" w:rsidRDefault="000D21A4" w:rsidP="000D21A4">
            <w:pPr>
              <w:pStyle w:val="Standard1"/>
              <w:widowControl w:val="0"/>
              <w:tabs>
                <w:tab w:val="center" w:pos="930"/>
                <w:tab w:val="right" w:pos="1860"/>
              </w:tabs>
              <w:spacing w:before="60" w:after="60" w:line="240" w:lineRule="auto"/>
              <w:jc w:val="right"/>
              <w:rPr>
                <w:rFonts w:ascii="Open Sans" w:hAnsi="Open Sans"/>
                <w:b/>
                <w:color w:val="000090"/>
                <w:sz w:val="17"/>
                <w:szCs w:val="17"/>
                <w:lang w:val="de-DE"/>
              </w:rPr>
            </w:pPr>
            <w:r w:rsidRPr="00E13D8A">
              <w:rPr>
                <w:rFonts w:ascii="Open Sans" w:hAnsi="Open Sans"/>
                <w:b/>
                <w:color w:val="000090"/>
                <w:sz w:val="17"/>
                <w:szCs w:val="17"/>
                <w:lang w:val="de-DE"/>
              </w:rPr>
              <w:t>Referent</w:t>
            </w:r>
            <w:r w:rsidR="00784299">
              <w:rPr>
                <w:rFonts w:ascii="Open Sans" w:hAnsi="Open Sans"/>
                <w:b/>
                <w:color w:val="000090"/>
                <w:sz w:val="17"/>
                <w:szCs w:val="17"/>
                <w:lang w:val="de-DE"/>
              </w:rPr>
              <w:t>en</w:t>
            </w:r>
          </w:p>
        </w:tc>
        <w:tc>
          <w:tcPr>
            <w:tcW w:w="211" w:type="pct"/>
            <w:tcBorders>
              <w:top w:val="dotted" w:sz="4" w:space="0" w:color="auto"/>
              <w:left w:val="nil"/>
              <w:bottom w:val="dotted" w:sz="4" w:space="0" w:color="auto"/>
              <w:right w:val="nil"/>
            </w:tcBorders>
            <w:tcMar>
              <w:top w:w="100" w:type="dxa"/>
              <w:left w:w="100" w:type="dxa"/>
              <w:bottom w:w="100" w:type="dxa"/>
              <w:right w:w="100" w:type="dxa"/>
            </w:tcMar>
          </w:tcPr>
          <w:p w14:paraId="0B120914" w14:textId="77777777" w:rsidR="000D21A4" w:rsidRPr="00E13D8A" w:rsidRDefault="000D21A4" w:rsidP="000D21A4">
            <w:pPr>
              <w:pStyle w:val="Standard1"/>
              <w:widowControl w:val="0"/>
              <w:spacing w:before="60" w:after="60" w:line="240" w:lineRule="auto"/>
              <w:rPr>
                <w:rFonts w:ascii="Open Sans" w:hAnsi="Open Sans"/>
                <w:sz w:val="17"/>
                <w:szCs w:val="17"/>
                <w:lang w:val="de-DE"/>
              </w:rPr>
            </w:pPr>
          </w:p>
        </w:tc>
        <w:tc>
          <w:tcPr>
            <w:tcW w:w="3678" w:type="pct"/>
            <w:gridSpan w:val="3"/>
            <w:tcBorders>
              <w:top w:val="dotted" w:sz="4" w:space="0" w:color="000000"/>
              <w:left w:val="nil"/>
              <w:bottom w:val="dotted" w:sz="4" w:space="0" w:color="000000"/>
              <w:right w:val="nil"/>
            </w:tcBorders>
            <w:tcMar>
              <w:top w:w="100" w:type="dxa"/>
              <w:left w:w="100" w:type="dxa"/>
              <w:bottom w:w="100" w:type="dxa"/>
              <w:right w:w="100" w:type="dxa"/>
            </w:tcMar>
          </w:tcPr>
          <w:p w14:paraId="4DF2E9CE" w14:textId="33EC2236" w:rsidR="000D21A4" w:rsidRPr="00E13D8A" w:rsidRDefault="005F35AD" w:rsidP="000D21A4">
            <w:pPr>
              <w:pStyle w:val="Standard1"/>
              <w:widowControl w:val="0"/>
              <w:spacing w:before="60" w:after="60" w:line="240" w:lineRule="auto"/>
              <w:rPr>
                <w:rFonts w:ascii="Open Sans" w:hAnsi="Open Sans"/>
                <w:b/>
                <w:bCs/>
                <w:color w:val="000000" w:themeColor="text1"/>
                <w:sz w:val="17"/>
                <w:szCs w:val="17"/>
                <w:lang w:val="de-DE"/>
              </w:rPr>
            </w:pPr>
            <w:r>
              <w:rPr>
                <w:rFonts w:ascii="Open Sans" w:hAnsi="Open Sans"/>
                <w:b/>
                <w:bCs/>
                <w:color w:val="000000" w:themeColor="text1"/>
                <w:sz w:val="17"/>
                <w:szCs w:val="17"/>
                <w:lang w:val="de-DE"/>
              </w:rPr>
              <w:t xml:space="preserve">Mag. </w:t>
            </w:r>
            <w:r w:rsidR="00033BE8">
              <w:rPr>
                <w:rFonts w:ascii="Open Sans" w:hAnsi="Open Sans"/>
                <w:b/>
                <w:bCs/>
                <w:color w:val="000000" w:themeColor="text1"/>
                <w:sz w:val="17"/>
                <w:szCs w:val="17"/>
                <w:lang w:val="de-DE"/>
              </w:rPr>
              <w:t>Ute Giacomozzi</w:t>
            </w:r>
          </w:p>
          <w:p w14:paraId="7B005DBF" w14:textId="36606F13" w:rsidR="000D21A4" w:rsidRPr="00E13D8A" w:rsidRDefault="000D21A4" w:rsidP="000D21A4">
            <w:pPr>
              <w:pStyle w:val="Standard1"/>
              <w:widowControl w:val="0"/>
              <w:spacing w:before="60" w:after="60" w:line="240" w:lineRule="auto"/>
              <w:rPr>
                <w:rFonts w:ascii="Open Sans" w:hAnsi="Open Sans"/>
                <w:bCs/>
                <w:color w:val="000000" w:themeColor="text1"/>
                <w:sz w:val="17"/>
                <w:szCs w:val="17"/>
                <w:lang w:val="de-DE"/>
              </w:rPr>
            </w:pPr>
            <w:r w:rsidRPr="00E13D8A">
              <w:rPr>
                <w:rFonts w:ascii="Open Sans" w:hAnsi="Open Sans"/>
                <w:bCs/>
                <w:color w:val="000000" w:themeColor="text1"/>
                <w:sz w:val="17"/>
                <w:szCs w:val="17"/>
                <w:lang w:val="de-DE"/>
              </w:rPr>
              <w:t xml:space="preserve">Email: </w:t>
            </w:r>
            <w:r w:rsidR="00033BE8" w:rsidRPr="00033BE8">
              <w:rPr>
                <w:rFonts w:ascii="Open Sans" w:hAnsi="Open Sans"/>
                <w:bCs/>
                <w:color w:val="000000" w:themeColor="text1"/>
                <w:sz w:val="17"/>
                <w:szCs w:val="17"/>
                <w:lang w:val="de-DE"/>
              </w:rPr>
              <w:t>ute.giacomozzi@fh-salzburg.ac.at</w:t>
            </w:r>
          </w:p>
          <w:p w14:paraId="58196764" w14:textId="01FFEE0D" w:rsidR="000D21A4" w:rsidRPr="00E13D8A" w:rsidRDefault="000D21A4" w:rsidP="000D21A4">
            <w:pPr>
              <w:pStyle w:val="Standard1"/>
              <w:widowControl w:val="0"/>
              <w:spacing w:before="60" w:after="60" w:line="240" w:lineRule="auto"/>
              <w:rPr>
                <w:rFonts w:ascii="Open Sans" w:hAnsi="Open Sans"/>
                <w:bCs/>
                <w:color w:val="000000" w:themeColor="text1"/>
                <w:sz w:val="17"/>
                <w:szCs w:val="17"/>
                <w:lang w:val="de-DE"/>
              </w:rPr>
            </w:pPr>
            <w:r w:rsidRPr="00E13D8A">
              <w:rPr>
                <w:rFonts w:ascii="Open Sans" w:hAnsi="Open Sans"/>
                <w:bCs/>
                <w:color w:val="000000" w:themeColor="text1"/>
                <w:sz w:val="17"/>
                <w:szCs w:val="17"/>
                <w:lang w:val="de-DE"/>
              </w:rPr>
              <w:t xml:space="preserve">Telefon: </w:t>
            </w:r>
            <w:r w:rsidR="00033BE8">
              <w:rPr>
                <w:rFonts w:ascii="Open Sans" w:hAnsi="Open Sans"/>
                <w:bCs/>
                <w:color w:val="000000" w:themeColor="text1"/>
                <w:sz w:val="17"/>
                <w:szCs w:val="17"/>
                <w:lang w:val="de-DE"/>
              </w:rPr>
              <w:t xml:space="preserve">+43 </w:t>
            </w:r>
            <w:r w:rsidR="00033BE8" w:rsidRPr="00033BE8">
              <w:rPr>
                <w:rFonts w:ascii="Open Sans" w:hAnsi="Open Sans"/>
                <w:bCs/>
                <w:color w:val="000000" w:themeColor="text1"/>
                <w:sz w:val="17"/>
                <w:szCs w:val="17"/>
                <w:lang w:val="de-DE"/>
              </w:rPr>
              <w:t>50 2211-1367</w:t>
            </w:r>
          </w:p>
          <w:p w14:paraId="19F94E1C" w14:textId="77777777" w:rsidR="000D21A4" w:rsidRDefault="00033BE8" w:rsidP="00033BE8">
            <w:pPr>
              <w:pStyle w:val="Standard1"/>
              <w:widowControl w:val="0"/>
              <w:spacing w:before="60" w:after="60" w:line="240" w:lineRule="auto"/>
              <w:rPr>
                <w:rFonts w:ascii="Open Sans" w:hAnsi="Open Sans"/>
                <w:bCs/>
                <w:color w:val="000000" w:themeColor="text1"/>
                <w:sz w:val="17"/>
                <w:szCs w:val="17"/>
                <w:lang w:val="de-DE"/>
              </w:rPr>
            </w:pPr>
            <w:r>
              <w:rPr>
                <w:rFonts w:ascii="Open Sans" w:hAnsi="Open Sans"/>
                <w:bCs/>
                <w:color w:val="000000" w:themeColor="text1"/>
                <w:sz w:val="17"/>
                <w:szCs w:val="17"/>
                <w:lang w:val="de-DE"/>
              </w:rPr>
              <w:t>Adresse</w:t>
            </w:r>
            <w:r w:rsidRPr="00E13D8A">
              <w:rPr>
                <w:rFonts w:ascii="Open Sans" w:hAnsi="Open Sans"/>
                <w:bCs/>
                <w:color w:val="000000" w:themeColor="text1"/>
                <w:sz w:val="17"/>
                <w:szCs w:val="17"/>
                <w:lang w:val="de-DE"/>
              </w:rPr>
              <w:t>: FH Salzburg, Urstein Süd 1, 5412 Puch, Österreich</w:t>
            </w:r>
          </w:p>
          <w:p w14:paraId="62CFD628" w14:textId="77777777" w:rsidR="000619FC" w:rsidRPr="008E04D4" w:rsidRDefault="000619FC" w:rsidP="000619FC">
            <w:pPr>
              <w:pStyle w:val="Standard1"/>
              <w:widowControl w:val="0"/>
              <w:spacing w:before="60" w:after="60" w:line="240" w:lineRule="auto"/>
              <w:rPr>
                <w:rFonts w:ascii="Open Sans" w:hAnsi="Open Sans"/>
                <w:b/>
                <w:bCs/>
                <w:color w:val="000000" w:themeColor="text1"/>
                <w:sz w:val="17"/>
                <w:szCs w:val="17"/>
                <w:lang w:val="it-IT"/>
              </w:rPr>
            </w:pPr>
            <w:r w:rsidRPr="002F027A">
              <w:rPr>
                <w:rFonts w:ascii="Open Sans" w:hAnsi="Open Sans"/>
                <w:b/>
                <w:bCs/>
                <w:color w:val="000000" w:themeColor="text1"/>
                <w:sz w:val="17"/>
                <w:szCs w:val="17"/>
                <w:lang w:val="it-IT"/>
              </w:rPr>
              <w:t xml:space="preserve">Dott.mag Phil. </w:t>
            </w:r>
            <w:r>
              <w:rPr>
                <w:rFonts w:ascii="Open Sans" w:hAnsi="Open Sans"/>
                <w:b/>
                <w:bCs/>
                <w:color w:val="000000" w:themeColor="text1"/>
                <w:sz w:val="17"/>
                <w:szCs w:val="17"/>
                <w:lang w:val="it-IT"/>
              </w:rPr>
              <w:t>Giuliano Poli</w:t>
            </w:r>
          </w:p>
          <w:p w14:paraId="5A57BA69" w14:textId="77777777" w:rsidR="000619FC" w:rsidRPr="008E04D4" w:rsidRDefault="000619FC" w:rsidP="000619FC">
            <w:pPr>
              <w:pStyle w:val="Standard1"/>
              <w:widowControl w:val="0"/>
              <w:spacing w:before="60" w:after="60" w:line="240" w:lineRule="auto"/>
              <w:rPr>
                <w:rFonts w:ascii="Open Sans" w:hAnsi="Open Sans"/>
                <w:bCs/>
                <w:color w:val="000000" w:themeColor="text1"/>
                <w:sz w:val="17"/>
                <w:szCs w:val="17"/>
                <w:lang w:val="it-IT"/>
              </w:rPr>
            </w:pPr>
            <w:r w:rsidRPr="008E04D4">
              <w:rPr>
                <w:rFonts w:ascii="Open Sans" w:hAnsi="Open Sans"/>
                <w:bCs/>
                <w:color w:val="000000" w:themeColor="text1"/>
                <w:sz w:val="17"/>
                <w:szCs w:val="17"/>
                <w:lang w:val="it-IT"/>
              </w:rPr>
              <w:t>Email:</w:t>
            </w:r>
            <w:r>
              <w:rPr>
                <w:rFonts w:ascii="Open Sans" w:hAnsi="Open Sans"/>
                <w:bCs/>
                <w:color w:val="000000" w:themeColor="text1"/>
                <w:sz w:val="17"/>
                <w:szCs w:val="17"/>
                <w:lang w:val="it-IT"/>
              </w:rPr>
              <w:t xml:space="preserve"> </w:t>
            </w:r>
            <w:r w:rsidRPr="002F027A">
              <w:rPr>
                <w:rFonts w:ascii="Open Sans" w:hAnsi="Open Sans"/>
                <w:bCs/>
                <w:color w:val="000000" w:themeColor="text1"/>
                <w:sz w:val="17"/>
                <w:szCs w:val="17"/>
                <w:lang w:val="it-IT"/>
              </w:rPr>
              <w:t>giulianopoli@fastwebnet.it</w:t>
            </w:r>
          </w:p>
          <w:p w14:paraId="72972DFA" w14:textId="76F0B37B" w:rsidR="000619FC" w:rsidRPr="00D0724F" w:rsidRDefault="000619FC" w:rsidP="000619FC">
            <w:pPr>
              <w:pStyle w:val="Standard1"/>
              <w:widowControl w:val="0"/>
              <w:spacing w:before="60" w:after="60" w:line="240" w:lineRule="auto"/>
              <w:rPr>
                <w:rFonts w:ascii="Open Sans" w:hAnsi="Open Sans"/>
                <w:bCs/>
                <w:color w:val="000000" w:themeColor="text1"/>
                <w:sz w:val="17"/>
                <w:szCs w:val="17"/>
                <w:lang w:val="it-IT"/>
              </w:rPr>
            </w:pPr>
            <w:r>
              <w:rPr>
                <w:rFonts w:ascii="Open Sans" w:hAnsi="Open Sans"/>
                <w:bCs/>
                <w:color w:val="000000" w:themeColor="text1"/>
                <w:sz w:val="17"/>
                <w:szCs w:val="17"/>
                <w:lang w:val="it-IT"/>
              </w:rPr>
              <w:t>Telefon</w:t>
            </w:r>
            <w:r w:rsidRPr="00D0724F">
              <w:rPr>
                <w:rFonts w:ascii="Open Sans" w:hAnsi="Open Sans"/>
                <w:bCs/>
                <w:color w:val="000000" w:themeColor="text1"/>
                <w:sz w:val="17"/>
                <w:szCs w:val="17"/>
                <w:lang w:val="it-IT"/>
              </w:rPr>
              <w:t>: +43 (0)6643624032</w:t>
            </w:r>
          </w:p>
          <w:p w14:paraId="61A03CAB" w14:textId="68989162" w:rsidR="00F61EB0" w:rsidRPr="00E13D8A" w:rsidRDefault="000619FC" w:rsidP="000619FC">
            <w:pPr>
              <w:pStyle w:val="Standard1"/>
              <w:widowControl w:val="0"/>
              <w:spacing w:before="60" w:after="60" w:line="240" w:lineRule="auto"/>
              <w:rPr>
                <w:rFonts w:ascii="Open Sans" w:hAnsi="Open Sans"/>
                <w:bCs/>
                <w:color w:val="000000" w:themeColor="text1"/>
                <w:sz w:val="17"/>
                <w:szCs w:val="17"/>
                <w:lang w:val="de-DE"/>
              </w:rPr>
            </w:pPr>
            <w:r>
              <w:rPr>
                <w:rFonts w:ascii="Open Sans" w:hAnsi="Open Sans"/>
                <w:bCs/>
                <w:color w:val="000000" w:themeColor="text1"/>
                <w:sz w:val="17"/>
                <w:szCs w:val="17"/>
                <w:lang w:val="de-DE"/>
              </w:rPr>
              <w:t>Adresse</w:t>
            </w:r>
            <w:r w:rsidRPr="00D0724F">
              <w:rPr>
                <w:rFonts w:ascii="Open Sans" w:hAnsi="Open Sans"/>
                <w:bCs/>
                <w:color w:val="000000" w:themeColor="text1"/>
                <w:sz w:val="17"/>
                <w:szCs w:val="17"/>
                <w:lang w:val="it-IT"/>
              </w:rPr>
              <w:t xml:space="preserve">: Weiserstraße 3b,  </w:t>
            </w:r>
            <w:r>
              <w:rPr>
                <w:rFonts w:ascii="Open Sans" w:hAnsi="Open Sans"/>
                <w:bCs/>
                <w:color w:val="000000" w:themeColor="text1"/>
                <w:sz w:val="17"/>
                <w:szCs w:val="17"/>
                <w:lang w:val="it-IT"/>
              </w:rPr>
              <w:t>Salzburg</w:t>
            </w:r>
            <w:r w:rsidRPr="00D0724F">
              <w:rPr>
                <w:rFonts w:ascii="Open Sans" w:hAnsi="Open Sans"/>
                <w:bCs/>
                <w:color w:val="000000" w:themeColor="text1"/>
                <w:sz w:val="17"/>
                <w:szCs w:val="17"/>
                <w:lang w:val="it-IT"/>
              </w:rPr>
              <w:t xml:space="preserve">, </w:t>
            </w:r>
            <w:r w:rsidRPr="00E13D8A">
              <w:rPr>
                <w:rFonts w:ascii="Open Sans" w:hAnsi="Open Sans"/>
                <w:bCs/>
                <w:color w:val="000000" w:themeColor="text1"/>
                <w:sz w:val="17"/>
                <w:szCs w:val="17"/>
                <w:lang w:val="de-DE"/>
              </w:rPr>
              <w:t>Österreich</w:t>
            </w:r>
          </w:p>
        </w:tc>
      </w:tr>
    </w:tbl>
    <w:p w14:paraId="6A58A532" w14:textId="77777777" w:rsidR="000D21A4" w:rsidRPr="00E13D8A" w:rsidRDefault="000D21A4" w:rsidP="000D21A4">
      <w:pPr>
        <w:spacing w:before="0" w:after="0" w:line="240" w:lineRule="auto"/>
        <w:rPr>
          <w:lang w:val="de-D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2060"/>
        <w:gridCol w:w="391"/>
        <w:gridCol w:w="6819"/>
      </w:tblGrid>
      <w:tr w:rsidR="000D21A4" w:rsidRPr="00E13D8A" w14:paraId="58A4C225" w14:textId="77777777" w:rsidTr="000D21A4">
        <w:trPr>
          <w:trHeight w:val="460"/>
        </w:trPr>
        <w:tc>
          <w:tcPr>
            <w:tcW w:w="1111" w:type="pct"/>
            <w:tcBorders>
              <w:top w:val="dotted" w:sz="4" w:space="0" w:color="auto"/>
              <w:left w:val="nil"/>
              <w:bottom w:val="dotted" w:sz="4" w:space="0" w:color="auto"/>
              <w:right w:val="nil"/>
            </w:tcBorders>
            <w:shd w:val="clear" w:color="auto" w:fill="D9D9D9" w:themeFill="background1" w:themeFillShade="D9"/>
            <w:tcMar>
              <w:top w:w="100" w:type="dxa"/>
              <w:left w:w="100" w:type="dxa"/>
              <w:bottom w:w="100" w:type="dxa"/>
              <w:right w:w="100" w:type="dxa"/>
            </w:tcMar>
          </w:tcPr>
          <w:p w14:paraId="65C64D46" w14:textId="77777777" w:rsidR="000D21A4" w:rsidRPr="00E13D8A" w:rsidRDefault="000D21A4" w:rsidP="000D21A4">
            <w:pPr>
              <w:pStyle w:val="Standard1"/>
              <w:widowControl w:val="0"/>
              <w:spacing w:line="240" w:lineRule="auto"/>
              <w:jc w:val="right"/>
              <w:rPr>
                <w:rFonts w:ascii="Open Sans" w:eastAsia="Helvetica Neue" w:hAnsi="Open Sans"/>
                <w:b/>
                <w:color w:val="000090"/>
                <w:sz w:val="17"/>
                <w:szCs w:val="17"/>
                <w:lang w:val="de-DE"/>
              </w:rPr>
            </w:pPr>
            <w:r w:rsidRPr="00E13D8A">
              <w:rPr>
                <w:rFonts w:ascii="Open Sans" w:eastAsia="Helvetica Neue" w:hAnsi="Open Sans"/>
                <w:b/>
                <w:color w:val="000090"/>
                <w:sz w:val="17"/>
                <w:szCs w:val="17"/>
                <w:lang w:val="de-DE"/>
              </w:rPr>
              <w:t>Lehrinhalt &amp; -ziele</w:t>
            </w:r>
          </w:p>
        </w:tc>
        <w:tc>
          <w:tcPr>
            <w:tcW w:w="211" w:type="pct"/>
            <w:tcBorders>
              <w:top w:val="dotted" w:sz="4" w:space="0" w:color="auto"/>
              <w:left w:val="nil"/>
              <w:bottom w:val="dotted" w:sz="4" w:space="0" w:color="auto"/>
              <w:right w:val="nil"/>
            </w:tcBorders>
            <w:tcMar>
              <w:top w:w="100" w:type="dxa"/>
              <w:left w:w="100" w:type="dxa"/>
              <w:bottom w:w="100" w:type="dxa"/>
              <w:right w:w="100" w:type="dxa"/>
            </w:tcMar>
          </w:tcPr>
          <w:p w14:paraId="038F55AB" w14:textId="77777777" w:rsidR="000D21A4" w:rsidRPr="00E13D8A" w:rsidRDefault="000D21A4" w:rsidP="000D21A4">
            <w:pPr>
              <w:pStyle w:val="Standard1"/>
              <w:widowControl w:val="0"/>
              <w:spacing w:line="240" w:lineRule="auto"/>
              <w:rPr>
                <w:rFonts w:ascii="Open Sans" w:hAnsi="Open Sans"/>
                <w:sz w:val="17"/>
                <w:szCs w:val="17"/>
                <w:lang w:val="de-DE"/>
              </w:rPr>
            </w:pPr>
          </w:p>
        </w:tc>
        <w:tc>
          <w:tcPr>
            <w:tcW w:w="3678" w:type="pct"/>
            <w:tcBorders>
              <w:top w:val="dotted" w:sz="4" w:space="0" w:color="000000"/>
              <w:left w:val="nil"/>
              <w:bottom w:val="dotted" w:sz="4" w:space="0" w:color="000000"/>
              <w:right w:val="nil"/>
            </w:tcBorders>
            <w:tcMar>
              <w:top w:w="100" w:type="dxa"/>
              <w:left w:w="100" w:type="dxa"/>
              <w:bottom w:w="100" w:type="dxa"/>
              <w:right w:w="100" w:type="dxa"/>
            </w:tcMar>
          </w:tcPr>
          <w:p w14:paraId="2CD62F6E" w14:textId="77777777" w:rsidR="000D21A4" w:rsidRPr="00E13D8A" w:rsidRDefault="000D21A4" w:rsidP="000D21A4">
            <w:pPr>
              <w:pStyle w:val="Standard1"/>
              <w:widowControl w:val="0"/>
              <w:spacing w:after="60" w:line="240" w:lineRule="auto"/>
              <w:rPr>
                <w:rFonts w:ascii="Open Sans" w:eastAsia="Helvetica Neue" w:hAnsi="Open Sans"/>
                <w:b/>
                <w:color w:val="0093BF"/>
                <w:sz w:val="17"/>
                <w:szCs w:val="17"/>
                <w:highlight w:val="yellow"/>
                <w:lang w:val="de-DE"/>
              </w:rPr>
            </w:pPr>
            <w:r w:rsidRPr="00E13D8A">
              <w:rPr>
                <w:rFonts w:ascii="Open Sans" w:eastAsia="Helvetica Neue" w:hAnsi="Open Sans"/>
                <w:b/>
                <w:color w:val="0093BF"/>
                <w:sz w:val="17"/>
                <w:szCs w:val="17"/>
                <w:lang w:val="de-DE"/>
              </w:rPr>
              <w:t>Lehrinhalt</w:t>
            </w:r>
            <w:r w:rsidRPr="00E13D8A">
              <w:rPr>
                <w:rFonts w:ascii="Open Sans" w:eastAsia="Helvetica Neue" w:hAnsi="Open Sans"/>
                <w:b/>
                <w:color w:val="0093BF"/>
                <w:sz w:val="17"/>
                <w:szCs w:val="17"/>
                <w:highlight w:val="yellow"/>
                <w:lang w:val="de-DE"/>
              </w:rPr>
              <w:t xml:space="preserve"> </w:t>
            </w:r>
          </w:p>
          <w:p w14:paraId="7E3DD4C0" w14:textId="09C17325" w:rsidR="00986C24" w:rsidRDefault="00AE7B4B" w:rsidP="000D21A4">
            <w:pPr>
              <w:pStyle w:val="Standard1"/>
              <w:widowControl w:val="0"/>
              <w:spacing w:before="120" w:after="60" w:line="240" w:lineRule="auto"/>
              <w:rPr>
                <w:rFonts w:ascii="Open Sans" w:eastAsia="Helvetica Neue" w:hAnsi="Open Sans"/>
                <w:sz w:val="17"/>
                <w:szCs w:val="17"/>
                <w:lang w:val="de-DE"/>
              </w:rPr>
            </w:pPr>
            <w:r w:rsidRPr="00AE7B4B">
              <w:rPr>
                <w:rFonts w:ascii="Open Sans" w:eastAsia="Helvetica Neue" w:hAnsi="Open Sans"/>
                <w:sz w:val="17"/>
                <w:szCs w:val="17"/>
                <w:lang w:val="de-DE"/>
              </w:rPr>
              <w:t>Einen wesentlichen E</w:t>
            </w:r>
            <w:r w:rsidR="0073739B">
              <w:rPr>
                <w:rFonts w:ascii="Open Sans" w:eastAsia="Helvetica Neue" w:hAnsi="Open Sans"/>
                <w:sz w:val="17"/>
                <w:szCs w:val="17"/>
                <w:lang w:val="de-DE"/>
              </w:rPr>
              <w:t>rfolgsfaktor im Tourismus stellen</w:t>
            </w:r>
            <w:r w:rsidRPr="00AE7B4B">
              <w:rPr>
                <w:rFonts w:ascii="Open Sans" w:eastAsia="Helvetica Neue" w:hAnsi="Open Sans"/>
                <w:sz w:val="17"/>
                <w:szCs w:val="17"/>
                <w:lang w:val="de-DE"/>
              </w:rPr>
              <w:t xml:space="preserve"> die Fähigkeit und Bereitsc</w:t>
            </w:r>
            <w:r w:rsidR="004341A6">
              <w:rPr>
                <w:rFonts w:ascii="Open Sans" w:eastAsia="Helvetica Neue" w:hAnsi="Open Sans"/>
                <w:sz w:val="17"/>
                <w:szCs w:val="17"/>
                <w:lang w:val="de-DE"/>
              </w:rPr>
              <w:t xml:space="preserve">haft der Leistungsanbieter dar, </w:t>
            </w:r>
            <w:r w:rsidRPr="00AE7B4B">
              <w:rPr>
                <w:rFonts w:ascii="Open Sans" w:eastAsia="Helvetica Neue" w:hAnsi="Open Sans"/>
                <w:sz w:val="17"/>
                <w:szCs w:val="17"/>
                <w:lang w:val="de-DE"/>
              </w:rPr>
              <w:t xml:space="preserve">als Organisationen kontinuierlich zu lernen und sich eigengesteuert mit globalen Gästebedürfnissen weiterzuentwickeln. </w:t>
            </w:r>
            <w:r w:rsidR="00986C24">
              <w:rPr>
                <w:rFonts w:ascii="Open Sans" w:eastAsia="Helvetica Neue" w:hAnsi="Open Sans"/>
                <w:sz w:val="17"/>
                <w:szCs w:val="17"/>
                <w:lang w:val="de-DE"/>
              </w:rPr>
              <w:t>Im Gesundheitst</w:t>
            </w:r>
            <w:r w:rsidR="00986C24" w:rsidRPr="00986C24">
              <w:rPr>
                <w:rFonts w:ascii="Open Sans" w:eastAsia="Helvetica Neue" w:hAnsi="Open Sans"/>
                <w:sz w:val="17"/>
                <w:szCs w:val="17"/>
                <w:lang w:val="de-DE"/>
              </w:rPr>
              <w:t>ourismus gewinnen Fragen der kulturellen Vielfalt zunehmend an Aufmerksamkeit, nicht nur in Bezug auf die Interaktion z</w:t>
            </w:r>
            <w:r w:rsidR="00986C24">
              <w:rPr>
                <w:rFonts w:ascii="Open Sans" w:eastAsia="Helvetica Neue" w:hAnsi="Open Sans"/>
                <w:sz w:val="17"/>
                <w:szCs w:val="17"/>
                <w:lang w:val="de-DE"/>
              </w:rPr>
              <w:t>wischen Gastgebern und TouristInnen</w:t>
            </w:r>
            <w:r w:rsidR="00986C24" w:rsidRPr="00986C24">
              <w:rPr>
                <w:rFonts w:ascii="Open Sans" w:eastAsia="Helvetica Neue" w:hAnsi="Open Sans"/>
                <w:sz w:val="17"/>
                <w:szCs w:val="17"/>
                <w:lang w:val="de-DE"/>
              </w:rPr>
              <w:t>, sondern auch in Bezug auf die Entwicklung von Produkten und Dienstleistungen für spezifische Zielgruppen, die Zusammenarbeit in inte</w:t>
            </w:r>
            <w:r w:rsidR="00986C24">
              <w:rPr>
                <w:rFonts w:ascii="Open Sans" w:eastAsia="Helvetica Neue" w:hAnsi="Open Sans"/>
                <w:sz w:val="17"/>
                <w:szCs w:val="17"/>
                <w:lang w:val="de-DE"/>
              </w:rPr>
              <w:t>rnationalen Teams und mit KundInnen,</w:t>
            </w:r>
            <w:r w:rsidR="00986C24" w:rsidRPr="00986C24">
              <w:rPr>
                <w:rFonts w:ascii="Open Sans" w:eastAsia="Helvetica Neue" w:hAnsi="Open Sans"/>
                <w:sz w:val="17"/>
                <w:szCs w:val="17"/>
                <w:lang w:val="de-DE"/>
              </w:rPr>
              <w:t xml:space="preserve"> Lieferanten und relevante Interessengruppen. </w:t>
            </w:r>
          </w:p>
          <w:p w14:paraId="3AE244BB" w14:textId="0860E5B3" w:rsidR="00AE7B4B" w:rsidRDefault="007A6F75" w:rsidP="000D21A4">
            <w:pPr>
              <w:pStyle w:val="Standard1"/>
              <w:widowControl w:val="0"/>
              <w:spacing w:before="120" w:after="60" w:line="240" w:lineRule="auto"/>
              <w:rPr>
                <w:rFonts w:ascii="Open Sans" w:eastAsia="Helvetica Neue" w:hAnsi="Open Sans"/>
                <w:sz w:val="17"/>
                <w:szCs w:val="17"/>
                <w:lang w:val="de-DE"/>
              </w:rPr>
            </w:pPr>
            <w:r w:rsidRPr="007A6F75">
              <w:rPr>
                <w:rFonts w:ascii="Open Sans" w:eastAsia="Helvetica Neue" w:hAnsi="Open Sans"/>
                <w:sz w:val="17"/>
                <w:szCs w:val="17"/>
                <w:lang w:val="de-DE"/>
              </w:rPr>
              <w:t xml:space="preserve">In diesem </w:t>
            </w:r>
            <w:r>
              <w:rPr>
                <w:rFonts w:ascii="Open Sans" w:eastAsia="Helvetica Neue" w:hAnsi="Open Sans"/>
                <w:sz w:val="17"/>
                <w:szCs w:val="17"/>
                <w:lang w:val="de-DE"/>
              </w:rPr>
              <w:t xml:space="preserve">Lehrmodul </w:t>
            </w:r>
            <w:r w:rsidRPr="007A6F75">
              <w:rPr>
                <w:rFonts w:ascii="Open Sans" w:eastAsia="Helvetica Neue" w:hAnsi="Open Sans"/>
                <w:sz w:val="17"/>
                <w:szCs w:val="17"/>
                <w:lang w:val="de-DE"/>
              </w:rPr>
              <w:t xml:space="preserve">werden die </w:t>
            </w:r>
            <w:r>
              <w:rPr>
                <w:rFonts w:ascii="Open Sans" w:eastAsia="Helvetica Neue" w:hAnsi="Open Sans"/>
                <w:sz w:val="17"/>
                <w:szCs w:val="17"/>
                <w:lang w:val="de-DE"/>
              </w:rPr>
              <w:t xml:space="preserve">TeilnehmerInnen </w:t>
            </w:r>
            <w:r w:rsidR="0073739B">
              <w:rPr>
                <w:rFonts w:ascii="Open Sans" w:eastAsia="Helvetica Neue" w:hAnsi="Open Sans"/>
                <w:sz w:val="17"/>
                <w:szCs w:val="17"/>
                <w:lang w:val="de-DE"/>
              </w:rPr>
              <w:t xml:space="preserve">in </w:t>
            </w:r>
            <w:r w:rsidRPr="007A6F75">
              <w:rPr>
                <w:rFonts w:ascii="Open Sans" w:eastAsia="Helvetica Neue" w:hAnsi="Open Sans"/>
                <w:sz w:val="17"/>
                <w:szCs w:val="17"/>
                <w:lang w:val="de-DE"/>
              </w:rPr>
              <w:t xml:space="preserve">die allgemeinen Konzepte der Kultur-, Kommunikations- und interkulturellen Kompetenzentwicklung und deren Relevanz für </w:t>
            </w:r>
            <w:r w:rsidR="0073739B">
              <w:rPr>
                <w:rFonts w:ascii="Open Sans" w:eastAsia="Helvetica Neue" w:hAnsi="Open Sans"/>
                <w:sz w:val="17"/>
                <w:szCs w:val="17"/>
                <w:lang w:val="de-DE"/>
              </w:rPr>
              <w:t xml:space="preserve">die </w:t>
            </w:r>
            <w:r w:rsidRPr="007A6F75">
              <w:rPr>
                <w:rFonts w:ascii="Open Sans" w:eastAsia="Helvetica Neue" w:hAnsi="Open Sans"/>
                <w:sz w:val="17"/>
                <w:szCs w:val="17"/>
                <w:lang w:val="de-DE"/>
              </w:rPr>
              <w:t xml:space="preserve">zeitgenössische Arbeitswelt und Organisationen eingeführt. Diese Konzepte bieten den </w:t>
            </w:r>
            <w:r>
              <w:rPr>
                <w:rFonts w:ascii="Open Sans" w:eastAsia="Helvetica Neue" w:hAnsi="Open Sans"/>
                <w:sz w:val="17"/>
                <w:szCs w:val="17"/>
                <w:lang w:val="de-DE"/>
              </w:rPr>
              <w:t xml:space="preserve">TeilnehmerInnen </w:t>
            </w:r>
            <w:r w:rsidRPr="007A6F75">
              <w:rPr>
                <w:rFonts w:ascii="Open Sans" w:eastAsia="Helvetica Neue" w:hAnsi="Open Sans"/>
                <w:sz w:val="17"/>
                <w:szCs w:val="17"/>
                <w:lang w:val="de-DE"/>
              </w:rPr>
              <w:t xml:space="preserve">einen Rahmen für die Diskussion und Analyse kritischer Situationen in der </w:t>
            </w:r>
            <w:r>
              <w:rPr>
                <w:rFonts w:ascii="Open Sans" w:eastAsia="Helvetica Neue" w:hAnsi="Open Sans"/>
                <w:sz w:val="17"/>
                <w:szCs w:val="17"/>
                <w:lang w:val="de-DE"/>
              </w:rPr>
              <w:t>Gesundheitst</w:t>
            </w:r>
            <w:r w:rsidRPr="00986C24">
              <w:rPr>
                <w:rFonts w:ascii="Open Sans" w:eastAsia="Helvetica Neue" w:hAnsi="Open Sans"/>
                <w:sz w:val="17"/>
                <w:szCs w:val="17"/>
                <w:lang w:val="de-DE"/>
              </w:rPr>
              <w:t>ourismus</w:t>
            </w:r>
            <w:r w:rsidRPr="007A6F75">
              <w:rPr>
                <w:rFonts w:ascii="Open Sans" w:eastAsia="Helvetica Neue" w:hAnsi="Open Sans"/>
                <w:sz w:val="17"/>
                <w:szCs w:val="17"/>
                <w:lang w:val="de-DE"/>
              </w:rPr>
              <w:t>branche. Verschiedene Dimensionen werden auch durch kurze reflektierende Aktivitäten und Fallstudien diskutiert, um den Schülern zu helfen, das Selbstbewusstsein und das Bewusstsein für andere zu stärken, Impulse für die Schaffung von Brücken zwischen den Kulturen zu geben und die Vielfalt effektiv zu managen.</w:t>
            </w:r>
          </w:p>
          <w:p w14:paraId="3105438C" w14:textId="0453BB08" w:rsidR="000D21A4" w:rsidRPr="00E13D8A" w:rsidRDefault="000D21A4" w:rsidP="000D21A4">
            <w:pPr>
              <w:pStyle w:val="Standard1"/>
              <w:widowControl w:val="0"/>
              <w:spacing w:before="120" w:after="60" w:line="240" w:lineRule="auto"/>
              <w:rPr>
                <w:rFonts w:ascii="Open Sans" w:eastAsia="Helvetica Neue" w:hAnsi="Open Sans"/>
                <w:b/>
                <w:color w:val="0093BF"/>
                <w:sz w:val="17"/>
                <w:szCs w:val="17"/>
                <w:lang w:val="de-DE"/>
              </w:rPr>
            </w:pPr>
            <w:r w:rsidRPr="00E13D8A">
              <w:rPr>
                <w:rFonts w:ascii="Open Sans" w:eastAsia="Helvetica Neue" w:hAnsi="Open Sans"/>
                <w:b/>
                <w:color w:val="0093BF"/>
                <w:sz w:val="17"/>
                <w:szCs w:val="17"/>
                <w:lang w:val="de-DE"/>
              </w:rPr>
              <w:t xml:space="preserve">Lehrziele </w:t>
            </w:r>
          </w:p>
          <w:p w14:paraId="080A79FE" w14:textId="77777777" w:rsidR="00153F1D" w:rsidRPr="00363556" w:rsidRDefault="00153F1D" w:rsidP="00153F1D">
            <w:pPr>
              <w:pStyle w:val="Standard1"/>
              <w:widowControl w:val="0"/>
              <w:spacing w:after="120" w:line="240" w:lineRule="auto"/>
              <w:rPr>
                <w:rFonts w:ascii="Open Sans" w:eastAsia="Helvetica Neue" w:hAnsi="Open Sans"/>
                <w:sz w:val="17"/>
                <w:szCs w:val="17"/>
                <w:lang w:val="de-DE"/>
              </w:rPr>
            </w:pPr>
            <w:r w:rsidRPr="00363556">
              <w:rPr>
                <w:rFonts w:ascii="Open Sans" w:eastAsia="Helvetica Neue" w:hAnsi="Open Sans"/>
                <w:sz w:val="17"/>
                <w:szCs w:val="17"/>
                <w:lang w:val="de-DE"/>
              </w:rPr>
              <w:t>Am Ende des Lehrmoduls  werden die Teilnehmenden</w:t>
            </w:r>
            <w:r>
              <w:rPr>
                <w:rFonts w:ascii="Open Sans" w:eastAsia="Helvetica Neue" w:hAnsi="Open Sans"/>
                <w:sz w:val="17"/>
                <w:szCs w:val="17"/>
                <w:lang w:val="de-DE"/>
              </w:rPr>
              <w:t>:</w:t>
            </w:r>
            <w:r w:rsidRPr="00363556">
              <w:rPr>
                <w:rFonts w:ascii="Open Sans" w:eastAsia="Helvetica Neue" w:hAnsi="Open Sans"/>
                <w:sz w:val="17"/>
                <w:szCs w:val="17"/>
                <w:lang w:val="de-DE"/>
              </w:rPr>
              <w:t xml:space="preserve">  </w:t>
            </w:r>
          </w:p>
          <w:p w14:paraId="2D4A1C51" w14:textId="2D39F86B" w:rsidR="00B5069A" w:rsidRPr="00B5069A" w:rsidRDefault="00B5069A" w:rsidP="00B5069A">
            <w:pPr>
              <w:pStyle w:val="Standard1"/>
              <w:widowControl w:val="0"/>
              <w:numPr>
                <w:ilvl w:val="0"/>
                <w:numId w:val="4"/>
              </w:numPr>
              <w:spacing w:line="240" w:lineRule="auto"/>
              <w:ind w:left="384" w:hanging="384"/>
              <w:rPr>
                <w:rFonts w:ascii="Open Sans" w:eastAsia="Helvetica Neue" w:hAnsi="Open Sans"/>
                <w:sz w:val="17"/>
                <w:szCs w:val="17"/>
                <w:lang w:val="de-DE"/>
              </w:rPr>
            </w:pPr>
            <w:r w:rsidRPr="00B5069A">
              <w:rPr>
                <w:rFonts w:ascii="Open Sans" w:eastAsia="Helvetica Neue" w:hAnsi="Open Sans"/>
                <w:sz w:val="17"/>
                <w:szCs w:val="17"/>
                <w:lang w:val="de-DE"/>
              </w:rPr>
              <w:t>die Konzepte von Kultur, Kommunikation und</w:t>
            </w:r>
            <w:r>
              <w:rPr>
                <w:rFonts w:ascii="Open Sans" w:eastAsia="Helvetica Neue" w:hAnsi="Open Sans"/>
                <w:sz w:val="17"/>
                <w:szCs w:val="17"/>
                <w:lang w:val="de-DE"/>
              </w:rPr>
              <w:t xml:space="preserve"> </w:t>
            </w:r>
            <w:r w:rsidRPr="00B5069A">
              <w:rPr>
                <w:rFonts w:ascii="Open Sans" w:eastAsia="Helvetica Neue" w:hAnsi="Open Sans"/>
                <w:sz w:val="17"/>
                <w:szCs w:val="17"/>
                <w:lang w:val="de-DE"/>
              </w:rPr>
              <w:t>interkulturelle Fähigkeiten</w:t>
            </w:r>
            <w:r>
              <w:rPr>
                <w:rFonts w:ascii="Open Sans" w:eastAsia="Helvetica Neue" w:hAnsi="Open Sans"/>
                <w:sz w:val="17"/>
                <w:szCs w:val="17"/>
                <w:lang w:val="de-DE"/>
              </w:rPr>
              <w:t xml:space="preserve"> artikulieren können;</w:t>
            </w:r>
          </w:p>
          <w:p w14:paraId="60E8FF02" w14:textId="25FAEF59" w:rsidR="00560388" w:rsidRDefault="00560388" w:rsidP="00153F1D">
            <w:pPr>
              <w:pStyle w:val="Standard1"/>
              <w:widowControl w:val="0"/>
              <w:numPr>
                <w:ilvl w:val="0"/>
                <w:numId w:val="4"/>
              </w:numPr>
              <w:spacing w:line="240" w:lineRule="auto"/>
              <w:ind w:left="384" w:hanging="384"/>
              <w:rPr>
                <w:rFonts w:ascii="Open Sans" w:eastAsia="Helvetica Neue" w:hAnsi="Open Sans"/>
                <w:sz w:val="17"/>
                <w:szCs w:val="17"/>
                <w:lang w:val="de-DE"/>
              </w:rPr>
            </w:pPr>
            <w:r>
              <w:rPr>
                <w:rFonts w:ascii="Open Sans" w:eastAsia="Helvetica Neue" w:hAnsi="Open Sans"/>
                <w:sz w:val="17"/>
                <w:szCs w:val="17"/>
                <w:lang w:val="de-DE"/>
              </w:rPr>
              <w:t>angemessene Kommunikationstechniken anwenden können;</w:t>
            </w:r>
          </w:p>
          <w:p w14:paraId="7E9D63DC" w14:textId="0858B269" w:rsidR="00B5069A" w:rsidRDefault="00153F1D" w:rsidP="00B5069A">
            <w:pPr>
              <w:pStyle w:val="Standard1"/>
              <w:widowControl w:val="0"/>
              <w:numPr>
                <w:ilvl w:val="0"/>
                <w:numId w:val="4"/>
              </w:numPr>
              <w:spacing w:line="240" w:lineRule="auto"/>
              <w:ind w:left="384" w:hanging="384"/>
              <w:rPr>
                <w:rFonts w:ascii="Open Sans" w:eastAsia="Helvetica Neue" w:hAnsi="Open Sans"/>
                <w:sz w:val="17"/>
                <w:szCs w:val="17"/>
                <w:lang w:val="de-DE"/>
              </w:rPr>
            </w:pPr>
            <w:r w:rsidRPr="00B5069A">
              <w:rPr>
                <w:rFonts w:ascii="Open Sans" w:eastAsia="Helvetica Neue" w:hAnsi="Open Sans"/>
                <w:sz w:val="17"/>
                <w:szCs w:val="17"/>
                <w:lang w:val="de-DE"/>
              </w:rPr>
              <w:t>wie das Verhalten von Kultur beeinflusst wird</w:t>
            </w:r>
            <w:r w:rsidR="0073739B">
              <w:rPr>
                <w:rFonts w:ascii="Open Sans" w:eastAsia="Helvetica Neue" w:hAnsi="Open Sans"/>
                <w:sz w:val="17"/>
                <w:szCs w:val="17"/>
                <w:lang w:val="de-DE"/>
              </w:rPr>
              <w:t>,</w:t>
            </w:r>
            <w:r w:rsidR="00B5069A">
              <w:rPr>
                <w:rFonts w:ascii="Open Sans" w:eastAsia="Helvetica Neue" w:hAnsi="Open Sans"/>
                <w:sz w:val="17"/>
                <w:szCs w:val="17"/>
                <w:lang w:val="de-DE"/>
              </w:rPr>
              <w:t xml:space="preserve"> erklären</w:t>
            </w:r>
            <w:r w:rsidR="00301C85">
              <w:rPr>
                <w:rFonts w:ascii="Open Sans" w:eastAsia="Helvetica Neue" w:hAnsi="Open Sans"/>
                <w:sz w:val="17"/>
                <w:szCs w:val="17"/>
                <w:lang w:val="de-DE"/>
              </w:rPr>
              <w:t xml:space="preserve"> können</w:t>
            </w:r>
            <w:r w:rsidR="00B5069A">
              <w:rPr>
                <w:rFonts w:ascii="Open Sans" w:eastAsia="Helvetica Neue" w:hAnsi="Open Sans"/>
                <w:sz w:val="17"/>
                <w:szCs w:val="17"/>
                <w:lang w:val="de-DE"/>
              </w:rPr>
              <w:t>;</w:t>
            </w:r>
          </w:p>
          <w:p w14:paraId="39A1E24C" w14:textId="7DC4CDCA" w:rsidR="00560388" w:rsidRDefault="00B5069A" w:rsidP="00560388">
            <w:pPr>
              <w:pStyle w:val="Standard1"/>
              <w:widowControl w:val="0"/>
              <w:numPr>
                <w:ilvl w:val="0"/>
                <w:numId w:val="4"/>
              </w:numPr>
              <w:spacing w:line="240" w:lineRule="auto"/>
              <w:ind w:left="384" w:hanging="384"/>
              <w:rPr>
                <w:rFonts w:ascii="Open Sans" w:eastAsia="Helvetica Neue" w:hAnsi="Open Sans"/>
                <w:sz w:val="17"/>
                <w:szCs w:val="17"/>
                <w:lang w:val="de-DE"/>
              </w:rPr>
            </w:pPr>
            <w:r w:rsidRPr="00B5069A">
              <w:rPr>
                <w:rFonts w:ascii="Open Sans" w:eastAsia="Helvetica Neue" w:hAnsi="Open Sans"/>
                <w:sz w:val="17"/>
                <w:szCs w:val="17"/>
                <w:lang w:val="de-DE"/>
              </w:rPr>
              <w:t>kritische interku</w:t>
            </w:r>
            <w:r w:rsidR="0073739B">
              <w:rPr>
                <w:rFonts w:ascii="Open Sans" w:eastAsia="Helvetica Neue" w:hAnsi="Open Sans"/>
                <w:sz w:val="17"/>
                <w:szCs w:val="17"/>
                <w:lang w:val="de-DE"/>
              </w:rPr>
              <w:t>lturelle Situationen durch das t</w:t>
            </w:r>
            <w:r w:rsidRPr="00B5069A">
              <w:rPr>
                <w:rFonts w:ascii="Open Sans" w:eastAsia="Helvetica Neue" w:hAnsi="Open Sans"/>
                <w:sz w:val="17"/>
                <w:szCs w:val="17"/>
                <w:lang w:val="de-DE"/>
              </w:rPr>
              <w:t>heoretische</w:t>
            </w:r>
            <w:r>
              <w:rPr>
                <w:rFonts w:ascii="Open Sans" w:eastAsia="Helvetica Neue" w:hAnsi="Open Sans"/>
                <w:sz w:val="17"/>
                <w:szCs w:val="17"/>
                <w:lang w:val="de-DE"/>
              </w:rPr>
              <w:t xml:space="preserve"> </w:t>
            </w:r>
            <w:r w:rsidR="0073739B">
              <w:rPr>
                <w:rFonts w:ascii="Open Sans" w:eastAsia="Helvetica Neue" w:hAnsi="Open Sans"/>
                <w:sz w:val="17"/>
                <w:szCs w:val="17"/>
                <w:lang w:val="de-DE"/>
              </w:rPr>
              <w:t>Modell</w:t>
            </w:r>
            <w:r w:rsidR="002A4777">
              <w:rPr>
                <w:rFonts w:ascii="Open Sans" w:eastAsia="Helvetica Neue" w:hAnsi="Open Sans"/>
                <w:sz w:val="17"/>
                <w:szCs w:val="17"/>
                <w:lang w:val="de-DE"/>
              </w:rPr>
              <w:t xml:space="preserve"> a</w:t>
            </w:r>
            <w:r w:rsidR="00153F1D" w:rsidRPr="002A4777">
              <w:rPr>
                <w:rFonts w:ascii="Open Sans" w:eastAsia="Helvetica Neue" w:hAnsi="Open Sans"/>
                <w:sz w:val="17"/>
                <w:szCs w:val="17"/>
                <w:lang w:val="de-DE"/>
              </w:rPr>
              <w:t>nalysiere</w:t>
            </w:r>
            <w:r w:rsidR="0073739B">
              <w:rPr>
                <w:rFonts w:ascii="Open Sans" w:eastAsia="Helvetica Neue" w:hAnsi="Open Sans"/>
                <w:sz w:val="17"/>
                <w:szCs w:val="17"/>
                <w:lang w:val="de-DE"/>
              </w:rPr>
              <w:t>n</w:t>
            </w:r>
            <w:r w:rsidR="002A4777">
              <w:rPr>
                <w:rFonts w:ascii="Open Sans" w:eastAsia="Helvetica Neue" w:hAnsi="Open Sans"/>
                <w:sz w:val="17"/>
                <w:szCs w:val="17"/>
                <w:lang w:val="de-DE"/>
              </w:rPr>
              <w:t xml:space="preserve"> können;</w:t>
            </w:r>
            <w:r w:rsidR="00153F1D" w:rsidRPr="002A4777">
              <w:rPr>
                <w:rFonts w:ascii="Open Sans" w:eastAsia="Helvetica Neue" w:hAnsi="Open Sans"/>
                <w:sz w:val="17"/>
                <w:szCs w:val="17"/>
                <w:lang w:val="de-DE"/>
              </w:rPr>
              <w:t xml:space="preserve"> </w:t>
            </w:r>
          </w:p>
          <w:p w14:paraId="32143EEE" w14:textId="0217B958" w:rsidR="00560388" w:rsidRDefault="00153F1D" w:rsidP="00153F1D">
            <w:pPr>
              <w:pStyle w:val="Standard1"/>
              <w:widowControl w:val="0"/>
              <w:numPr>
                <w:ilvl w:val="0"/>
                <w:numId w:val="4"/>
              </w:numPr>
              <w:spacing w:line="240" w:lineRule="auto"/>
              <w:ind w:left="384" w:hanging="384"/>
              <w:rPr>
                <w:rFonts w:ascii="Open Sans" w:eastAsia="Helvetica Neue" w:hAnsi="Open Sans"/>
                <w:sz w:val="17"/>
                <w:szCs w:val="17"/>
                <w:lang w:val="de-DE"/>
              </w:rPr>
            </w:pPr>
            <w:r w:rsidRPr="00560388">
              <w:rPr>
                <w:rFonts w:ascii="Open Sans" w:eastAsia="Helvetica Neue" w:hAnsi="Open Sans"/>
                <w:sz w:val="17"/>
                <w:szCs w:val="17"/>
                <w:lang w:val="de-DE"/>
              </w:rPr>
              <w:t xml:space="preserve">Interkulturelle Kompetenz </w:t>
            </w:r>
            <w:r w:rsidR="00560388" w:rsidRPr="00560388">
              <w:rPr>
                <w:rFonts w:ascii="Open Sans" w:eastAsia="Helvetica Neue" w:hAnsi="Open Sans"/>
                <w:sz w:val="17"/>
                <w:szCs w:val="17"/>
                <w:lang w:val="de-DE"/>
              </w:rPr>
              <w:t>und angemessene Haltung und Verhalten während</w:t>
            </w:r>
            <w:r w:rsidR="00560388">
              <w:rPr>
                <w:rFonts w:ascii="Open Sans" w:eastAsia="Helvetica Neue" w:hAnsi="Open Sans"/>
                <w:sz w:val="17"/>
                <w:szCs w:val="17"/>
                <w:lang w:val="de-DE"/>
              </w:rPr>
              <w:t xml:space="preserve"> </w:t>
            </w:r>
            <w:r w:rsidR="00560388" w:rsidRPr="00560388">
              <w:rPr>
                <w:rFonts w:ascii="Open Sans" w:eastAsia="Helvetica Neue" w:hAnsi="Open Sans"/>
                <w:sz w:val="17"/>
                <w:szCs w:val="17"/>
                <w:lang w:val="de-DE"/>
              </w:rPr>
              <w:t>interkulturelle</w:t>
            </w:r>
            <w:r w:rsidR="0073739B">
              <w:rPr>
                <w:rFonts w:ascii="Open Sans" w:eastAsia="Helvetica Neue" w:hAnsi="Open Sans"/>
                <w:sz w:val="17"/>
                <w:szCs w:val="17"/>
                <w:lang w:val="de-DE"/>
              </w:rPr>
              <w:t>r</w:t>
            </w:r>
            <w:r w:rsidR="00560388" w:rsidRPr="00560388">
              <w:rPr>
                <w:rFonts w:ascii="Open Sans" w:eastAsia="Helvetica Neue" w:hAnsi="Open Sans"/>
                <w:sz w:val="17"/>
                <w:szCs w:val="17"/>
                <w:lang w:val="de-DE"/>
              </w:rPr>
              <w:t xml:space="preserve"> Interaktionen </w:t>
            </w:r>
            <w:r w:rsidRPr="00560388">
              <w:rPr>
                <w:rFonts w:ascii="Open Sans" w:eastAsia="Helvetica Neue" w:hAnsi="Open Sans"/>
                <w:sz w:val="17"/>
                <w:szCs w:val="17"/>
                <w:lang w:val="de-DE"/>
              </w:rPr>
              <w:t>durch Perspektivenwechsel demonstrieren</w:t>
            </w:r>
            <w:r w:rsidR="00301C85">
              <w:rPr>
                <w:rFonts w:ascii="Open Sans" w:eastAsia="Helvetica Neue" w:hAnsi="Open Sans"/>
                <w:sz w:val="17"/>
                <w:szCs w:val="17"/>
                <w:lang w:val="de-DE"/>
              </w:rPr>
              <w:t>;</w:t>
            </w:r>
          </w:p>
          <w:p w14:paraId="31FD2C99" w14:textId="5662D5F7" w:rsidR="00871BC1" w:rsidRPr="00560388" w:rsidRDefault="00153F1D" w:rsidP="0073739B">
            <w:pPr>
              <w:pStyle w:val="Standard1"/>
              <w:widowControl w:val="0"/>
              <w:numPr>
                <w:ilvl w:val="0"/>
                <w:numId w:val="4"/>
              </w:numPr>
              <w:spacing w:line="240" w:lineRule="auto"/>
              <w:ind w:left="384" w:hanging="384"/>
              <w:rPr>
                <w:rFonts w:ascii="Open Sans" w:eastAsia="Helvetica Neue" w:hAnsi="Open Sans"/>
                <w:sz w:val="17"/>
                <w:szCs w:val="17"/>
                <w:lang w:val="de-DE"/>
              </w:rPr>
            </w:pPr>
            <w:r w:rsidRPr="00560388">
              <w:rPr>
                <w:rFonts w:ascii="Open Sans" w:eastAsia="Helvetica Neue" w:hAnsi="Open Sans"/>
                <w:sz w:val="17"/>
                <w:szCs w:val="17"/>
                <w:lang w:val="de-DE"/>
              </w:rPr>
              <w:t>Strategien für einen effektiven und angemessenen Umgang mit</w:t>
            </w:r>
            <w:r w:rsidR="00560388">
              <w:rPr>
                <w:rFonts w:ascii="Open Sans" w:eastAsia="Helvetica Neue" w:hAnsi="Open Sans"/>
                <w:sz w:val="17"/>
                <w:szCs w:val="17"/>
                <w:lang w:val="de-DE"/>
              </w:rPr>
              <w:t xml:space="preserve"> </w:t>
            </w:r>
            <w:r w:rsidR="0073739B">
              <w:rPr>
                <w:rFonts w:ascii="Open Sans" w:eastAsia="Helvetica Neue" w:hAnsi="Open Sans"/>
                <w:sz w:val="17"/>
                <w:szCs w:val="17"/>
                <w:lang w:val="de-DE"/>
              </w:rPr>
              <w:t>kulturellen</w:t>
            </w:r>
            <w:r w:rsidRPr="00560388">
              <w:rPr>
                <w:rFonts w:ascii="Open Sans" w:eastAsia="Helvetica Neue" w:hAnsi="Open Sans"/>
                <w:sz w:val="17"/>
                <w:szCs w:val="17"/>
                <w:lang w:val="de-DE"/>
              </w:rPr>
              <w:t xml:space="preserve"> Diversitätsfragen in der </w:t>
            </w:r>
            <w:r w:rsidR="00560388">
              <w:rPr>
                <w:rFonts w:ascii="Open Sans" w:eastAsia="Helvetica Neue" w:hAnsi="Open Sans"/>
                <w:sz w:val="17"/>
                <w:szCs w:val="17"/>
                <w:lang w:val="de-DE"/>
              </w:rPr>
              <w:t>Gesun</w:t>
            </w:r>
            <w:r w:rsidR="0069174C">
              <w:rPr>
                <w:rFonts w:ascii="Open Sans" w:eastAsia="Helvetica Neue" w:hAnsi="Open Sans"/>
                <w:sz w:val="17"/>
                <w:szCs w:val="17"/>
                <w:lang w:val="de-DE"/>
              </w:rPr>
              <w:t>d</w:t>
            </w:r>
            <w:r w:rsidR="00560388">
              <w:rPr>
                <w:rFonts w:ascii="Open Sans" w:eastAsia="Helvetica Neue" w:hAnsi="Open Sans"/>
                <w:sz w:val="17"/>
                <w:szCs w:val="17"/>
                <w:lang w:val="de-DE"/>
              </w:rPr>
              <w:t>heitstourismusi</w:t>
            </w:r>
            <w:r w:rsidRPr="00560388">
              <w:rPr>
                <w:rFonts w:ascii="Open Sans" w:eastAsia="Helvetica Neue" w:hAnsi="Open Sans"/>
                <w:sz w:val="17"/>
                <w:szCs w:val="17"/>
                <w:lang w:val="de-DE"/>
              </w:rPr>
              <w:t>ndustrie</w:t>
            </w:r>
            <w:r w:rsidR="00560388">
              <w:rPr>
                <w:rFonts w:ascii="Open Sans" w:eastAsia="Helvetica Neue" w:hAnsi="Open Sans"/>
                <w:sz w:val="17"/>
                <w:szCs w:val="17"/>
                <w:lang w:val="de-DE"/>
              </w:rPr>
              <w:t>.</w:t>
            </w:r>
          </w:p>
        </w:tc>
      </w:tr>
      <w:tr w:rsidR="000D21A4" w:rsidRPr="00E13D8A" w14:paraId="7DB80D92" w14:textId="77777777" w:rsidTr="000D21A4">
        <w:trPr>
          <w:trHeight w:val="460"/>
        </w:trPr>
        <w:tc>
          <w:tcPr>
            <w:tcW w:w="1111" w:type="pct"/>
            <w:tcBorders>
              <w:top w:val="dotted" w:sz="4" w:space="0" w:color="auto"/>
              <w:left w:val="nil"/>
              <w:bottom w:val="dotted" w:sz="4" w:space="0" w:color="auto"/>
              <w:right w:val="nil"/>
            </w:tcBorders>
            <w:shd w:val="clear" w:color="auto" w:fill="D9D9D9" w:themeFill="background1" w:themeFillShade="D9"/>
            <w:tcMar>
              <w:top w:w="100" w:type="dxa"/>
              <w:left w:w="100" w:type="dxa"/>
              <w:bottom w:w="100" w:type="dxa"/>
              <w:right w:w="100" w:type="dxa"/>
            </w:tcMar>
          </w:tcPr>
          <w:p w14:paraId="43B8FA1B" w14:textId="667F7C04" w:rsidR="000D21A4" w:rsidRPr="00E13D8A" w:rsidRDefault="000D21A4" w:rsidP="000D21A4">
            <w:pPr>
              <w:pStyle w:val="Standard1"/>
              <w:widowControl w:val="0"/>
              <w:spacing w:line="240" w:lineRule="auto"/>
              <w:jc w:val="right"/>
              <w:rPr>
                <w:rFonts w:ascii="Open Sans" w:eastAsia="Helvetica Neue" w:hAnsi="Open Sans"/>
                <w:b/>
                <w:color w:val="000090"/>
                <w:sz w:val="17"/>
                <w:szCs w:val="17"/>
                <w:lang w:val="de-DE"/>
              </w:rPr>
            </w:pPr>
            <w:r w:rsidRPr="00E13D8A">
              <w:rPr>
                <w:rFonts w:ascii="Open Sans" w:eastAsia="Helvetica Neue" w:hAnsi="Open Sans"/>
                <w:b/>
                <w:color w:val="000090"/>
                <w:sz w:val="17"/>
                <w:szCs w:val="17"/>
                <w:lang w:val="de-DE"/>
              </w:rPr>
              <w:lastRenderedPageBreak/>
              <w:t>Lehrmethodik &amp; Unterrichtsumfeld</w:t>
            </w:r>
          </w:p>
        </w:tc>
        <w:tc>
          <w:tcPr>
            <w:tcW w:w="211" w:type="pct"/>
            <w:tcBorders>
              <w:top w:val="dotted" w:sz="4" w:space="0" w:color="auto"/>
              <w:left w:val="nil"/>
              <w:bottom w:val="dotted" w:sz="4" w:space="0" w:color="auto"/>
              <w:right w:val="nil"/>
            </w:tcBorders>
            <w:tcMar>
              <w:top w:w="100" w:type="dxa"/>
              <w:left w:w="100" w:type="dxa"/>
              <w:bottom w:w="100" w:type="dxa"/>
              <w:right w:w="100" w:type="dxa"/>
            </w:tcMar>
          </w:tcPr>
          <w:p w14:paraId="2A5FB088" w14:textId="77777777" w:rsidR="000D21A4" w:rsidRPr="00E13D8A" w:rsidRDefault="000D21A4" w:rsidP="000D21A4">
            <w:pPr>
              <w:pStyle w:val="Standard1"/>
              <w:widowControl w:val="0"/>
              <w:spacing w:line="240" w:lineRule="auto"/>
              <w:rPr>
                <w:rFonts w:ascii="Open Sans" w:hAnsi="Open Sans"/>
                <w:sz w:val="17"/>
                <w:szCs w:val="17"/>
                <w:lang w:val="de-DE"/>
              </w:rPr>
            </w:pPr>
          </w:p>
        </w:tc>
        <w:tc>
          <w:tcPr>
            <w:tcW w:w="3678" w:type="pct"/>
            <w:tcBorders>
              <w:top w:val="dotted" w:sz="4" w:space="0" w:color="000000"/>
              <w:left w:val="nil"/>
              <w:bottom w:val="dotted" w:sz="4" w:space="0" w:color="000000"/>
              <w:right w:val="nil"/>
            </w:tcBorders>
            <w:tcMar>
              <w:top w:w="100" w:type="dxa"/>
              <w:left w:w="100" w:type="dxa"/>
              <w:bottom w:w="100" w:type="dxa"/>
              <w:right w:w="100" w:type="dxa"/>
            </w:tcMar>
          </w:tcPr>
          <w:p w14:paraId="34041943" w14:textId="77777777" w:rsidR="000D21A4" w:rsidRPr="00E13D8A" w:rsidRDefault="000D21A4" w:rsidP="000D21A4">
            <w:pPr>
              <w:pStyle w:val="Standard1"/>
              <w:widowControl w:val="0"/>
              <w:spacing w:after="60" w:line="240" w:lineRule="auto"/>
              <w:rPr>
                <w:rFonts w:ascii="Open Sans" w:eastAsia="Helvetica Neue" w:hAnsi="Open Sans"/>
                <w:b/>
                <w:color w:val="0093BF"/>
                <w:sz w:val="17"/>
                <w:szCs w:val="17"/>
                <w:highlight w:val="yellow"/>
                <w:lang w:val="de-DE"/>
              </w:rPr>
            </w:pPr>
            <w:r w:rsidRPr="00E13D8A">
              <w:rPr>
                <w:rFonts w:ascii="Open Sans" w:eastAsia="Helvetica Neue" w:hAnsi="Open Sans"/>
                <w:b/>
                <w:color w:val="0093BF"/>
                <w:sz w:val="17"/>
                <w:szCs w:val="17"/>
                <w:lang w:val="de-DE"/>
              </w:rPr>
              <w:t>Lehrmethodik</w:t>
            </w:r>
            <w:r w:rsidRPr="00E13D8A">
              <w:rPr>
                <w:rFonts w:ascii="Open Sans" w:eastAsia="Helvetica Neue" w:hAnsi="Open Sans"/>
                <w:b/>
                <w:color w:val="0093BF"/>
                <w:sz w:val="17"/>
                <w:szCs w:val="17"/>
                <w:highlight w:val="yellow"/>
                <w:lang w:val="de-DE"/>
              </w:rPr>
              <w:t xml:space="preserve"> </w:t>
            </w:r>
          </w:p>
          <w:p w14:paraId="27BEBFAB" w14:textId="1D530B66" w:rsidR="00F43A96" w:rsidRDefault="00F43A96" w:rsidP="000D21A4">
            <w:pPr>
              <w:pStyle w:val="Standard1"/>
              <w:widowControl w:val="0"/>
              <w:spacing w:before="120" w:after="60" w:line="240" w:lineRule="auto"/>
              <w:rPr>
                <w:rFonts w:ascii="Open Sans" w:eastAsia="Helvetica Neue" w:hAnsi="Open Sans"/>
                <w:sz w:val="17"/>
                <w:szCs w:val="17"/>
                <w:lang w:val="de-DE"/>
              </w:rPr>
            </w:pPr>
            <w:r w:rsidRPr="00F43A96">
              <w:rPr>
                <w:rFonts w:ascii="Open Sans" w:eastAsia="Helvetica Neue" w:hAnsi="Open Sans"/>
                <w:sz w:val="17"/>
                <w:szCs w:val="17"/>
                <w:lang w:val="de-DE"/>
              </w:rPr>
              <w:t>Das Le</w:t>
            </w:r>
            <w:r>
              <w:rPr>
                <w:rFonts w:ascii="Open Sans" w:eastAsia="Helvetica Neue" w:hAnsi="Open Sans"/>
                <w:sz w:val="17"/>
                <w:szCs w:val="17"/>
                <w:lang w:val="de-DE"/>
              </w:rPr>
              <w:t>hrmodul</w:t>
            </w:r>
            <w:r w:rsidRPr="00F43A96">
              <w:rPr>
                <w:rFonts w:ascii="Open Sans" w:eastAsia="Helvetica Neue" w:hAnsi="Open Sans"/>
                <w:sz w:val="17"/>
                <w:szCs w:val="17"/>
                <w:lang w:val="de-DE"/>
              </w:rPr>
              <w:t xml:space="preserve"> findet auf zwei Ebenen statt: theoretisch und praktisch</w:t>
            </w:r>
            <w:r w:rsidR="0054761D">
              <w:rPr>
                <w:rFonts w:ascii="Open Sans" w:eastAsia="Helvetica Neue" w:hAnsi="Open Sans"/>
                <w:sz w:val="17"/>
                <w:szCs w:val="17"/>
                <w:lang w:val="de-DE"/>
              </w:rPr>
              <w:t xml:space="preserve">. </w:t>
            </w:r>
            <w:r w:rsidRPr="00F43A96">
              <w:rPr>
                <w:rFonts w:ascii="Open Sans" w:eastAsia="Helvetica Neue" w:hAnsi="Open Sans"/>
                <w:sz w:val="17"/>
                <w:szCs w:val="17"/>
                <w:lang w:val="de-DE"/>
              </w:rPr>
              <w:t xml:space="preserve">Neben </w:t>
            </w:r>
            <w:r>
              <w:rPr>
                <w:rFonts w:ascii="Open Sans" w:eastAsia="Helvetica Neue" w:hAnsi="Open Sans"/>
                <w:sz w:val="17"/>
                <w:szCs w:val="17"/>
                <w:lang w:val="de-DE"/>
              </w:rPr>
              <w:t>theoretische</w:t>
            </w:r>
            <w:r w:rsidR="007E5E17">
              <w:rPr>
                <w:rFonts w:ascii="Open Sans" w:eastAsia="Helvetica Neue" w:hAnsi="Open Sans"/>
                <w:sz w:val="17"/>
                <w:szCs w:val="17"/>
                <w:lang w:val="de-DE"/>
              </w:rPr>
              <w:t>n</w:t>
            </w:r>
            <w:r>
              <w:rPr>
                <w:rFonts w:ascii="Open Sans" w:eastAsia="Helvetica Neue" w:hAnsi="Open Sans"/>
                <w:sz w:val="17"/>
                <w:szCs w:val="17"/>
                <w:lang w:val="de-DE"/>
              </w:rPr>
              <w:t xml:space="preserve"> </w:t>
            </w:r>
            <w:r w:rsidR="0054761D">
              <w:rPr>
                <w:rFonts w:ascii="Open Sans" w:eastAsia="Helvetica Neue" w:hAnsi="Open Sans"/>
                <w:sz w:val="17"/>
                <w:szCs w:val="17"/>
                <w:lang w:val="de-DE"/>
              </w:rPr>
              <w:t>Impulse</w:t>
            </w:r>
            <w:r w:rsidR="007E5E17">
              <w:rPr>
                <w:rFonts w:ascii="Open Sans" w:eastAsia="Helvetica Neue" w:hAnsi="Open Sans"/>
                <w:sz w:val="17"/>
                <w:szCs w:val="17"/>
                <w:lang w:val="de-DE"/>
              </w:rPr>
              <w:t>n</w:t>
            </w:r>
            <w:r w:rsidR="0054761D">
              <w:rPr>
                <w:rFonts w:ascii="Open Sans" w:eastAsia="Helvetica Neue" w:hAnsi="Open Sans"/>
                <w:sz w:val="17"/>
                <w:szCs w:val="17"/>
                <w:lang w:val="de-DE"/>
              </w:rPr>
              <w:t xml:space="preserve"> im Vorlesungsformat </w:t>
            </w:r>
            <w:r w:rsidRPr="00F43A96">
              <w:rPr>
                <w:rFonts w:ascii="Open Sans" w:eastAsia="Helvetica Neue" w:hAnsi="Open Sans"/>
                <w:sz w:val="17"/>
                <w:szCs w:val="17"/>
                <w:lang w:val="de-DE"/>
              </w:rPr>
              <w:t xml:space="preserve">besteht </w:t>
            </w:r>
            <w:r w:rsidR="0054761D">
              <w:rPr>
                <w:rFonts w:ascii="Open Sans" w:eastAsia="Helvetica Neue" w:hAnsi="Open Sans"/>
                <w:sz w:val="17"/>
                <w:szCs w:val="17"/>
                <w:lang w:val="de-DE"/>
              </w:rPr>
              <w:t>das</w:t>
            </w:r>
            <w:r w:rsidRPr="00F43A96">
              <w:rPr>
                <w:rFonts w:ascii="Open Sans" w:eastAsia="Helvetica Neue" w:hAnsi="Open Sans"/>
                <w:sz w:val="17"/>
                <w:szCs w:val="17"/>
                <w:lang w:val="de-DE"/>
              </w:rPr>
              <w:t xml:space="preserve"> </w:t>
            </w:r>
            <w:r w:rsidR="0054761D">
              <w:rPr>
                <w:rFonts w:ascii="Open Sans" w:eastAsia="Helvetica Neue" w:hAnsi="Open Sans"/>
                <w:sz w:val="17"/>
                <w:szCs w:val="17"/>
                <w:lang w:val="de-DE"/>
              </w:rPr>
              <w:t>Lehrmodul</w:t>
            </w:r>
            <w:r w:rsidRPr="00F43A96">
              <w:rPr>
                <w:rFonts w:ascii="Open Sans" w:eastAsia="Helvetica Neue" w:hAnsi="Open Sans"/>
                <w:sz w:val="17"/>
                <w:szCs w:val="17"/>
                <w:lang w:val="de-DE"/>
              </w:rPr>
              <w:t xml:space="preserve"> auch aus experimentellen und reflektierenden Übungen</w:t>
            </w:r>
            <w:r>
              <w:rPr>
                <w:rFonts w:ascii="Open Sans" w:eastAsia="Helvetica Neue" w:hAnsi="Open Sans"/>
                <w:sz w:val="17"/>
                <w:szCs w:val="17"/>
                <w:lang w:val="de-DE"/>
              </w:rPr>
              <w:t>, Gruppendiskussionen und Gruppenarbeiten</w:t>
            </w:r>
            <w:r w:rsidRPr="00F43A96">
              <w:rPr>
                <w:rFonts w:ascii="Open Sans" w:eastAsia="Helvetica Neue" w:hAnsi="Open Sans"/>
                <w:sz w:val="17"/>
                <w:szCs w:val="17"/>
                <w:lang w:val="de-DE"/>
              </w:rPr>
              <w:t xml:space="preserve">. Die </w:t>
            </w:r>
            <w:r w:rsidR="0054761D" w:rsidRPr="00F43A96">
              <w:rPr>
                <w:rFonts w:ascii="Open Sans" w:eastAsia="Helvetica Neue" w:hAnsi="Open Sans"/>
                <w:sz w:val="17"/>
                <w:szCs w:val="17"/>
                <w:lang w:val="de-DE"/>
              </w:rPr>
              <w:t>Übungen</w:t>
            </w:r>
            <w:r w:rsidR="0054761D">
              <w:rPr>
                <w:rFonts w:ascii="Open Sans" w:eastAsia="Helvetica Neue" w:hAnsi="Open Sans"/>
                <w:sz w:val="17"/>
                <w:szCs w:val="17"/>
                <w:lang w:val="de-DE"/>
              </w:rPr>
              <w:t>, Gruppendiskussionen und Gruppenarbeiten</w:t>
            </w:r>
            <w:r w:rsidR="0054761D" w:rsidRPr="00F43A96">
              <w:rPr>
                <w:rFonts w:ascii="Open Sans" w:eastAsia="Helvetica Neue" w:hAnsi="Open Sans"/>
                <w:sz w:val="17"/>
                <w:szCs w:val="17"/>
                <w:lang w:val="de-DE"/>
              </w:rPr>
              <w:t xml:space="preserve"> </w:t>
            </w:r>
            <w:r w:rsidRPr="00F43A96">
              <w:rPr>
                <w:rFonts w:ascii="Open Sans" w:eastAsia="Helvetica Neue" w:hAnsi="Open Sans"/>
                <w:sz w:val="17"/>
                <w:szCs w:val="17"/>
                <w:lang w:val="de-DE"/>
              </w:rPr>
              <w:t xml:space="preserve">werden von den Beiträgen der </w:t>
            </w:r>
            <w:r>
              <w:rPr>
                <w:rFonts w:ascii="Open Sans" w:eastAsia="Helvetica Neue" w:hAnsi="Open Sans"/>
                <w:sz w:val="17"/>
                <w:szCs w:val="17"/>
                <w:lang w:val="de-DE"/>
              </w:rPr>
              <w:t>TeilnehmerInnen</w:t>
            </w:r>
            <w:r w:rsidRPr="00F43A96">
              <w:rPr>
                <w:rFonts w:ascii="Open Sans" w:eastAsia="Helvetica Neue" w:hAnsi="Open Sans"/>
                <w:sz w:val="17"/>
                <w:szCs w:val="17"/>
                <w:lang w:val="de-DE"/>
              </w:rPr>
              <w:t xml:space="preserve"> profitieren, in denen sie die Diskussionsthemen mit ihren persönlichen Erfahrungen und subjektiven Theorien in Beziehung setzen. </w:t>
            </w:r>
          </w:p>
          <w:p w14:paraId="5E05BE94" w14:textId="5BCBC3A2" w:rsidR="000D21A4" w:rsidRPr="00E13D8A" w:rsidRDefault="000D21A4" w:rsidP="000D21A4">
            <w:pPr>
              <w:pStyle w:val="Standard1"/>
              <w:widowControl w:val="0"/>
              <w:spacing w:before="120" w:after="60" w:line="240" w:lineRule="auto"/>
              <w:rPr>
                <w:rFonts w:ascii="Open Sans" w:eastAsia="Helvetica Neue" w:hAnsi="Open Sans"/>
                <w:b/>
                <w:sz w:val="17"/>
                <w:szCs w:val="17"/>
                <w:highlight w:val="yellow"/>
                <w:lang w:val="de-DE"/>
              </w:rPr>
            </w:pPr>
            <w:r w:rsidRPr="00E13D8A">
              <w:rPr>
                <w:rFonts w:ascii="Open Sans" w:eastAsia="Helvetica Neue" w:hAnsi="Open Sans"/>
                <w:b/>
                <w:color w:val="0093BF"/>
                <w:sz w:val="17"/>
                <w:szCs w:val="17"/>
                <w:lang w:val="de-DE"/>
              </w:rPr>
              <w:t>Unterrichtsumfeld</w:t>
            </w:r>
            <w:r w:rsidRPr="00E13D8A">
              <w:rPr>
                <w:rFonts w:ascii="Open Sans" w:eastAsia="Helvetica Neue" w:hAnsi="Open Sans"/>
                <w:b/>
                <w:sz w:val="17"/>
                <w:szCs w:val="17"/>
                <w:highlight w:val="yellow"/>
                <w:lang w:val="de-DE"/>
              </w:rPr>
              <w:t xml:space="preserve"> </w:t>
            </w:r>
          </w:p>
          <w:p w14:paraId="1D6D1B2B" w14:textId="6DA8117B" w:rsidR="000D21A4" w:rsidRPr="00E13D8A" w:rsidRDefault="00F43A96" w:rsidP="000D21A4">
            <w:pPr>
              <w:pStyle w:val="Standard1"/>
              <w:widowControl w:val="0"/>
              <w:spacing w:line="240" w:lineRule="auto"/>
              <w:rPr>
                <w:rFonts w:ascii="Open Sans" w:eastAsia="Helvetica Neue" w:hAnsi="Open Sans"/>
                <w:sz w:val="17"/>
                <w:szCs w:val="17"/>
                <w:lang w:val="de-DE"/>
              </w:rPr>
            </w:pPr>
            <w:r>
              <w:rPr>
                <w:rFonts w:ascii="Open Sans" w:eastAsia="Helvetica Neue" w:hAnsi="Open Sans"/>
                <w:sz w:val="17"/>
                <w:szCs w:val="17"/>
                <w:lang w:val="de-DE"/>
              </w:rPr>
              <w:t>Seminarraum</w:t>
            </w:r>
            <w:r w:rsidR="002032B4">
              <w:rPr>
                <w:rFonts w:ascii="Open Sans" w:eastAsia="Helvetica Neue" w:hAnsi="Open Sans"/>
                <w:sz w:val="17"/>
                <w:szCs w:val="17"/>
                <w:lang w:val="de-DE"/>
              </w:rPr>
              <w:t>.</w:t>
            </w:r>
          </w:p>
        </w:tc>
      </w:tr>
      <w:tr w:rsidR="000D21A4" w:rsidRPr="00E13D8A" w14:paraId="4411BA88" w14:textId="77777777" w:rsidTr="000D21A4">
        <w:trPr>
          <w:trHeight w:val="797"/>
        </w:trPr>
        <w:tc>
          <w:tcPr>
            <w:tcW w:w="1111" w:type="pct"/>
            <w:tcBorders>
              <w:top w:val="dotted" w:sz="4" w:space="0" w:color="auto"/>
              <w:left w:val="nil"/>
              <w:bottom w:val="dotted" w:sz="4" w:space="0" w:color="auto"/>
              <w:right w:val="nil"/>
            </w:tcBorders>
            <w:shd w:val="clear" w:color="auto" w:fill="D9D9D9" w:themeFill="background1" w:themeFillShade="D9"/>
            <w:tcMar>
              <w:top w:w="100" w:type="dxa"/>
              <w:left w:w="100" w:type="dxa"/>
              <w:bottom w:w="100" w:type="dxa"/>
              <w:right w:w="100" w:type="dxa"/>
            </w:tcMar>
          </w:tcPr>
          <w:p w14:paraId="18ED88C9" w14:textId="77777777" w:rsidR="000D21A4" w:rsidRPr="00E13D8A" w:rsidRDefault="000D21A4" w:rsidP="000D21A4">
            <w:pPr>
              <w:pStyle w:val="Standard1"/>
              <w:widowControl w:val="0"/>
              <w:spacing w:line="240" w:lineRule="auto"/>
              <w:jc w:val="right"/>
              <w:rPr>
                <w:rFonts w:ascii="Open Sans" w:eastAsia="Helvetica Neue" w:hAnsi="Open Sans"/>
                <w:b/>
                <w:color w:val="000090"/>
                <w:sz w:val="17"/>
                <w:szCs w:val="17"/>
                <w:lang w:val="de-DE"/>
              </w:rPr>
            </w:pPr>
            <w:r w:rsidRPr="00E13D8A">
              <w:rPr>
                <w:rFonts w:ascii="Open Sans" w:eastAsia="Helvetica Neue" w:hAnsi="Open Sans"/>
                <w:b/>
                <w:color w:val="000090"/>
                <w:sz w:val="17"/>
                <w:szCs w:val="17"/>
                <w:lang w:val="de-DE"/>
              </w:rPr>
              <w:t>Literatur</w:t>
            </w:r>
            <w:r w:rsidRPr="00E13D8A">
              <w:rPr>
                <w:rFonts w:ascii="Open Sans" w:eastAsia="Helvetica Neue" w:hAnsi="Open Sans"/>
                <w:b/>
                <w:color w:val="000090"/>
                <w:sz w:val="17"/>
                <w:szCs w:val="17"/>
                <w:lang w:val="de-DE"/>
              </w:rPr>
              <w:br/>
            </w:r>
          </w:p>
        </w:tc>
        <w:tc>
          <w:tcPr>
            <w:tcW w:w="211" w:type="pct"/>
            <w:tcBorders>
              <w:top w:val="dotted" w:sz="4" w:space="0" w:color="auto"/>
              <w:left w:val="nil"/>
              <w:bottom w:val="dotted" w:sz="4" w:space="0" w:color="auto"/>
              <w:right w:val="nil"/>
            </w:tcBorders>
            <w:tcMar>
              <w:top w:w="100" w:type="dxa"/>
              <w:left w:w="100" w:type="dxa"/>
              <w:bottom w:w="100" w:type="dxa"/>
              <w:right w:w="100" w:type="dxa"/>
            </w:tcMar>
          </w:tcPr>
          <w:p w14:paraId="6BA54C7A" w14:textId="77777777" w:rsidR="000D21A4" w:rsidRPr="00E13D8A" w:rsidRDefault="000D21A4" w:rsidP="000D21A4">
            <w:pPr>
              <w:pStyle w:val="Standard1"/>
              <w:widowControl w:val="0"/>
              <w:spacing w:after="120" w:line="240" w:lineRule="auto"/>
              <w:rPr>
                <w:rFonts w:ascii="Open Sans" w:hAnsi="Open Sans"/>
                <w:sz w:val="17"/>
                <w:szCs w:val="17"/>
                <w:lang w:val="de-DE"/>
              </w:rPr>
            </w:pPr>
          </w:p>
        </w:tc>
        <w:tc>
          <w:tcPr>
            <w:tcW w:w="3678" w:type="pct"/>
            <w:tcBorders>
              <w:top w:val="dotted" w:sz="4" w:space="0" w:color="000000"/>
              <w:left w:val="nil"/>
              <w:bottom w:val="dotted" w:sz="4" w:space="0" w:color="000000"/>
              <w:right w:val="nil"/>
            </w:tcBorders>
            <w:tcMar>
              <w:top w:w="100" w:type="dxa"/>
              <w:left w:w="100" w:type="dxa"/>
              <w:bottom w:w="100" w:type="dxa"/>
              <w:right w:w="100" w:type="dxa"/>
            </w:tcMar>
          </w:tcPr>
          <w:p w14:paraId="3F73CCC5" w14:textId="77777777" w:rsidR="000D21A4" w:rsidRPr="00E13D8A" w:rsidRDefault="000D21A4" w:rsidP="000D21A4">
            <w:pPr>
              <w:pStyle w:val="Standard1"/>
              <w:widowControl w:val="0"/>
              <w:spacing w:after="60" w:line="240" w:lineRule="auto"/>
              <w:rPr>
                <w:rFonts w:ascii="Open Sans" w:eastAsia="Helvetica Neue" w:hAnsi="Open Sans"/>
                <w:b/>
                <w:sz w:val="17"/>
                <w:szCs w:val="17"/>
                <w:highlight w:val="yellow"/>
                <w:lang w:val="de-DE"/>
              </w:rPr>
            </w:pPr>
            <w:r w:rsidRPr="00E13D8A">
              <w:rPr>
                <w:rFonts w:ascii="Open Sans" w:eastAsia="Helvetica Neue" w:hAnsi="Open Sans"/>
                <w:b/>
                <w:color w:val="0093BF"/>
                <w:sz w:val="17"/>
                <w:szCs w:val="17"/>
                <w:lang w:val="de-DE"/>
              </w:rPr>
              <w:t>Vorablektüre</w:t>
            </w:r>
          </w:p>
          <w:p w14:paraId="79B1B8F1" w14:textId="01753C53" w:rsidR="0069174C" w:rsidRDefault="0069174C" w:rsidP="000D21A4">
            <w:pPr>
              <w:pStyle w:val="Standard1"/>
              <w:widowControl w:val="0"/>
              <w:spacing w:before="120" w:after="60" w:line="240" w:lineRule="auto"/>
              <w:rPr>
                <w:rFonts w:ascii="Open Sans" w:eastAsia="Helvetica Neue" w:hAnsi="Open Sans"/>
                <w:sz w:val="17"/>
                <w:szCs w:val="17"/>
                <w:lang w:val="de-DE"/>
              </w:rPr>
            </w:pPr>
            <w:r w:rsidRPr="0069174C">
              <w:rPr>
                <w:rFonts w:ascii="Open Sans" w:eastAsia="Helvetica Neue" w:hAnsi="Open Sans"/>
                <w:sz w:val="17"/>
                <w:szCs w:val="17"/>
                <w:lang w:val="de-DE"/>
              </w:rPr>
              <w:t xml:space="preserve">Thomas, A. (2010). Culture and Cultural Standards. In A. Thomas, E- </w:t>
            </w:r>
            <w:r w:rsidR="00771587">
              <w:rPr>
                <w:rFonts w:ascii="Open Sans" w:eastAsia="Helvetica Neue" w:hAnsi="Open Sans"/>
                <w:sz w:val="17"/>
                <w:szCs w:val="17"/>
                <w:lang w:val="de-DE"/>
              </w:rPr>
              <w:t>U. Kinast, S. Schroll-Machl (Hrg</w:t>
            </w:r>
            <w:r w:rsidRPr="0069174C">
              <w:rPr>
                <w:rFonts w:ascii="Open Sans" w:eastAsia="Helvetica Neue" w:hAnsi="Open Sans"/>
                <w:sz w:val="17"/>
                <w:szCs w:val="17"/>
                <w:lang w:val="de-DE"/>
              </w:rPr>
              <w:t>). Handbook of Intercultural Communication and Cooperation. Vandenhoeck &amp; Ruprecht.</w:t>
            </w:r>
          </w:p>
          <w:p w14:paraId="4858887C" w14:textId="3210E100" w:rsidR="000D21A4" w:rsidRPr="00E13D8A" w:rsidRDefault="000D21A4" w:rsidP="000D21A4">
            <w:pPr>
              <w:pStyle w:val="Standard1"/>
              <w:widowControl w:val="0"/>
              <w:spacing w:before="120" w:after="60" w:line="240" w:lineRule="auto"/>
              <w:rPr>
                <w:rFonts w:ascii="Open Sans" w:eastAsia="Helvetica Neue" w:hAnsi="Open Sans"/>
                <w:b/>
                <w:color w:val="0093BF"/>
                <w:sz w:val="17"/>
                <w:szCs w:val="17"/>
                <w:lang w:val="de-DE"/>
              </w:rPr>
            </w:pPr>
            <w:r w:rsidRPr="00E13D8A">
              <w:rPr>
                <w:rFonts w:ascii="Open Sans" w:eastAsia="Helvetica Neue" w:hAnsi="Open Sans"/>
                <w:b/>
                <w:color w:val="0093BF"/>
                <w:sz w:val="17"/>
                <w:szCs w:val="17"/>
                <w:lang w:val="de-DE"/>
              </w:rPr>
              <w:t>Ergänzende Literatur</w:t>
            </w:r>
          </w:p>
          <w:p w14:paraId="6128DB6C" w14:textId="27FE5B57" w:rsidR="00B70120" w:rsidRDefault="00B70120" w:rsidP="00B70120">
            <w:pPr>
              <w:pStyle w:val="Standard1"/>
              <w:widowControl w:val="0"/>
              <w:spacing w:after="160" w:line="240" w:lineRule="auto"/>
              <w:rPr>
                <w:rFonts w:ascii="Open Sans" w:eastAsia="Helvetica Neue" w:hAnsi="Open Sans"/>
                <w:sz w:val="17"/>
                <w:szCs w:val="17"/>
                <w:lang w:val="de-DE"/>
              </w:rPr>
            </w:pPr>
            <w:r w:rsidRPr="00B70120">
              <w:rPr>
                <w:rFonts w:ascii="Open Sans" w:eastAsia="Helvetica Neue" w:hAnsi="Open Sans"/>
                <w:sz w:val="17"/>
                <w:szCs w:val="17"/>
                <w:lang w:val="de-DE"/>
              </w:rPr>
              <w:t>Broszinsky-Schwabe, E. (2016). Interkulturelle Kommunikation: Missverständni</w:t>
            </w:r>
            <w:r>
              <w:rPr>
                <w:rFonts w:ascii="Open Sans" w:eastAsia="Helvetica Neue" w:hAnsi="Open Sans"/>
                <w:sz w:val="17"/>
                <w:szCs w:val="17"/>
                <w:lang w:val="de-DE"/>
              </w:rPr>
              <w:t>sse und Verständigung. Springer</w:t>
            </w:r>
            <w:r w:rsidRPr="00B70120">
              <w:rPr>
                <w:rFonts w:ascii="Open Sans" w:eastAsia="Helvetica Neue" w:hAnsi="Open Sans"/>
                <w:sz w:val="17"/>
                <w:szCs w:val="17"/>
                <w:lang w:val="de-DE"/>
              </w:rPr>
              <w:t>.</w:t>
            </w:r>
          </w:p>
          <w:p w14:paraId="719E2DE8" w14:textId="594D1C15" w:rsidR="00FC7E29" w:rsidRDefault="00FC7E29" w:rsidP="00FC7E29">
            <w:pPr>
              <w:pStyle w:val="Standard1"/>
              <w:widowControl w:val="0"/>
              <w:spacing w:after="160" w:line="240" w:lineRule="auto"/>
              <w:rPr>
                <w:rFonts w:ascii="Open Sans" w:eastAsia="Helvetica Neue" w:hAnsi="Open Sans"/>
                <w:sz w:val="17"/>
                <w:szCs w:val="17"/>
                <w:lang w:val="de-DE"/>
              </w:rPr>
            </w:pPr>
            <w:r w:rsidRPr="00FC7E29">
              <w:rPr>
                <w:rFonts w:ascii="Open Sans" w:eastAsia="Helvetica Neue" w:hAnsi="Open Sans"/>
                <w:sz w:val="17"/>
                <w:szCs w:val="17"/>
                <w:lang w:val="de-DE"/>
              </w:rPr>
              <w:t>Fischer, V. (2005). Interkulturelle Ko</w:t>
            </w:r>
            <w:r>
              <w:rPr>
                <w:rFonts w:ascii="Open Sans" w:eastAsia="Helvetica Neue" w:hAnsi="Open Sans"/>
                <w:sz w:val="17"/>
                <w:szCs w:val="17"/>
                <w:lang w:val="de-DE"/>
              </w:rPr>
              <w:t xml:space="preserve">mpetenz: Fortbildung, Transfer, </w:t>
            </w:r>
            <w:r w:rsidRPr="00FC7E29">
              <w:rPr>
                <w:rFonts w:ascii="Open Sans" w:eastAsia="Helvetica Neue" w:hAnsi="Open Sans"/>
                <w:sz w:val="17"/>
                <w:szCs w:val="17"/>
                <w:lang w:val="de-DE"/>
              </w:rPr>
              <w:t>Organisationsentwicklung. Wochenschau Verlag.</w:t>
            </w:r>
          </w:p>
          <w:p w14:paraId="163D5E09" w14:textId="0D4826FA" w:rsidR="00A32C99" w:rsidRDefault="00A32C99" w:rsidP="00FC7E29">
            <w:pPr>
              <w:pStyle w:val="Standard1"/>
              <w:widowControl w:val="0"/>
              <w:spacing w:after="160" w:line="240" w:lineRule="auto"/>
              <w:rPr>
                <w:rFonts w:ascii="Open Sans" w:eastAsia="Helvetica Neue" w:hAnsi="Open Sans"/>
                <w:sz w:val="17"/>
                <w:szCs w:val="17"/>
                <w:lang w:val="de-DE"/>
              </w:rPr>
            </w:pPr>
            <w:r w:rsidRPr="00A32C99">
              <w:rPr>
                <w:rFonts w:ascii="Open Sans" w:eastAsia="Helvetica Neue" w:hAnsi="Open Sans"/>
                <w:sz w:val="17"/>
                <w:szCs w:val="17"/>
                <w:lang w:val="de-DE"/>
              </w:rPr>
              <w:t>Hoffman, E. (2015). Interkulturelle Gesprächsführung: Theorie und Pra</w:t>
            </w:r>
            <w:r>
              <w:rPr>
                <w:rFonts w:ascii="Open Sans" w:eastAsia="Helvetica Neue" w:hAnsi="Open Sans"/>
                <w:sz w:val="17"/>
                <w:szCs w:val="17"/>
                <w:lang w:val="de-DE"/>
              </w:rPr>
              <w:t>xis des TOPOI-Modells. Springer</w:t>
            </w:r>
            <w:r w:rsidRPr="00A32C99">
              <w:rPr>
                <w:rFonts w:ascii="Open Sans" w:eastAsia="Helvetica Neue" w:hAnsi="Open Sans"/>
                <w:sz w:val="17"/>
                <w:szCs w:val="17"/>
                <w:lang w:val="de-DE"/>
              </w:rPr>
              <w:t>.</w:t>
            </w:r>
          </w:p>
          <w:p w14:paraId="7960B9A2" w14:textId="37528067" w:rsidR="000D21A4" w:rsidRDefault="00FC7E29" w:rsidP="00FC7E29">
            <w:pPr>
              <w:pStyle w:val="Standard1"/>
              <w:widowControl w:val="0"/>
              <w:spacing w:after="160" w:line="240" w:lineRule="auto"/>
              <w:rPr>
                <w:rFonts w:ascii="Open Sans" w:eastAsia="Helvetica Neue" w:hAnsi="Open Sans"/>
                <w:sz w:val="17"/>
                <w:szCs w:val="17"/>
                <w:lang w:val="de-DE"/>
              </w:rPr>
            </w:pPr>
            <w:r w:rsidRPr="00FC7E29">
              <w:rPr>
                <w:rFonts w:ascii="Open Sans" w:eastAsia="Helvetica Neue" w:hAnsi="Open Sans"/>
                <w:sz w:val="17"/>
                <w:szCs w:val="17"/>
                <w:lang w:val="de-DE"/>
              </w:rPr>
              <w:t>Kumbier, D.</w:t>
            </w:r>
            <w:r>
              <w:rPr>
                <w:rFonts w:ascii="Open Sans" w:eastAsia="Helvetica Neue" w:hAnsi="Open Sans"/>
                <w:sz w:val="17"/>
                <w:szCs w:val="17"/>
                <w:lang w:val="de-DE"/>
              </w:rPr>
              <w:t>,</w:t>
            </w:r>
            <w:r w:rsidRPr="00FC7E29">
              <w:rPr>
                <w:rFonts w:ascii="Open Sans" w:eastAsia="Helvetica Neue" w:hAnsi="Open Sans"/>
                <w:sz w:val="17"/>
                <w:szCs w:val="17"/>
                <w:lang w:val="de-DE"/>
              </w:rPr>
              <w:t xml:space="preserve"> </w:t>
            </w:r>
            <w:r>
              <w:rPr>
                <w:rFonts w:ascii="Open Sans" w:eastAsia="Helvetica Neue" w:hAnsi="Open Sans"/>
                <w:sz w:val="17"/>
                <w:szCs w:val="17"/>
                <w:lang w:val="de-DE"/>
              </w:rPr>
              <w:t xml:space="preserve">&amp; </w:t>
            </w:r>
            <w:r w:rsidRPr="00FC7E29">
              <w:rPr>
                <w:rFonts w:ascii="Open Sans" w:eastAsia="Helvetica Neue" w:hAnsi="Open Sans"/>
                <w:sz w:val="17"/>
                <w:szCs w:val="17"/>
                <w:lang w:val="de-DE"/>
              </w:rPr>
              <w:t>von Thun</w:t>
            </w:r>
            <w:r>
              <w:rPr>
                <w:rFonts w:ascii="Open Sans" w:eastAsia="Helvetica Neue" w:hAnsi="Open Sans"/>
                <w:sz w:val="17"/>
                <w:szCs w:val="17"/>
                <w:lang w:val="de-DE"/>
              </w:rPr>
              <w:t>, F. S.</w:t>
            </w:r>
            <w:r w:rsidRPr="00FC7E29">
              <w:rPr>
                <w:rFonts w:ascii="Open Sans" w:eastAsia="Helvetica Neue" w:hAnsi="Open Sans"/>
                <w:sz w:val="17"/>
                <w:szCs w:val="17"/>
                <w:lang w:val="de-DE"/>
              </w:rPr>
              <w:t xml:space="preserve"> (2006). Interkulturelle Kommunikation: Methoden, Modelle, Beispiele. Rowohlt</w:t>
            </w:r>
            <w:r>
              <w:rPr>
                <w:rFonts w:ascii="Open Sans" w:eastAsia="Helvetica Neue" w:hAnsi="Open Sans"/>
                <w:sz w:val="17"/>
                <w:szCs w:val="17"/>
                <w:lang w:val="de-DE"/>
              </w:rPr>
              <w:t>.</w:t>
            </w:r>
          </w:p>
          <w:p w14:paraId="71E31058" w14:textId="5C362344" w:rsidR="00BD2768" w:rsidRDefault="00BD2768" w:rsidP="00FC7E29">
            <w:pPr>
              <w:pStyle w:val="Standard1"/>
              <w:widowControl w:val="0"/>
              <w:spacing w:after="160" w:line="240" w:lineRule="auto"/>
              <w:rPr>
                <w:rFonts w:ascii="Open Sans" w:eastAsia="Helvetica Neue" w:hAnsi="Open Sans"/>
                <w:sz w:val="17"/>
                <w:szCs w:val="17"/>
                <w:lang w:val="de-DE"/>
              </w:rPr>
            </w:pPr>
            <w:r w:rsidRPr="00BD2768">
              <w:rPr>
                <w:rFonts w:ascii="Open Sans" w:eastAsia="Helvetica Neue" w:hAnsi="Open Sans"/>
                <w:sz w:val="17"/>
                <w:szCs w:val="17"/>
                <w:lang w:val="de-DE"/>
              </w:rPr>
              <w:t>Neuliep, J. W. (2017). Intercultural communication: A contextual approach. Sage.</w:t>
            </w:r>
          </w:p>
          <w:p w14:paraId="7243A717" w14:textId="17D492E5" w:rsidR="000953A7" w:rsidRDefault="000953A7" w:rsidP="00FC7E29">
            <w:pPr>
              <w:pStyle w:val="Standard1"/>
              <w:widowControl w:val="0"/>
              <w:spacing w:after="160" w:line="240" w:lineRule="auto"/>
              <w:rPr>
                <w:rFonts w:ascii="Open Sans" w:eastAsia="Helvetica Neue" w:hAnsi="Open Sans"/>
                <w:sz w:val="17"/>
                <w:szCs w:val="17"/>
                <w:lang w:val="de-DE"/>
              </w:rPr>
            </w:pPr>
            <w:r w:rsidRPr="000953A7">
              <w:rPr>
                <w:rFonts w:ascii="Open Sans" w:eastAsia="Helvetica Neue" w:hAnsi="Open Sans"/>
                <w:sz w:val="17"/>
                <w:szCs w:val="17"/>
                <w:lang w:val="de-DE"/>
              </w:rPr>
              <w:t xml:space="preserve">Shaules, J. (2015). The intercultural mind: Connecting culture, cognition, and </w:t>
            </w:r>
            <w:r>
              <w:rPr>
                <w:rFonts w:ascii="Open Sans" w:eastAsia="Helvetica Neue" w:hAnsi="Open Sans"/>
                <w:sz w:val="17"/>
                <w:szCs w:val="17"/>
                <w:lang w:val="de-DE"/>
              </w:rPr>
              <w:t>global living. Nicholas Brealey.</w:t>
            </w:r>
          </w:p>
          <w:p w14:paraId="0778E5BA" w14:textId="7D490359" w:rsidR="00FC7E29" w:rsidRPr="00E13D8A" w:rsidRDefault="00FC7E29" w:rsidP="00FC7E29">
            <w:pPr>
              <w:pStyle w:val="Standard1"/>
              <w:widowControl w:val="0"/>
              <w:spacing w:after="160" w:line="240" w:lineRule="auto"/>
              <w:rPr>
                <w:rFonts w:ascii="Open Sans" w:eastAsia="Helvetica Neue" w:hAnsi="Open Sans"/>
                <w:sz w:val="17"/>
                <w:szCs w:val="17"/>
                <w:lang w:val="de-DE"/>
              </w:rPr>
            </w:pPr>
            <w:r>
              <w:rPr>
                <w:rFonts w:ascii="Open Sans" w:eastAsia="Helvetica Neue" w:hAnsi="Open Sans"/>
                <w:sz w:val="17"/>
                <w:szCs w:val="17"/>
                <w:lang w:val="de-DE"/>
              </w:rPr>
              <w:t>T</w:t>
            </w:r>
            <w:r w:rsidRPr="00FC7E29">
              <w:rPr>
                <w:rFonts w:ascii="Open Sans" w:eastAsia="Helvetica Neue" w:hAnsi="Open Sans"/>
                <w:sz w:val="17"/>
                <w:szCs w:val="17"/>
                <w:lang w:val="de-DE"/>
              </w:rPr>
              <w:t>ernès, A., &amp; Towers, I. (Eds.). (2017). Interkulturelle Kommunikation: Länderporträts-Kulturunterschiede-Unternehmensbeispiele. Springer</w:t>
            </w:r>
            <w:r>
              <w:rPr>
                <w:rFonts w:ascii="Open Sans" w:eastAsia="Helvetica Neue" w:hAnsi="Open Sans"/>
                <w:sz w:val="17"/>
                <w:szCs w:val="17"/>
                <w:lang w:val="de-DE"/>
              </w:rPr>
              <w:t>.</w:t>
            </w:r>
          </w:p>
        </w:tc>
      </w:tr>
      <w:tr w:rsidR="000D21A4" w:rsidRPr="00E13D8A" w14:paraId="44D53E78" w14:textId="77777777" w:rsidTr="000D21A4">
        <w:trPr>
          <w:trHeight w:val="1456"/>
        </w:trPr>
        <w:tc>
          <w:tcPr>
            <w:tcW w:w="1111" w:type="pct"/>
            <w:tcBorders>
              <w:top w:val="dotted" w:sz="4" w:space="0" w:color="auto"/>
              <w:left w:val="nil"/>
              <w:bottom w:val="dotted" w:sz="4" w:space="0" w:color="auto"/>
              <w:right w:val="nil"/>
            </w:tcBorders>
            <w:shd w:val="clear" w:color="auto" w:fill="D9D9D9" w:themeFill="background1" w:themeFillShade="D9"/>
            <w:tcMar>
              <w:top w:w="100" w:type="dxa"/>
              <w:left w:w="100" w:type="dxa"/>
              <w:bottom w:w="100" w:type="dxa"/>
              <w:right w:w="100" w:type="dxa"/>
            </w:tcMar>
          </w:tcPr>
          <w:p w14:paraId="772DC274" w14:textId="77777777" w:rsidR="000D21A4" w:rsidRPr="00E13D8A" w:rsidRDefault="000D21A4" w:rsidP="000D21A4">
            <w:pPr>
              <w:pStyle w:val="Standard1"/>
              <w:widowControl w:val="0"/>
              <w:spacing w:line="240" w:lineRule="auto"/>
              <w:jc w:val="right"/>
              <w:rPr>
                <w:rFonts w:ascii="Open Sans" w:eastAsia="Helvetica Neue" w:hAnsi="Open Sans"/>
                <w:b/>
                <w:color w:val="000090"/>
                <w:sz w:val="17"/>
                <w:szCs w:val="17"/>
                <w:lang w:val="de-DE"/>
              </w:rPr>
            </w:pPr>
            <w:r w:rsidRPr="00E13D8A">
              <w:rPr>
                <w:rFonts w:ascii="Open Sans" w:eastAsia="Helvetica Neue" w:hAnsi="Open Sans"/>
                <w:b/>
                <w:color w:val="000090"/>
                <w:sz w:val="17"/>
                <w:szCs w:val="17"/>
                <w:lang w:val="de-DE"/>
              </w:rPr>
              <w:t>Organisatorisches</w:t>
            </w:r>
          </w:p>
        </w:tc>
        <w:tc>
          <w:tcPr>
            <w:tcW w:w="211" w:type="pct"/>
            <w:tcBorders>
              <w:top w:val="dotted" w:sz="4" w:space="0" w:color="auto"/>
              <w:left w:val="nil"/>
              <w:bottom w:val="dotted" w:sz="4" w:space="0" w:color="auto"/>
              <w:right w:val="nil"/>
            </w:tcBorders>
            <w:tcMar>
              <w:top w:w="100" w:type="dxa"/>
              <w:left w:w="100" w:type="dxa"/>
              <w:bottom w:w="100" w:type="dxa"/>
              <w:right w:w="100" w:type="dxa"/>
            </w:tcMar>
          </w:tcPr>
          <w:p w14:paraId="3189CE2F" w14:textId="77777777" w:rsidR="000D21A4" w:rsidRPr="00E13D8A" w:rsidRDefault="000D21A4" w:rsidP="000D21A4">
            <w:pPr>
              <w:pStyle w:val="Standard1"/>
              <w:widowControl w:val="0"/>
              <w:spacing w:line="240" w:lineRule="auto"/>
              <w:jc w:val="both"/>
              <w:rPr>
                <w:rFonts w:ascii="Open Sans" w:hAnsi="Open Sans"/>
                <w:sz w:val="17"/>
                <w:szCs w:val="17"/>
                <w:lang w:val="de-DE"/>
              </w:rPr>
            </w:pPr>
          </w:p>
        </w:tc>
        <w:tc>
          <w:tcPr>
            <w:tcW w:w="3678" w:type="pct"/>
            <w:tcBorders>
              <w:top w:val="dotted" w:sz="4" w:space="0" w:color="000000"/>
              <w:left w:val="nil"/>
              <w:bottom w:val="dotted" w:sz="4" w:space="0" w:color="000000"/>
              <w:right w:val="nil"/>
            </w:tcBorders>
            <w:tcMar>
              <w:top w:w="100" w:type="dxa"/>
              <w:left w:w="100" w:type="dxa"/>
              <w:bottom w:w="100" w:type="dxa"/>
              <w:right w:w="100" w:type="dxa"/>
            </w:tcMar>
          </w:tcPr>
          <w:p w14:paraId="0EB7A63D" w14:textId="77777777" w:rsidR="000D21A4" w:rsidRPr="00E13D8A" w:rsidRDefault="000D21A4" w:rsidP="000D21A4">
            <w:pPr>
              <w:pStyle w:val="Standard1"/>
              <w:widowControl w:val="0"/>
              <w:spacing w:after="60" w:line="240" w:lineRule="auto"/>
              <w:rPr>
                <w:rFonts w:ascii="Open Sans" w:eastAsia="Helvetica Neue" w:hAnsi="Open Sans"/>
                <w:b/>
                <w:sz w:val="17"/>
                <w:szCs w:val="17"/>
                <w:lang w:val="de-DE"/>
              </w:rPr>
            </w:pPr>
            <w:r w:rsidRPr="00E13D8A">
              <w:rPr>
                <w:rFonts w:ascii="Open Sans" w:eastAsia="Helvetica Neue" w:hAnsi="Open Sans"/>
                <w:b/>
                <w:color w:val="0093BF"/>
                <w:sz w:val="17"/>
                <w:szCs w:val="17"/>
                <w:lang w:val="de-DE"/>
              </w:rPr>
              <w:t>Anwesenheit</w:t>
            </w:r>
          </w:p>
          <w:p w14:paraId="36711860" w14:textId="77777777" w:rsidR="000D21A4" w:rsidRPr="00E13D8A" w:rsidRDefault="000D21A4" w:rsidP="000D21A4">
            <w:pPr>
              <w:pStyle w:val="Standard1"/>
              <w:widowControl w:val="0"/>
              <w:spacing w:line="240" w:lineRule="auto"/>
              <w:rPr>
                <w:rFonts w:ascii="Open Sans" w:eastAsia="Helvetica Neue" w:hAnsi="Open Sans"/>
                <w:sz w:val="17"/>
                <w:szCs w:val="17"/>
                <w:lang w:val="de-DE"/>
              </w:rPr>
            </w:pPr>
            <w:r w:rsidRPr="00E13D8A">
              <w:rPr>
                <w:rFonts w:ascii="Open Sans" w:eastAsia="Helvetica Neue" w:hAnsi="Open Sans"/>
                <w:sz w:val="17"/>
                <w:szCs w:val="17"/>
                <w:lang w:val="de-DE"/>
              </w:rPr>
              <w:t>Es besteht für dieses Lehrmodul Anwesenheitspflicht.</w:t>
            </w:r>
          </w:p>
          <w:p w14:paraId="2D5FDBE5" w14:textId="77777777" w:rsidR="000D21A4" w:rsidRPr="00E13D8A" w:rsidRDefault="000D21A4" w:rsidP="000D21A4">
            <w:pPr>
              <w:pStyle w:val="Standard1"/>
              <w:widowControl w:val="0"/>
              <w:spacing w:before="120" w:after="60" w:line="240" w:lineRule="auto"/>
              <w:rPr>
                <w:rFonts w:ascii="Open Sans" w:eastAsia="Helvetica Neue" w:hAnsi="Open Sans"/>
                <w:b/>
                <w:sz w:val="17"/>
                <w:szCs w:val="17"/>
                <w:lang w:val="de-DE"/>
              </w:rPr>
            </w:pPr>
            <w:r w:rsidRPr="00E13D8A">
              <w:rPr>
                <w:rFonts w:ascii="Open Sans" w:eastAsia="Helvetica Neue" w:hAnsi="Open Sans"/>
                <w:b/>
                <w:color w:val="0093BF"/>
                <w:sz w:val="17"/>
                <w:szCs w:val="17"/>
                <w:lang w:val="de-DE"/>
              </w:rPr>
              <w:t>Unterlagen</w:t>
            </w:r>
          </w:p>
          <w:p w14:paraId="05A5BECC" w14:textId="74B548D5" w:rsidR="00C8087E" w:rsidRDefault="000D21A4" w:rsidP="00C8087E">
            <w:pPr>
              <w:pStyle w:val="Standard1"/>
              <w:widowControl w:val="0"/>
              <w:spacing w:line="240" w:lineRule="auto"/>
              <w:rPr>
                <w:rFonts w:ascii="Open Sans" w:eastAsia="Helvetica Neue" w:hAnsi="Open Sans"/>
                <w:sz w:val="17"/>
                <w:szCs w:val="17"/>
                <w:lang w:val="de-DE"/>
              </w:rPr>
            </w:pPr>
            <w:r w:rsidRPr="00E13D8A">
              <w:rPr>
                <w:rFonts w:ascii="Open Sans" w:eastAsia="Helvetica Neue" w:hAnsi="Open Sans"/>
                <w:sz w:val="17"/>
                <w:szCs w:val="17"/>
                <w:lang w:val="de-DE"/>
              </w:rPr>
              <w:t xml:space="preserve">Die </w:t>
            </w:r>
            <w:r w:rsidR="00C8087E" w:rsidRPr="00E13D8A">
              <w:rPr>
                <w:rFonts w:ascii="Open Sans" w:eastAsia="Helvetica Neue" w:hAnsi="Open Sans"/>
                <w:sz w:val="17"/>
                <w:szCs w:val="17"/>
                <w:lang w:val="de-DE"/>
              </w:rPr>
              <w:t xml:space="preserve">Lehrunterlagen, stehen </w:t>
            </w:r>
            <w:r w:rsidR="00C8087E">
              <w:rPr>
                <w:rFonts w:ascii="Open Sans" w:eastAsia="Helvetica Neue" w:hAnsi="Open Sans"/>
                <w:sz w:val="17"/>
                <w:szCs w:val="17"/>
                <w:lang w:val="de-DE"/>
              </w:rPr>
              <w:t xml:space="preserve">auf Moodle </w:t>
            </w:r>
            <w:r w:rsidR="00C8087E" w:rsidRPr="00E13D8A">
              <w:rPr>
                <w:rFonts w:ascii="Open Sans" w:eastAsia="Helvetica Neue" w:hAnsi="Open Sans"/>
                <w:sz w:val="17"/>
                <w:szCs w:val="17"/>
                <w:lang w:val="de-DE"/>
              </w:rPr>
              <w:t xml:space="preserve">unter </w:t>
            </w:r>
          </w:p>
          <w:p w14:paraId="5183B576" w14:textId="42954CEF" w:rsidR="000D21A4" w:rsidRPr="00E13D8A" w:rsidRDefault="00C8087E" w:rsidP="00C8087E">
            <w:pPr>
              <w:pStyle w:val="Standard1"/>
              <w:widowControl w:val="0"/>
              <w:spacing w:line="240" w:lineRule="auto"/>
              <w:rPr>
                <w:rFonts w:ascii="Open Sans" w:eastAsia="Helvetica Neue" w:hAnsi="Open Sans"/>
                <w:sz w:val="17"/>
                <w:szCs w:val="17"/>
                <w:lang w:val="de-DE"/>
              </w:rPr>
            </w:pPr>
            <w:r w:rsidRPr="00ED4E47">
              <w:rPr>
                <w:rFonts w:ascii="Open Sans" w:eastAsia="Helvetica Neue" w:hAnsi="Open Sans"/>
                <w:sz w:val="17"/>
                <w:szCs w:val="17"/>
                <w:u w:val="single"/>
                <w:lang w:val="de-DE"/>
              </w:rPr>
              <w:t>https://elearn.fh-salzburg.ac.at/lms/course/view.php?id=4279</w:t>
            </w:r>
            <w:r w:rsidRPr="00E13D8A">
              <w:rPr>
                <w:rFonts w:ascii="Open Sans" w:eastAsia="Helvetica Neue" w:hAnsi="Open Sans"/>
                <w:sz w:val="17"/>
                <w:szCs w:val="17"/>
                <w:lang w:val="de-DE"/>
              </w:rPr>
              <w:t xml:space="preserve"> zur Verfügung.</w:t>
            </w:r>
          </w:p>
        </w:tc>
      </w:tr>
    </w:tbl>
    <w:p w14:paraId="1931F44F" w14:textId="5ACEF5F7" w:rsidR="00AD0E07" w:rsidRDefault="00AD0E07">
      <w:pPr>
        <w:spacing w:before="0" w:line="259" w:lineRule="auto"/>
        <w:rPr>
          <w:szCs w:val="17"/>
          <w:lang w:val="de-DE"/>
        </w:rPr>
      </w:pPr>
      <w:r>
        <w:rPr>
          <w:szCs w:val="17"/>
          <w:lang w:val="de-DE"/>
        </w:rPr>
        <w:br w:type="page"/>
      </w:r>
    </w:p>
    <w:p w14:paraId="2C764A59" w14:textId="77777777" w:rsidR="00AD0E07" w:rsidRPr="00E13D8A" w:rsidRDefault="00AD0E07" w:rsidP="00AD0E07">
      <w:pPr>
        <w:pStyle w:val="Standard1"/>
        <w:widowControl w:val="0"/>
        <w:spacing w:after="120" w:line="240" w:lineRule="auto"/>
        <w:rPr>
          <w:rFonts w:ascii="Open Sans" w:eastAsia="Helvetica Neue" w:hAnsi="Open Sans"/>
          <w:b/>
          <w:color w:val="0093BF"/>
          <w:sz w:val="28"/>
          <w:szCs w:val="17"/>
          <w:lang w:val="de-DE"/>
        </w:rPr>
      </w:pPr>
      <w:r w:rsidRPr="00E13D8A">
        <w:rPr>
          <w:rFonts w:ascii="Open Sans" w:eastAsia="Helvetica Neue" w:hAnsi="Open Sans"/>
          <w:b/>
          <w:color w:val="0093BF"/>
          <w:sz w:val="28"/>
          <w:szCs w:val="17"/>
          <w:lang w:val="de-DE"/>
        </w:rPr>
        <w:lastRenderedPageBreak/>
        <w:t xml:space="preserve">SYLLABUS </w:t>
      </w:r>
    </w:p>
    <w:p w14:paraId="510F1564" w14:textId="0EC7F35D" w:rsidR="00AD0E07" w:rsidRPr="00E13D8A" w:rsidRDefault="00400430" w:rsidP="00AD0E07">
      <w:pPr>
        <w:pStyle w:val="Heading2"/>
        <w:tabs>
          <w:tab w:val="left" w:pos="6379"/>
        </w:tabs>
        <w:spacing w:after="160"/>
        <w:ind w:right="281"/>
        <w:rPr>
          <w:lang w:val="de-DE"/>
        </w:rPr>
      </w:pPr>
      <w:bookmarkStart w:id="17" w:name="_Toc399508112"/>
      <w:r w:rsidRPr="00400430">
        <w:rPr>
          <w:bCs/>
          <w:lang w:val="de-DE"/>
        </w:rPr>
        <w:t>Innovation im Gesundheitstourismus</w:t>
      </w:r>
      <w:bookmarkEnd w:id="17"/>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2060"/>
        <w:gridCol w:w="391"/>
        <w:gridCol w:w="2273"/>
        <w:gridCol w:w="1897"/>
        <w:gridCol w:w="2649"/>
      </w:tblGrid>
      <w:tr w:rsidR="00AD0E07" w:rsidRPr="00E13D8A" w14:paraId="7676057C" w14:textId="77777777" w:rsidTr="00AD2D1E">
        <w:tc>
          <w:tcPr>
            <w:tcW w:w="1111" w:type="pct"/>
            <w:tcBorders>
              <w:top w:val="dotted" w:sz="4" w:space="0" w:color="auto"/>
              <w:left w:val="nil"/>
              <w:bottom w:val="dotted" w:sz="4" w:space="0" w:color="auto"/>
              <w:right w:val="nil"/>
            </w:tcBorders>
            <w:shd w:val="clear" w:color="auto" w:fill="D9D9D9" w:themeFill="background1" w:themeFillShade="D9"/>
            <w:tcMar>
              <w:top w:w="100" w:type="dxa"/>
              <w:left w:w="100" w:type="dxa"/>
              <w:bottom w:w="100" w:type="dxa"/>
              <w:right w:w="100" w:type="dxa"/>
            </w:tcMar>
          </w:tcPr>
          <w:p w14:paraId="4AB48E18" w14:textId="77777777" w:rsidR="00AD0E07" w:rsidRPr="00E13D8A" w:rsidRDefault="00AD0E07" w:rsidP="00AD2D1E">
            <w:pPr>
              <w:pStyle w:val="Standard1"/>
              <w:widowControl w:val="0"/>
              <w:spacing w:before="60" w:after="60" w:line="240" w:lineRule="auto"/>
              <w:jc w:val="right"/>
              <w:rPr>
                <w:rFonts w:ascii="Open Sans" w:hAnsi="Open Sans"/>
                <w:b/>
                <w:color w:val="000090"/>
                <w:sz w:val="17"/>
                <w:szCs w:val="17"/>
                <w:lang w:val="de-DE"/>
              </w:rPr>
            </w:pPr>
            <w:r w:rsidRPr="00E13D8A">
              <w:rPr>
                <w:rFonts w:ascii="Open Sans" w:hAnsi="Open Sans"/>
                <w:b/>
                <w:color w:val="000090"/>
                <w:sz w:val="17"/>
                <w:szCs w:val="17"/>
                <w:lang w:val="de-DE"/>
              </w:rPr>
              <w:t xml:space="preserve">Modul </w:t>
            </w:r>
          </w:p>
        </w:tc>
        <w:tc>
          <w:tcPr>
            <w:tcW w:w="211" w:type="pct"/>
            <w:tcBorders>
              <w:top w:val="dotted" w:sz="4" w:space="0" w:color="auto"/>
              <w:left w:val="nil"/>
              <w:bottom w:val="dotted" w:sz="4" w:space="0" w:color="auto"/>
              <w:right w:val="nil"/>
            </w:tcBorders>
            <w:tcMar>
              <w:top w:w="100" w:type="dxa"/>
              <w:left w:w="100" w:type="dxa"/>
              <w:bottom w:w="100" w:type="dxa"/>
              <w:right w:w="100" w:type="dxa"/>
            </w:tcMar>
          </w:tcPr>
          <w:p w14:paraId="0BBC16B9" w14:textId="77777777" w:rsidR="00AD0E07" w:rsidRPr="00E13D8A" w:rsidRDefault="00AD0E07" w:rsidP="00AD2D1E">
            <w:pPr>
              <w:pStyle w:val="Standard1"/>
              <w:widowControl w:val="0"/>
              <w:spacing w:before="60" w:after="60" w:line="240" w:lineRule="auto"/>
              <w:rPr>
                <w:rFonts w:ascii="Open Sans" w:hAnsi="Open Sans"/>
                <w:sz w:val="17"/>
                <w:szCs w:val="17"/>
                <w:lang w:val="de-DE"/>
              </w:rPr>
            </w:pPr>
          </w:p>
        </w:tc>
        <w:tc>
          <w:tcPr>
            <w:tcW w:w="3678" w:type="pct"/>
            <w:gridSpan w:val="3"/>
            <w:tcBorders>
              <w:top w:val="dotted" w:sz="4" w:space="0" w:color="000000"/>
              <w:left w:val="nil"/>
              <w:bottom w:val="dotted" w:sz="4" w:space="0" w:color="000000"/>
              <w:right w:val="nil"/>
            </w:tcBorders>
            <w:tcMar>
              <w:top w:w="100" w:type="dxa"/>
              <w:left w:w="100" w:type="dxa"/>
              <w:bottom w:w="100" w:type="dxa"/>
              <w:right w:w="100" w:type="dxa"/>
            </w:tcMar>
          </w:tcPr>
          <w:p w14:paraId="49C06F2E" w14:textId="4F1EFE90" w:rsidR="00AD0E07" w:rsidRPr="00E13D8A" w:rsidRDefault="00DA600D" w:rsidP="00AD2D1E">
            <w:pPr>
              <w:pStyle w:val="Standard1"/>
              <w:widowControl w:val="0"/>
              <w:spacing w:before="60" w:after="60" w:line="240" w:lineRule="auto"/>
              <w:rPr>
                <w:rFonts w:ascii="Open Sans" w:hAnsi="Open Sans"/>
                <w:sz w:val="17"/>
                <w:szCs w:val="17"/>
                <w:lang w:val="de-DE"/>
              </w:rPr>
            </w:pPr>
            <w:r>
              <w:rPr>
                <w:rFonts w:ascii="Open Sans" w:hAnsi="Open Sans"/>
                <w:bCs/>
                <w:color w:val="000000" w:themeColor="text1"/>
                <w:sz w:val="17"/>
                <w:szCs w:val="17"/>
                <w:lang w:val="de-DE"/>
              </w:rPr>
              <w:t>Innovation im Gesundhe</w:t>
            </w:r>
            <w:r w:rsidR="00400430">
              <w:rPr>
                <w:rFonts w:ascii="Open Sans" w:hAnsi="Open Sans"/>
                <w:bCs/>
                <w:color w:val="000000" w:themeColor="text1"/>
                <w:sz w:val="17"/>
                <w:szCs w:val="17"/>
                <w:lang w:val="de-DE"/>
              </w:rPr>
              <w:t>itstourismus</w:t>
            </w:r>
          </w:p>
        </w:tc>
      </w:tr>
      <w:tr w:rsidR="00AD0E07" w:rsidRPr="00E13D8A" w14:paraId="4B07554C" w14:textId="77777777" w:rsidTr="00AD2D1E">
        <w:tc>
          <w:tcPr>
            <w:tcW w:w="1111" w:type="pct"/>
            <w:tcBorders>
              <w:top w:val="dotted" w:sz="4" w:space="0" w:color="auto"/>
              <w:left w:val="nil"/>
              <w:bottom w:val="dotted" w:sz="4" w:space="0" w:color="auto"/>
              <w:right w:val="nil"/>
            </w:tcBorders>
            <w:shd w:val="clear" w:color="auto" w:fill="D9D9D9" w:themeFill="background1" w:themeFillShade="D9"/>
            <w:tcMar>
              <w:top w:w="100" w:type="dxa"/>
              <w:left w:w="100" w:type="dxa"/>
              <w:bottom w:w="100" w:type="dxa"/>
              <w:right w:w="100" w:type="dxa"/>
            </w:tcMar>
          </w:tcPr>
          <w:p w14:paraId="28BD54B8" w14:textId="77777777" w:rsidR="00AD0E07" w:rsidRPr="00E13D8A" w:rsidRDefault="00AD0E07" w:rsidP="00AD2D1E">
            <w:pPr>
              <w:pStyle w:val="Standard1"/>
              <w:widowControl w:val="0"/>
              <w:spacing w:before="60" w:after="60" w:line="240" w:lineRule="auto"/>
              <w:jc w:val="right"/>
              <w:rPr>
                <w:rFonts w:ascii="Open Sans" w:hAnsi="Open Sans"/>
                <w:b/>
                <w:color w:val="000090"/>
                <w:sz w:val="17"/>
                <w:szCs w:val="17"/>
                <w:lang w:val="de-DE"/>
              </w:rPr>
            </w:pPr>
            <w:r>
              <w:rPr>
                <w:rFonts w:ascii="Open Sans" w:hAnsi="Open Sans"/>
                <w:b/>
                <w:color w:val="000090"/>
                <w:sz w:val="17"/>
                <w:szCs w:val="17"/>
                <w:lang w:val="de-DE"/>
              </w:rPr>
              <w:t>Kompetenz</w:t>
            </w:r>
            <w:r w:rsidRPr="00E13D8A">
              <w:rPr>
                <w:rFonts w:ascii="Open Sans" w:hAnsi="Open Sans"/>
                <w:b/>
                <w:color w:val="000090"/>
                <w:sz w:val="17"/>
                <w:szCs w:val="17"/>
                <w:lang w:val="de-DE"/>
              </w:rPr>
              <w:t>bereich</w:t>
            </w:r>
          </w:p>
        </w:tc>
        <w:tc>
          <w:tcPr>
            <w:tcW w:w="211" w:type="pct"/>
            <w:tcBorders>
              <w:top w:val="dotted" w:sz="4" w:space="0" w:color="auto"/>
              <w:left w:val="nil"/>
              <w:bottom w:val="dotted" w:sz="4" w:space="0" w:color="auto"/>
              <w:right w:val="nil"/>
            </w:tcBorders>
            <w:tcMar>
              <w:top w:w="100" w:type="dxa"/>
              <w:left w:w="100" w:type="dxa"/>
              <w:bottom w:w="100" w:type="dxa"/>
              <w:right w:w="100" w:type="dxa"/>
            </w:tcMar>
          </w:tcPr>
          <w:p w14:paraId="0267D543" w14:textId="77777777" w:rsidR="00AD0E07" w:rsidRPr="00E13D8A" w:rsidRDefault="00AD0E07" w:rsidP="00AD2D1E">
            <w:pPr>
              <w:pStyle w:val="Standard1"/>
              <w:widowControl w:val="0"/>
              <w:spacing w:before="60" w:after="60" w:line="240" w:lineRule="auto"/>
              <w:rPr>
                <w:rFonts w:ascii="Open Sans" w:hAnsi="Open Sans"/>
                <w:sz w:val="17"/>
                <w:szCs w:val="17"/>
                <w:lang w:val="de-DE"/>
              </w:rPr>
            </w:pPr>
          </w:p>
        </w:tc>
        <w:tc>
          <w:tcPr>
            <w:tcW w:w="3678" w:type="pct"/>
            <w:gridSpan w:val="3"/>
            <w:tcBorders>
              <w:top w:val="dotted" w:sz="4" w:space="0" w:color="000000"/>
              <w:left w:val="nil"/>
              <w:bottom w:val="dotted" w:sz="4" w:space="0" w:color="000000"/>
              <w:right w:val="nil"/>
            </w:tcBorders>
            <w:tcMar>
              <w:top w:w="100" w:type="dxa"/>
              <w:left w:w="100" w:type="dxa"/>
              <w:bottom w:w="100" w:type="dxa"/>
              <w:right w:w="100" w:type="dxa"/>
            </w:tcMar>
          </w:tcPr>
          <w:p w14:paraId="646D2A94" w14:textId="3A65042D" w:rsidR="00AD0E07" w:rsidRPr="00E13D8A" w:rsidRDefault="00DA600D" w:rsidP="00DA600D">
            <w:pPr>
              <w:pStyle w:val="Standard1"/>
              <w:widowControl w:val="0"/>
              <w:spacing w:before="60" w:after="60" w:line="240" w:lineRule="auto"/>
              <w:rPr>
                <w:rFonts w:ascii="Open Sans" w:hAnsi="Open Sans"/>
                <w:bCs/>
                <w:color w:val="000000" w:themeColor="text1"/>
                <w:sz w:val="17"/>
                <w:szCs w:val="17"/>
                <w:lang w:val="de-DE"/>
              </w:rPr>
            </w:pPr>
            <w:r>
              <w:rPr>
                <w:rFonts w:ascii="Open Sans" w:hAnsi="Open Sans"/>
                <w:bCs/>
                <w:color w:val="000000" w:themeColor="text1"/>
                <w:sz w:val="17"/>
                <w:szCs w:val="17"/>
                <w:lang w:val="de-DE"/>
              </w:rPr>
              <w:t>Innovation</w:t>
            </w:r>
          </w:p>
        </w:tc>
      </w:tr>
      <w:tr w:rsidR="00AD0E07" w:rsidRPr="00E13D8A" w14:paraId="00257CC2" w14:textId="77777777" w:rsidTr="00AD2D1E">
        <w:tc>
          <w:tcPr>
            <w:tcW w:w="1111" w:type="pct"/>
            <w:tcBorders>
              <w:top w:val="dotted" w:sz="4" w:space="0" w:color="auto"/>
              <w:left w:val="nil"/>
              <w:bottom w:val="dotted" w:sz="4" w:space="0" w:color="auto"/>
              <w:right w:val="nil"/>
            </w:tcBorders>
            <w:shd w:val="clear" w:color="auto" w:fill="D9D9D9" w:themeFill="background1" w:themeFillShade="D9"/>
            <w:tcMar>
              <w:top w:w="100" w:type="dxa"/>
              <w:left w:w="100" w:type="dxa"/>
              <w:bottom w:w="100" w:type="dxa"/>
              <w:right w:w="100" w:type="dxa"/>
            </w:tcMar>
          </w:tcPr>
          <w:p w14:paraId="736013CE" w14:textId="77777777" w:rsidR="00AD0E07" w:rsidRPr="00E13D8A" w:rsidRDefault="00AD0E07" w:rsidP="00AD2D1E">
            <w:pPr>
              <w:pStyle w:val="Standard1"/>
              <w:widowControl w:val="0"/>
              <w:tabs>
                <w:tab w:val="center" w:pos="930"/>
                <w:tab w:val="right" w:pos="1860"/>
              </w:tabs>
              <w:spacing w:before="60" w:after="60" w:line="240" w:lineRule="auto"/>
              <w:rPr>
                <w:rFonts w:ascii="Open Sans" w:hAnsi="Open Sans"/>
                <w:b/>
                <w:color w:val="000090"/>
                <w:sz w:val="17"/>
                <w:szCs w:val="17"/>
                <w:lang w:val="de-DE"/>
              </w:rPr>
            </w:pPr>
            <w:r w:rsidRPr="00E13D8A">
              <w:rPr>
                <w:rFonts w:ascii="Open Sans" w:hAnsi="Open Sans"/>
                <w:b/>
                <w:color w:val="000090"/>
                <w:sz w:val="17"/>
                <w:szCs w:val="17"/>
                <w:lang w:val="de-DE"/>
              </w:rPr>
              <w:tab/>
            </w:r>
            <w:r w:rsidRPr="00E13D8A">
              <w:rPr>
                <w:rFonts w:ascii="Open Sans" w:hAnsi="Open Sans"/>
                <w:b/>
                <w:color w:val="000090"/>
                <w:sz w:val="17"/>
                <w:szCs w:val="17"/>
                <w:lang w:val="de-DE"/>
              </w:rPr>
              <w:tab/>
              <w:t>Art</w:t>
            </w:r>
          </w:p>
        </w:tc>
        <w:tc>
          <w:tcPr>
            <w:tcW w:w="211" w:type="pct"/>
            <w:tcBorders>
              <w:top w:val="dotted" w:sz="4" w:space="0" w:color="auto"/>
              <w:left w:val="nil"/>
              <w:bottom w:val="dotted" w:sz="4" w:space="0" w:color="auto"/>
              <w:right w:val="nil"/>
            </w:tcBorders>
            <w:tcMar>
              <w:top w:w="100" w:type="dxa"/>
              <w:left w:w="100" w:type="dxa"/>
              <w:bottom w:w="100" w:type="dxa"/>
              <w:right w:w="100" w:type="dxa"/>
            </w:tcMar>
          </w:tcPr>
          <w:p w14:paraId="47E4C5D0" w14:textId="77777777" w:rsidR="00AD0E07" w:rsidRPr="00E13D8A" w:rsidRDefault="00AD0E07" w:rsidP="00AD2D1E">
            <w:pPr>
              <w:pStyle w:val="Standard1"/>
              <w:widowControl w:val="0"/>
              <w:spacing w:before="60" w:after="60" w:line="240" w:lineRule="auto"/>
              <w:rPr>
                <w:rFonts w:ascii="Open Sans" w:hAnsi="Open Sans"/>
                <w:sz w:val="17"/>
                <w:szCs w:val="17"/>
                <w:lang w:val="de-DE"/>
              </w:rPr>
            </w:pPr>
          </w:p>
        </w:tc>
        <w:tc>
          <w:tcPr>
            <w:tcW w:w="1226" w:type="pct"/>
            <w:tcBorders>
              <w:top w:val="dotted" w:sz="4" w:space="0" w:color="000000"/>
              <w:left w:val="nil"/>
              <w:bottom w:val="dotted" w:sz="4" w:space="0" w:color="000000"/>
              <w:right w:val="nil"/>
            </w:tcBorders>
            <w:tcMar>
              <w:top w:w="100" w:type="dxa"/>
              <w:left w:w="100" w:type="dxa"/>
              <w:bottom w:w="100" w:type="dxa"/>
              <w:right w:w="100" w:type="dxa"/>
            </w:tcMar>
          </w:tcPr>
          <w:p w14:paraId="2E859FB2" w14:textId="74A20563" w:rsidR="00AD0E07" w:rsidRPr="00E13D8A" w:rsidRDefault="00DA600D" w:rsidP="00AD2D1E">
            <w:pPr>
              <w:pStyle w:val="Standard1"/>
              <w:widowControl w:val="0"/>
              <w:spacing w:before="60" w:after="60" w:line="240" w:lineRule="auto"/>
              <w:rPr>
                <w:rFonts w:ascii="Open Sans" w:hAnsi="Open Sans"/>
                <w:bCs/>
                <w:color w:val="000000" w:themeColor="text1"/>
                <w:sz w:val="17"/>
                <w:szCs w:val="17"/>
                <w:lang w:val="de-DE"/>
              </w:rPr>
            </w:pPr>
            <w:r w:rsidRPr="00E76744">
              <w:rPr>
                <w:rFonts w:ascii="Open Sans" w:hAnsi="Open Sans"/>
                <w:bCs/>
                <w:color w:val="000000" w:themeColor="text1"/>
                <w:sz w:val="17"/>
                <w:szCs w:val="17"/>
                <w:lang w:val="de-DE"/>
              </w:rPr>
              <w:t>Exkursion</w:t>
            </w:r>
          </w:p>
        </w:tc>
        <w:tc>
          <w:tcPr>
            <w:tcW w:w="1023" w:type="pct"/>
            <w:tcBorders>
              <w:top w:val="dotted" w:sz="4" w:space="0" w:color="000000"/>
              <w:left w:val="nil"/>
              <w:bottom w:val="dotted" w:sz="4" w:space="0" w:color="000000"/>
              <w:right w:val="nil"/>
            </w:tcBorders>
            <w:shd w:val="clear" w:color="auto" w:fill="D9D9D9" w:themeFill="background1" w:themeFillShade="D9"/>
          </w:tcPr>
          <w:p w14:paraId="574C2F0D" w14:textId="77777777" w:rsidR="00AD0E07" w:rsidRPr="00E13D8A" w:rsidRDefault="00AD0E07" w:rsidP="00AD2D1E">
            <w:pPr>
              <w:pStyle w:val="Standard1"/>
              <w:widowControl w:val="0"/>
              <w:tabs>
                <w:tab w:val="center" w:pos="930"/>
                <w:tab w:val="right" w:pos="1860"/>
              </w:tabs>
              <w:spacing w:before="60" w:after="60" w:line="240" w:lineRule="auto"/>
              <w:jc w:val="right"/>
              <w:rPr>
                <w:rFonts w:ascii="Open Sans" w:hAnsi="Open Sans"/>
                <w:b/>
                <w:bCs/>
                <w:color w:val="000090"/>
                <w:sz w:val="17"/>
                <w:szCs w:val="17"/>
                <w:lang w:val="de-DE"/>
              </w:rPr>
            </w:pPr>
            <w:r w:rsidRPr="00E13D8A">
              <w:rPr>
                <w:rFonts w:ascii="Open Sans" w:hAnsi="Open Sans"/>
                <w:b/>
                <w:bCs/>
                <w:color w:val="000090"/>
                <w:sz w:val="17"/>
                <w:szCs w:val="17"/>
                <w:lang w:val="de-DE"/>
              </w:rPr>
              <w:t>Einheiten</w:t>
            </w:r>
          </w:p>
        </w:tc>
        <w:tc>
          <w:tcPr>
            <w:tcW w:w="1429" w:type="pct"/>
            <w:tcBorders>
              <w:top w:val="dotted" w:sz="4" w:space="0" w:color="000000"/>
              <w:left w:val="nil"/>
              <w:bottom w:val="dotted" w:sz="4" w:space="0" w:color="000000"/>
              <w:right w:val="nil"/>
            </w:tcBorders>
          </w:tcPr>
          <w:p w14:paraId="20B5F930" w14:textId="674213E4" w:rsidR="00AD0E07" w:rsidRPr="00E13D8A" w:rsidRDefault="00E76744" w:rsidP="00AD2D1E">
            <w:pPr>
              <w:pStyle w:val="Standard1"/>
              <w:widowControl w:val="0"/>
              <w:spacing w:before="60" w:after="60" w:line="240" w:lineRule="auto"/>
              <w:rPr>
                <w:rFonts w:ascii="Open Sans" w:hAnsi="Open Sans"/>
                <w:bCs/>
                <w:color w:val="000000" w:themeColor="text1"/>
                <w:sz w:val="17"/>
                <w:szCs w:val="17"/>
                <w:lang w:val="de-DE"/>
              </w:rPr>
            </w:pPr>
            <w:r>
              <w:rPr>
                <w:rFonts w:ascii="Open Sans" w:hAnsi="Open Sans"/>
                <w:bCs/>
                <w:color w:val="000000" w:themeColor="text1"/>
                <w:sz w:val="17"/>
                <w:szCs w:val="17"/>
                <w:lang w:val="de-DE"/>
              </w:rPr>
              <w:t>16</w:t>
            </w:r>
          </w:p>
        </w:tc>
      </w:tr>
      <w:tr w:rsidR="00AD0E07" w:rsidRPr="00E13D8A" w14:paraId="2626B3E5" w14:textId="77777777" w:rsidTr="00AD2D1E">
        <w:tc>
          <w:tcPr>
            <w:tcW w:w="1111" w:type="pct"/>
            <w:tcBorders>
              <w:top w:val="dotted" w:sz="4" w:space="0" w:color="auto"/>
              <w:left w:val="nil"/>
              <w:bottom w:val="dotted" w:sz="4" w:space="0" w:color="auto"/>
              <w:right w:val="nil"/>
            </w:tcBorders>
            <w:shd w:val="clear" w:color="auto" w:fill="D9D9D9" w:themeFill="background1" w:themeFillShade="D9"/>
            <w:tcMar>
              <w:top w:w="100" w:type="dxa"/>
              <w:left w:w="100" w:type="dxa"/>
              <w:bottom w:w="100" w:type="dxa"/>
              <w:right w:w="100" w:type="dxa"/>
            </w:tcMar>
          </w:tcPr>
          <w:p w14:paraId="392FDB8B" w14:textId="77777777" w:rsidR="00AD0E07" w:rsidRPr="00E13D8A" w:rsidRDefault="00AD0E07" w:rsidP="00AD2D1E">
            <w:pPr>
              <w:pStyle w:val="Standard1"/>
              <w:widowControl w:val="0"/>
              <w:tabs>
                <w:tab w:val="center" w:pos="930"/>
                <w:tab w:val="right" w:pos="1860"/>
              </w:tabs>
              <w:spacing w:before="60" w:after="60" w:line="240" w:lineRule="auto"/>
              <w:jc w:val="right"/>
              <w:rPr>
                <w:rFonts w:ascii="Open Sans" w:hAnsi="Open Sans"/>
                <w:b/>
                <w:color w:val="000090"/>
                <w:sz w:val="17"/>
                <w:szCs w:val="17"/>
                <w:lang w:val="de-DE"/>
              </w:rPr>
            </w:pPr>
            <w:r w:rsidRPr="00E13D8A">
              <w:rPr>
                <w:rFonts w:ascii="Open Sans" w:hAnsi="Open Sans"/>
                <w:b/>
                <w:color w:val="000090"/>
                <w:sz w:val="17"/>
                <w:szCs w:val="17"/>
                <w:lang w:val="de-DE"/>
              </w:rPr>
              <w:t>Referent</w:t>
            </w:r>
          </w:p>
        </w:tc>
        <w:tc>
          <w:tcPr>
            <w:tcW w:w="211" w:type="pct"/>
            <w:tcBorders>
              <w:top w:val="dotted" w:sz="4" w:space="0" w:color="auto"/>
              <w:left w:val="nil"/>
              <w:bottom w:val="dotted" w:sz="4" w:space="0" w:color="auto"/>
              <w:right w:val="nil"/>
            </w:tcBorders>
            <w:tcMar>
              <w:top w:w="100" w:type="dxa"/>
              <w:left w:w="100" w:type="dxa"/>
              <w:bottom w:w="100" w:type="dxa"/>
              <w:right w:w="100" w:type="dxa"/>
            </w:tcMar>
          </w:tcPr>
          <w:p w14:paraId="7C063EC2" w14:textId="77777777" w:rsidR="00AD0E07" w:rsidRPr="00E13D8A" w:rsidRDefault="00AD0E07" w:rsidP="00AD2D1E">
            <w:pPr>
              <w:pStyle w:val="Standard1"/>
              <w:widowControl w:val="0"/>
              <w:spacing w:before="60" w:after="60" w:line="240" w:lineRule="auto"/>
              <w:rPr>
                <w:rFonts w:ascii="Open Sans" w:hAnsi="Open Sans"/>
                <w:sz w:val="17"/>
                <w:szCs w:val="17"/>
                <w:lang w:val="de-DE"/>
              </w:rPr>
            </w:pPr>
          </w:p>
        </w:tc>
        <w:tc>
          <w:tcPr>
            <w:tcW w:w="3678" w:type="pct"/>
            <w:gridSpan w:val="3"/>
            <w:tcBorders>
              <w:top w:val="dotted" w:sz="4" w:space="0" w:color="000000"/>
              <w:left w:val="nil"/>
              <w:bottom w:val="dotted" w:sz="4" w:space="0" w:color="000000"/>
              <w:right w:val="nil"/>
            </w:tcBorders>
            <w:tcMar>
              <w:top w:w="100" w:type="dxa"/>
              <w:left w:w="100" w:type="dxa"/>
              <w:bottom w:w="100" w:type="dxa"/>
              <w:right w:w="100" w:type="dxa"/>
            </w:tcMar>
          </w:tcPr>
          <w:p w14:paraId="16A289D9" w14:textId="546377EC" w:rsidR="00AD0E07" w:rsidRPr="00BB4C46" w:rsidRDefault="00DD6832" w:rsidP="00AD2D1E">
            <w:pPr>
              <w:pStyle w:val="Standard1"/>
              <w:widowControl w:val="0"/>
              <w:spacing w:before="60" w:after="60" w:line="240" w:lineRule="auto"/>
              <w:rPr>
                <w:rFonts w:ascii="Open Sans" w:hAnsi="Open Sans"/>
                <w:b/>
                <w:bCs/>
                <w:color w:val="000000" w:themeColor="text1"/>
                <w:sz w:val="17"/>
                <w:szCs w:val="17"/>
                <w:lang w:val="en-US"/>
              </w:rPr>
            </w:pPr>
            <w:r w:rsidRPr="00BB4C46">
              <w:rPr>
                <w:rFonts w:ascii="Open Sans" w:hAnsi="Open Sans"/>
                <w:b/>
                <w:bCs/>
                <w:color w:val="000000" w:themeColor="text1"/>
                <w:sz w:val="17"/>
                <w:szCs w:val="17"/>
                <w:lang w:val="en-US"/>
              </w:rPr>
              <w:t>Mag. Werner Taurer</w:t>
            </w:r>
          </w:p>
          <w:p w14:paraId="748EF690" w14:textId="662FECDA" w:rsidR="00AD0E07" w:rsidRPr="00BB4C46" w:rsidRDefault="00AD0E07" w:rsidP="00AD2D1E">
            <w:pPr>
              <w:pStyle w:val="Standard1"/>
              <w:widowControl w:val="0"/>
              <w:spacing w:before="60" w:after="60" w:line="240" w:lineRule="auto"/>
              <w:rPr>
                <w:rFonts w:ascii="Open Sans" w:hAnsi="Open Sans"/>
                <w:bCs/>
                <w:color w:val="000000" w:themeColor="text1"/>
                <w:sz w:val="17"/>
                <w:szCs w:val="17"/>
                <w:lang w:val="en-US"/>
              </w:rPr>
            </w:pPr>
            <w:r w:rsidRPr="00BB4C46">
              <w:rPr>
                <w:rFonts w:ascii="Open Sans" w:hAnsi="Open Sans"/>
                <w:bCs/>
                <w:color w:val="000000" w:themeColor="text1"/>
                <w:sz w:val="17"/>
                <w:szCs w:val="17"/>
                <w:lang w:val="en-US"/>
              </w:rPr>
              <w:t xml:space="preserve">Email: </w:t>
            </w:r>
            <w:r w:rsidR="00AC0A7F" w:rsidRPr="00BB4C46">
              <w:rPr>
                <w:rFonts w:ascii="Open Sans" w:hAnsi="Open Sans"/>
                <w:bCs/>
                <w:color w:val="000000" w:themeColor="text1"/>
                <w:sz w:val="17"/>
                <w:szCs w:val="17"/>
                <w:lang w:val="en-US"/>
              </w:rPr>
              <w:t>werner.taurer@fh-salzburg.ac.at</w:t>
            </w:r>
          </w:p>
          <w:p w14:paraId="2B95DD03" w14:textId="362E9079" w:rsidR="00AD0E07" w:rsidRPr="00E13D8A" w:rsidRDefault="00AD0E07" w:rsidP="00AD2D1E">
            <w:pPr>
              <w:pStyle w:val="Standard1"/>
              <w:widowControl w:val="0"/>
              <w:spacing w:before="60" w:after="60" w:line="240" w:lineRule="auto"/>
              <w:rPr>
                <w:rFonts w:ascii="Open Sans" w:hAnsi="Open Sans"/>
                <w:bCs/>
                <w:color w:val="000000" w:themeColor="text1"/>
                <w:sz w:val="17"/>
                <w:szCs w:val="17"/>
                <w:lang w:val="de-DE"/>
              </w:rPr>
            </w:pPr>
            <w:r w:rsidRPr="00E13D8A">
              <w:rPr>
                <w:rFonts w:ascii="Open Sans" w:hAnsi="Open Sans"/>
                <w:bCs/>
                <w:color w:val="000000" w:themeColor="text1"/>
                <w:sz w:val="17"/>
                <w:szCs w:val="17"/>
                <w:lang w:val="de-DE"/>
              </w:rPr>
              <w:t xml:space="preserve">Telefon: </w:t>
            </w:r>
            <w:r w:rsidR="00033BE8">
              <w:rPr>
                <w:rFonts w:ascii="Open Sans" w:hAnsi="Open Sans"/>
                <w:bCs/>
                <w:color w:val="000000" w:themeColor="text1"/>
                <w:sz w:val="17"/>
                <w:szCs w:val="17"/>
                <w:lang w:val="de-DE"/>
              </w:rPr>
              <w:t xml:space="preserve">+43 50 </w:t>
            </w:r>
            <w:r w:rsidR="00AC0A7F" w:rsidRPr="00AC0A7F">
              <w:rPr>
                <w:rFonts w:ascii="Open Sans" w:hAnsi="Open Sans"/>
                <w:bCs/>
                <w:color w:val="000000" w:themeColor="text1"/>
                <w:sz w:val="17"/>
                <w:szCs w:val="17"/>
                <w:lang w:val="de-DE"/>
              </w:rPr>
              <w:t>2211-1364</w:t>
            </w:r>
          </w:p>
          <w:p w14:paraId="2F4C88BE" w14:textId="391D36D0" w:rsidR="00AD0E07" w:rsidRPr="00E13D8A" w:rsidRDefault="00AD0E07" w:rsidP="00AD2D1E">
            <w:pPr>
              <w:pStyle w:val="Standard1"/>
              <w:widowControl w:val="0"/>
              <w:spacing w:before="60" w:after="60" w:line="240" w:lineRule="auto"/>
              <w:rPr>
                <w:rFonts w:ascii="Open Sans" w:hAnsi="Open Sans"/>
                <w:bCs/>
                <w:color w:val="000000" w:themeColor="text1"/>
                <w:sz w:val="17"/>
                <w:szCs w:val="17"/>
                <w:lang w:val="de-DE"/>
              </w:rPr>
            </w:pPr>
            <w:r w:rsidRPr="00E13D8A">
              <w:rPr>
                <w:rFonts w:ascii="Open Sans" w:hAnsi="Open Sans"/>
                <w:bCs/>
                <w:color w:val="000000" w:themeColor="text1"/>
                <w:sz w:val="17"/>
                <w:szCs w:val="17"/>
                <w:lang w:val="de-DE"/>
              </w:rPr>
              <w:t xml:space="preserve">Adresse: </w:t>
            </w:r>
            <w:r w:rsidR="00AC0A7F" w:rsidRPr="00E13D8A">
              <w:rPr>
                <w:rFonts w:ascii="Open Sans" w:hAnsi="Open Sans"/>
                <w:bCs/>
                <w:color w:val="000000" w:themeColor="text1"/>
                <w:sz w:val="17"/>
                <w:szCs w:val="17"/>
                <w:lang w:val="de-DE"/>
              </w:rPr>
              <w:t>FH Salzburg, Urstein Süd 1, 5412 Puch, Österreich</w:t>
            </w:r>
          </w:p>
        </w:tc>
      </w:tr>
    </w:tbl>
    <w:p w14:paraId="35D02DFC" w14:textId="77777777" w:rsidR="00AD0E07" w:rsidRPr="00E13D8A" w:rsidRDefault="00AD0E07" w:rsidP="00AD0E07">
      <w:pPr>
        <w:spacing w:before="0" w:after="0" w:line="240" w:lineRule="auto"/>
        <w:rPr>
          <w:lang w:val="de-D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2060"/>
        <w:gridCol w:w="391"/>
        <w:gridCol w:w="6819"/>
      </w:tblGrid>
      <w:tr w:rsidR="00AD0E07" w:rsidRPr="00E13D8A" w14:paraId="686F8FF9" w14:textId="77777777" w:rsidTr="00AD2D1E">
        <w:trPr>
          <w:trHeight w:val="460"/>
        </w:trPr>
        <w:tc>
          <w:tcPr>
            <w:tcW w:w="1111" w:type="pct"/>
            <w:tcBorders>
              <w:top w:val="dotted" w:sz="4" w:space="0" w:color="auto"/>
              <w:left w:val="nil"/>
              <w:bottom w:val="dotted" w:sz="4" w:space="0" w:color="auto"/>
              <w:right w:val="nil"/>
            </w:tcBorders>
            <w:shd w:val="clear" w:color="auto" w:fill="D9D9D9" w:themeFill="background1" w:themeFillShade="D9"/>
            <w:tcMar>
              <w:top w:w="100" w:type="dxa"/>
              <w:left w:w="100" w:type="dxa"/>
              <w:bottom w:w="100" w:type="dxa"/>
              <w:right w:w="100" w:type="dxa"/>
            </w:tcMar>
          </w:tcPr>
          <w:p w14:paraId="0E80F591" w14:textId="77777777" w:rsidR="00AD0E07" w:rsidRPr="00E13D8A" w:rsidRDefault="00AD0E07" w:rsidP="00AD2D1E">
            <w:pPr>
              <w:pStyle w:val="Standard1"/>
              <w:widowControl w:val="0"/>
              <w:spacing w:line="240" w:lineRule="auto"/>
              <w:jc w:val="right"/>
              <w:rPr>
                <w:rFonts w:ascii="Open Sans" w:eastAsia="Helvetica Neue" w:hAnsi="Open Sans"/>
                <w:b/>
                <w:color w:val="000090"/>
                <w:sz w:val="17"/>
                <w:szCs w:val="17"/>
                <w:lang w:val="de-DE"/>
              </w:rPr>
            </w:pPr>
            <w:r w:rsidRPr="00E13D8A">
              <w:rPr>
                <w:rFonts w:ascii="Open Sans" w:eastAsia="Helvetica Neue" w:hAnsi="Open Sans"/>
                <w:b/>
                <w:color w:val="000090"/>
                <w:sz w:val="17"/>
                <w:szCs w:val="17"/>
                <w:lang w:val="de-DE"/>
              </w:rPr>
              <w:t>Lehrinhalt &amp; -ziele</w:t>
            </w:r>
          </w:p>
        </w:tc>
        <w:tc>
          <w:tcPr>
            <w:tcW w:w="211" w:type="pct"/>
            <w:tcBorders>
              <w:top w:val="dotted" w:sz="4" w:space="0" w:color="auto"/>
              <w:left w:val="nil"/>
              <w:bottom w:val="dotted" w:sz="4" w:space="0" w:color="auto"/>
              <w:right w:val="nil"/>
            </w:tcBorders>
            <w:tcMar>
              <w:top w:w="100" w:type="dxa"/>
              <w:left w:w="100" w:type="dxa"/>
              <w:bottom w:w="100" w:type="dxa"/>
              <w:right w:w="100" w:type="dxa"/>
            </w:tcMar>
          </w:tcPr>
          <w:p w14:paraId="04596710" w14:textId="77777777" w:rsidR="00AD0E07" w:rsidRPr="00E13D8A" w:rsidRDefault="00AD0E07" w:rsidP="00AD2D1E">
            <w:pPr>
              <w:pStyle w:val="Standard1"/>
              <w:widowControl w:val="0"/>
              <w:spacing w:line="240" w:lineRule="auto"/>
              <w:rPr>
                <w:rFonts w:ascii="Open Sans" w:hAnsi="Open Sans"/>
                <w:sz w:val="17"/>
                <w:szCs w:val="17"/>
                <w:lang w:val="de-DE"/>
              </w:rPr>
            </w:pPr>
          </w:p>
        </w:tc>
        <w:tc>
          <w:tcPr>
            <w:tcW w:w="3678" w:type="pct"/>
            <w:tcBorders>
              <w:top w:val="dotted" w:sz="4" w:space="0" w:color="000000"/>
              <w:left w:val="nil"/>
              <w:bottom w:val="dotted" w:sz="4" w:space="0" w:color="000000"/>
              <w:right w:val="nil"/>
            </w:tcBorders>
            <w:tcMar>
              <w:top w:w="100" w:type="dxa"/>
              <w:left w:w="100" w:type="dxa"/>
              <w:bottom w:w="100" w:type="dxa"/>
              <w:right w:w="100" w:type="dxa"/>
            </w:tcMar>
          </w:tcPr>
          <w:p w14:paraId="74D38ACE" w14:textId="77777777" w:rsidR="00AD0E07" w:rsidRPr="00E13D8A" w:rsidRDefault="00AD0E07" w:rsidP="00AD2D1E">
            <w:pPr>
              <w:pStyle w:val="Standard1"/>
              <w:widowControl w:val="0"/>
              <w:spacing w:after="60" w:line="240" w:lineRule="auto"/>
              <w:rPr>
                <w:rFonts w:ascii="Open Sans" w:eastAsia="Helvetica Neue" w:hAnsi="Open Sans"/>
                <w:b/>
                <w:color w:val="0093BF"/>
                <w:sz w:val="17"/>
                <w:szCs w:val="17"/>
                <w:highlight w:val="yellow"/>
                <w:lang w:val="de-DE"/>
              </w:rPr>
            </w:pPr>
            <w:r w:rsidRPr="00E13D8A">
              <w:rPr>
                <w:rFonts w:ascii="Open Sans" w:eastAsia="Helvetica Neue" w:hAnsi="Open Sans"/>
                <w:b/>
                <w:color w:val="0093BF"/>
                <w:sz w:val="17"/>
                <w:szCs w:val="17"/>
                <w:lang w:val="de-DE"/>
              </w:rPr>
              <w:t>Lehrinhalt</w:t>
            </w:r>
            <w:r w:rsidRPr="00E13D8A">
              <w:rPr>
                <w:rFonts w:ascii="Open Sans" w:eastAsia="Helvetica Neue" w:hAnsi="Open Sans"/>
                <w:b/>
                <w:color w:val="0093BF"/>
                <w:sz w:val="17"/>
                <w:szCs w:val="17"/>
                <w:highlight w:val="yellow"/>
                <w:lang w:val="de-DE"/>
              </w:rPr>
              <w:t xml:space="preserve"> </w:t>
            </w:r>
          </w:p>
          <w:p w14:paraId="5DC46077" w14:textId="168D8B49" w:rsidR="00AE7B4B" w:rsidRDefault="00AE7B4B" w:rsidP="00AD2D1E">
            <w:pPr>
              <w:pStyle w:val="Standard1"/>
              <w:widowControl w:val="0"/>
              <w:spacing w:before="120" w:after="60" w:line="240" w:lineRule="auto"/>
              <w:rPr>
                <w:rFonts w:ascii="Open Sans" w:eastAsia="Helvetica Neue" w:hAnsi="Open Sans"/>
                <w:sz w:val="17"/>
                <w:szCs w:val="17"/>
                <w:lang w:val="de-DE"/>
              </w:rPr>
            </w:pPr>
            <w:r w:rsidRPr="00AE7B4B">
              <w:rPr>
                <w:rFonts w:ascii="Open Sans" w:eastAsia="Helvetica Neue" w:hAnsi="Open Sans"/>
                <w:sz w:val="17"/>
                <w:szCs w:val="17"/>
                <w:lang w:val="de-DE"/>
              </w:rPr>
              <w:t xml:space="preserve">Das Hauptziel dieses Moduls liegt in der persönlichen Begegnung mit innovativen </w:t>
            </w:r>
            <w:r w:rsidR="00B540B6" w:rsidRPr="00AE7B4B">
              <w:rPr>
                <w:rFonts w:ascii="Open Sans" w:eastAsia="Helvetica Neue" w:hAnsi="Open Sans"/>
                <w:sz w:val="17"/>
                <w:szCs w:val="17"/>
                <w:lang w:val="de-DE"/>
              </w:rPr>
              <w:t>Unternehmer</w:t>
            </w:r>
            <w:r w:rsidR="000F0C59">
              <w:rPr>
                <w:rFonts w:ascii="Open Sans" w:eastAsia="Helvetica Neue" w:hAnsi="Open Sans"/>
                <w:sz w:val="17"/>
                <w:szCs w:val="17"/>
                <w:lang w:val="de-DE"/>
              </w:rPr>
              <w:t>I</w:t>
            </w:r>
            <w:r w:rsidRPr="00AE7B4B">
              <w:rPr>
                <w:rFonts w:ascii="Open Sans" w:eastAsia="Helvetica Neue" w:hAnsi="Open Sans"/>
                <w:sz w:val="17"/>
                <w:szCs w:val="17"/>
                <w:lang w:val="de-DE"/>
              </w:rPr>
              <w:t xml:space="preserve">nnen </w:t>
            </w:r>
            <w:r w:rsidR="00400430">
              <w:rPr>
                <w:rFonts w:ascii="Open Sans" w:eastAsia="Helvetica Neue" w:hAnsi="Open Sans"/>
                <w:sz w:val="17"/>
                <w:szCs w:val="17"/>
                <w:lang w:val="de-DE"/>
              </w:rPr>
              <w:t xml:space="preserve">sowie </w:t>
            </w:r>
            <w:r w:rsidR="000F0C59">
              <w:rPr>
                <w:rFonts w:ascii="Open Sans" w:eastAsia="Helvetica Neue" w:hAnsi="Open Sans"/>
                <w:sz w:val="17"/>
                <w:szCs w:val="17"/>
                <w:lang w:val="de-DE"/>
              </w:rPr>
              <w:t>DestinationsmanagerI</w:t>
            </w:r>
            <w:r w:rsidR="00400430">
              <w:rPr>
                <w:rFonts w:ascii="Open Sans" w:eastAsia="Helvetica Neue" w:hAnsi="Open Sans"/>
                <w:sz w:val="17"/>
                <w:szCs w:val="17"/>
                <w:lang w:val="de-DE"/>
              </w:rPr>
              <w:t xml:space="preserve">nnen </w:t>
            </w:r>
            <w:r w:rsidRPr="00AE7B4B">
              <w:rPr>
                <w:rFonts w:ascii="Open Sans" w:eastAsia="Helvetica Neue" w:hAnsi="Open Sans"/>
                <w:sz w:val="17"/>
                <w:szCs w:val="17"/>
                <w:lang w:val="de-DE"/>
              </w:rPr>
              <w:t xml:space="preserve">und deren </w:t>
            </w:r>
            <w:r w:rsidR="000F0C59">
              <w:rPr>
                <w:rFonts w:ascii="Open Sans" w:eastAsia="Helvetica Neue" w:hAnsi="Open Sans"/>
                <w:sz w:val="17"/>
                <w:szCs w:val="17"/>
                <w:lang w:val="de-DE"/>
              </w:rPr>
              <w:t>MitarbeiterInnen</w:t>
            </w:r>
            <w:r w:rsidRPr="00AE7B4B">
              <w:rPr>
                <w:rFonts w:ascii="Open Sans" w:eastAsia="Helvetica Neue" w:hAnsi="Open Sans"/>
                <w:sz w:val="17"/>
                <w:szCs w:val="17"/>
                <w:lang w:val="de-DE"/>
              </w:rPr>
              <w:t xml:space="preserve">. </w:t>
            </w:r>
            <w:r w:rsidR="00400430">
              <w:rPr>
                <w:rFonts w:ascii="Open Sans" w:eastAsia="Helvetica Neue" w:hAnsi="Open Sans"/>
                <w:sz w:val="17"/>
                <w:szCs w:val="17"/>
                <w:lang w:val="de-DE"/>
              </w:rPr>
              <w:t xml:space="preserve">Die Herausforderungen, </w:t>
            </w:r>
            <w:r w:rsidR="00400430" w:rsidRPr="00400430">
              <w:rPr>
                <w:rFonts w:ascii="Open Sans" w:eastAsia="Helvetica Neue" w:hAnsi="Open Sans"/>
                <w:sz w:val="17"/>
                <w:szCs w:val="17"/>
                <w:lang w:val="de-DE"/>
              </w:rPr>
              <w:t>Pote</w:t>
            </w:r>
            <w:r w:rsidR="00400430">
              <w:rPr>
                <w:rFonts w:ascii="Open Sans" w:eastAsia="Helvetica Neue" w:hAnsi="Open Sans"/>
                <w:sz w:val="17"/>
                <w:szCs w:val="17"/>
                <w:lang w:val="de-DE"/>
              </w:rPr>
              <w:t>ntiale und Zukunftsperspektiven der Branche sowie das Zusammenspiel zwischen Destinationen, Tourismusbetriebe und Gesundheit</w:t>
            </w:r>
            <w:r w:rsidR="005E1FCC">
              <w:rPr>
                <w:rFonts w:ascii="Open Sans" w:eastAsia="Helvetica Neue" w:hAnsi="Open Sans"/>
                <w:sz w:val="17"/>
                <w:szCs w:val="17"/>
                <w:lang w:val="de-DE"/>
              </w:rPr>
              <w:t xml:space="preserve"> werden </w:t>
            </w:r>
            <w:r w:rsidR="00692BD4">
              <w:rPr>
                <w:rFonts w:ascii="Open Sans" w:eastAsia="Helvetica Neue" w:hAnsi="Open Sans"/>
                <w:sz w:val="17"/>
                <w:szCs w:val="17"/>
                <w:lang w:val="de-DE"/>
              </w:rPr>
              <w:t xml:space="preserve">verdeutlicht. </w:t>
            </w:r>
            <w:r w:rsidRPr="00AE7B4B">
              <w:rPr>
                <w:rFonts w:ascii="Open Sans" w:eastAsia="Helvetica Neue" w:hAnsi="Open Sans"/>
                <w:sz w:val="17"/>
                <w:szCs w:val="17"/>
                <w:lang w:val="de-DE"/>
              </w:rPr>
              <w:t xml:space="preserve">Durch die Auseinandersetzung mit konkreten </w:t>
            </w:r>
            <w:r w:rsidR="00DF5974">
              <w:rPr>
                <w:rFonts w:ascii="Open Sans" w:eastAsia="Helvetica Neue" w:hAnsi="Open Sans"/>
                <w:sz w:val="17"/>
                <w:szCs w:val="17"/>
                <w:lang w:val="de-DE"/>
              </w:rPr>
              <w:t xml:space="preserve">gesundheitstouristischen </w:t>
            </w:r>
            <w:r w:rsidR="003E5158">
              <w:rPr>
                <w:rFonts w:ascii="Open Sans" w:eastAsia="Helvetica Neue" w:hAnsi="Open Sans"/>
                <w:sz w:val="17"/>
                <w:szCs w:val="17"/>
                <w:lang w:val="de-DE"/>
              </w:rPr>
              <w:t>„</w:t>
            </w:r>
            <w:r w:rsidR="00DF5974">
              <w:rPr>
                <w:rFonts w:ascii="Open Sans" w:eastAsia="Helvetica Neue" w:hAnsi="Open Sans"/>
                <w:sz w:val="17"/>
                <w:szCs w:val="17"/>
                <w:lang w:val="de-DE"/>
              </w:rPr>
              <w:t>Best</w:t>
            </w:r>
            <w:r w:rsidR="00B540B6">
              <w:rPr>
                <w:rFonts w:ascii="Open Sans" w:eastAsia="Helvetica Neue" w:hAnsi="Open Sans"/>
                <w:sz w:val="17"/>
                <w:szCs w:val="17"/>
                <w:lang w:val="de-DE"/>
              </w:rPr>
              <w:t>-</w:t>
            </w:r>
            <w:r w:rsidR="00DF5974">
              <w:rPr>
                <w:rFonts w:ascii="Open Sans" w:eastAsia="Helvetica Neue" w:hAnsi="Open Sans"/>
                <w:sz w:val="17"/>
                <w:szCs w:val="17"/>
                <w:lang w:val="de-DE"/>
              </w:rPr>
              <w:t>Practice</w:t>
            </w:r>
            <w:r w:rsidR="003E5158">
              <w:rPr>
                <w:rFonts w:ascii="Open Sans" w:eastAsia="Helvetica Neue" w:hAnsi="Open Sans"/>
                <w:sz w:val="17"/>
                <w:szCs w:val="17"/>
                <w:lang w:val="de-DE"/>
              </w:rPr>
              <w:t>“</w:t>
            </w:r>
            <w:r w:rsidR="00DF5974">
              <w:rPr>
                <w:rFonts w:ascii="Open Sans" w:eastAsia="Helvetica Neue" w:hAnsi="Open Sans"/>
                <w:sz w:val="17"/>
                <w:szCs w:val="17"/>
                <w:lang w:val="de-DE"/>
              </w:rPr>
              <w:t>-</w:t>
            </w:r>
            <w:r w:rsidR="000F0C59">
              <w:rPr>
                <w:rFonts w:ascii="Open Sans" w:eastAsia="Helvetica Neue" w:hAnsi="Open Sans"/>
                <w:sz w:val="17"/>
                <w:szCs w:val="17"/>
                <w:lang w:val="de-DE"/>
              </w:rPr>
              <w:t>Beispielen</w:t>
            </w:r>
            <w:r w:rsidR="00B540B6">
              <w:rPr>
                <w:rFonts w:ascii="Open Sans" w:eastAsia="Helvetica Neue" w:hAnsi="Open Sans"/>
                <w:sz w:val="17"/>
                <w:szCs w:val="17"/>
                <w:lang w:val="de-DE"/>
              </w:rPr>
              <w:t xml:space="preserve"> soll den T</w:t>
            </w:r>
            <w:r w:rsidR="00B540B6" w:rsidRPr="00AE7B4B">
              <w:rPr>
                <w:rFonts w:ascii="Open Sans" w:eastAsia="Helvetica Neue" w:hAnsi="Open Sans"/>
                <w:sz w:val="17"/>
                <w:szCs w:val="17"/>
                <w:lang w:val="de-DE"/>
              </w:rPr>
              <w:t>eilnehmer</w:t>
            </w:r>
            <w:r w:rsidR="000F0C59">
              <w:rPr>
                <w:rFonts w:ascii="Open Sans" w:eastAsia="Helvetica Neue" w:hAnsi="Open Sans"/>
                <w:sz w:val="17"/>
                <w:szCs w:val="17"/>
                <w:lang w:val="de-DE"/>
              </w:rPr>
              <w:t>I</w:t>
            </w:r>
            <w:r w:rsidRPr="00AE7B4B">
              <w:rPr>
                <w:rFonts w:ascii="Open Sans" w:eastAsia="Helvetica Neue" w:hAnsi="Open Sans"/>
                <w:sz w:val="17"/>
                <w:szCs w:val="17"/>
                <w:lang w:val="de-DE"/>
              </w:rPr>
              <w:t>nnen eine Reflexion der gehörten theoretischen Inhalte er</w:t>
            </w:r>
            <w:r w:rsidR="00DF5974">
              <w:rPr>
                <w:rFonts w:ascii="Open Sans" w:eastAsia="Helvetica Neue" w:hAnsi="Open Sans"/>
                <w:sz w:val="17"/>
                <w:szCs w:val="17"/>
                <w:lang w:val="de-DE"/>
              </w:rPr>
              <w:t>möglicht und erleichtert sowie Impulse für die Entwicklung von innovativen gesundheitstouristischen Produkte</w:t>
            </w:r>
            <w:r w:rsidR="000F0C59">
              <w:rPr>
                <w:rFonts w:ascii="Open Sans" w:eastAsia="Helvetica Neue" w:hAnsi="Open Sans"/>
                <w:sz w:val="17"/>
                <w:szCs w:val="17"/>
                <w:lang w:val="de-DE"/>
              </w:rPr>
              <w:t>n</w:t>
            </w:r>
            <w:r w:rsidR="00DF5974">
              <w:rPr>
                <w:rFonts w:ascii="Open Sans" w:eastAsia="Helvetica Neue" w:hAnsi="Open Sans"/>
                <w:sz w:val="17"/>
                <w:szCs w:val="17"/>
                <w:lang w:val="de-DE"/>
              </w:rPr>
              <w:t xml:space="preserve"> und Dienstleistungen gesetzt werden.</w:t>
            </w:r>
            <w:r w:rsidR="00400430">
              <w:rPr>
                <w:rFonts w:ascii="Open Sans" w:eastAsia="Helvetica Neue" w:hAnsi="Open Sans"/>
                <w:sz w:val="17"/>
                <w:szCs w:val="17"/>
                <w:lang w:val="de-DE"/>
              </w:rPr>
              <w:t xml:space="preserve"> </w:t>
            </w:r>
          </w:p>
          <w:p w14:paraId="57B60989" w14:textId="65F75D55" w:rsidR="00AD0E07" w:rsidRPr="00E13D8A" w:rsidRDefault="00AD0E07" w:rsidP="00AD2D1E">
            <w:pPr>
              <w:pStyle w:val="Standard1"/>
              <w:widowControl w:val="0"/>
              <w:spacing w:before="120" w:after="60" w:line="240" w:lineRule="auto"/>
              <w:rPr>
                <w:rFonts w:ascii="Open Sans" w:eastAsia="Helvetica Neue" w:hAnsi="Open Sans"/>
                <w:b/>
                <w:color w:val="0093BF"/>
                <w:sz w:val="17"/>
                <w:szCs w:val="17"/>
                <w:lang w:val="de-DE"/>
              </w:rPr>
            </w:pPr>
            <w:r w:rsidRPr="00E13D8A">
              <w:rPr>
                <w:rFonts w:ascii="Open Sans" w:eastAsia="Helvetica Neue" w:hAnsi="Open Sans"/>
                <w:b/>
                <w:color w:val="0093BF"/>
                <w:sz w:val="17"/>
                <w:szCs w:val="17"/>
                <w:lang w:val="de-DE"/>
              </w:rPr>
              <w:t xml:space="preserve">Lehrziele </w:t>
            </w:r>
          </w:p>
          <w:p w14:paraId="17981F03" w14:textId="77777777" w:rsidR="005E1FCC" w:rsidRPr="00363556" w:rsidRDefault="005E1FCC" w:rsidP="005E1FCC">
            <w:pPr>
              <w:pStyle w:val="Standard1"/>
              <w:widowControl w:val="0"/>
              <w:spacing w:after="120" w:line="240" w:lineRule="auto"/>
              <w:rPr>
                <w:rFonts w:ascii="Open Sans" w:eastAsia="Helvetica Neue" w:hAnsi="Open Sans"/>
                <w:sz w:val="17"/>
                <w:szCs w:val="17"/>
                <w:lang w:val="de-DE"/>
              </w:rPr>
            </w:pPr>
            <w:r w:rsidRPr="00363556">
              <w:rPr>
                <w:rFonts w:ascii="Open Sans" w:eastAsia="Helvetica Neue" w:hAnsi="Open Sans"/>
                <w:sz w:val="17"/>
                <w:szCs w:val="17"/>
                <w:lang w:val="de-DE"/>
              </w:rPr>
              <w:t>Am Ende des Lehrmoduls  werden die Teilnehmenden</w:t>
            </w:r>
            <w:r>
              <w:rPr>
                <w:rFonts w:ascii="Open Sans" w:eastAsia="Helvetica Neue" w:hAnsi="Open Sans"/>
                <w:sz w:val="17"/>
                <w:szCs w:val="17"/>
                <w:lang w:val="de-DE"/>
              </w:rPr>
              <w:t>:</w:t>
            </w:r>
            <w:r w:rsidRPr="00363556">
              <w:rPr>
                <w:rFonts w:ascii="Open Sans" w:eastAsia="Helvetica Neue" w:hAnsi="Open Sans"/>
                <w:sz w:val="17"/>
                <w:szCs w:val="17"/>
                <w:lang w:val="de-DE"/>
              </w:rPr>
              <w:t xml:space="preserve">  </w:t>
            </w:r>
          </w:p>
          <w:p w14:paraId="7A4EE6B3" w14:textId="5A6A8D7E" w:rsidR="005E1FCC" w:rsidRPr="005E1FCC" w:rsidRDefault="000F0C59" w:rsidP="005E1FCC">
            <w:pPr>
              <w:pStyle w:val="Standard1"/>
              <w:widowControl w:val="0"/>
              <w:numPr>
                <w:ilvl w:val="0"/>
                <w:numId w:val="4"/>
              </w:numPr>
              <w:spacing w:line="240" w:lineRule="auto"/>
              <w:ind w:left="384" w:hanging="384"/>
              <w:rPr>
                <w:rFonts w:ascii="Open Sans" w:eastAsia="Helvetica Neue" w:hAnsi="Open Sans"/>
                <w:sz w:val="17"/>
                <w:szCs w:val="17"/>
                <w:lang w:val="de-DE"/>
              </w:rPr>
            </w:pPr>
            <w:r>
              <w:rPr>
                <w:rFonts w:ascii="Open Sans" w:eastAsia="Helvetica Neue" w:hAnsi="Open Sans"/>
                <w:sz w:val="17"/>
                <w:szCs w:val="17"/>
                <w:lang w:val="de-DE"/>
              </w:rPr>
              <w:t>grenzüberschreitende</w:t>
            </w:r>
            <w:r w:rsidR="00692BD4" w:rsidRPr="00692BD4">
              <w:rPr>
                <w:rFonts w:ascii="Open Sans" w:eastAsia="Helvetica Neue" w:hAnsi="Open Sans"/>
                <w:sz w:val="17"/>
                <w:szCs w:val="17"/>
                <w:lang w:val="de-DE"/>
              </w:rPr>
              <w:t xml:space="preserve"> </w:t>
            </w:r>
            <w:r w:rsidR="005E1FCC" w:rsidRPr="005E1FCC">
              <w:rPr>
                <w:rFonts w:ascii="Open Sans" w:eastAsia="Helvetica Neue" w:hAnsi="Open Sans"/>
                <w:sz w:val="17"/>
                <w:szCs w:val="17"/>
                <w:lang w:val="de-DE"/>
              </w:rPr>
              <w:t xml:space="preserve">Trends und neue innovative </w:t>
            </w:r>
            <w:r w:rsidR="005E1FCC">
              <w:rPr>
                <w:rFonts w:ascii="Open Sans" w:eastAsia="Helvetica Neue" w:hAnsi="Open Sans"/>
                <w:sz w:val="17"/>
                <w:szCs w:val="17"/>
                <w:lang w:val="de-DE"/>
              </w:rPr>
              <w:t>g</w:t>
            </w:r>
            <w:r w:rsidR="005E1FCC" w:rsidRPr="005E1FCC">
              <w:rPr>
                <w:rFonts w:ascii="Open Sans" w:eastAsia="Helvetica Neue" w:hAnsi="Open Sans"/>
                <w:sz w:val="17"/>
                <w:szCs w:val="17"/>
                <w:lang w:val="de-DE"/>
              </w:rPr>
              <w:t>esundheit</w:t>
            </w:r>
            <w:r w:rsidR="005E1FCC">
              <w:rPr>
                <w:rFonts w:ascii="Open Sans" w:eastAsia="Helvetica Neue" w:hAnsi="Open Sans"/>
                <w:sz w:val="17"/>
                <w:szCs w:val="17"/>
                <w:lang w:val="de-DE"/>
              </w:rPr>
              <w:t>s</w:t>
            </w:r>
            <w:r>
              <w:rPr>
                <w:rFonts w:ascii="Open Sans" w:eastAsia="Helvetica Neue" w:hAnsi="Open Sans"/>
                <w:sz w:val="17"/>
                <w:szCs w:val="17"/>
                <w:lang w:val="de-DE"/>
              </w:rPr>
              <w:t>touristische</w:t>
            </w:r>
            <w:r w:rsidR="005E1FCC" w:rsidRPr="005E1FCC">
              <w:rPr>
                <w:rFonts w:ascii="Open Sans" w:eastAsia="Helvetica Neue" w:hAnsi="Open Sans"/>
                <w:sz w:val="17"/>
                <w:szCs w:val="17"/>
                <w:lang w:val="de-DE"/>
              </w:rPr>
              <w:t xml:space="preserve"> Konzepte kennen</w:t>
            </w:r>
            <w:r w:rsidR="005E1FCC">
              <w:rPr>
                <w:rFonts w:ascii="Open Sans" w:eastAsia="Helvetica Neue" w:hAnsi="Open Sans"/>
                <w:sz w:val="17"/>
                <w:szCs w:val="17"/>
                <w:lang w:val="de-DE"/>
              </w:rPr>
              <w:t>;</w:t>
            </w:r>
          </w:p>
          <w:p w14:paraId="268FAC32" w14:textId="073770D0" w:rsidR="005E1FCC" w:rsidRDefault="009511BD" w:rsidP="005E1FCC">
            <w:pPr>
              <w:pStyle w:val="Standard1"/>
              <w:widowControl w:val="0"/>
              <w:numPr>
                <w:ilvl w:val="0"/>
                <w:numId w:val="4"/>
              </w:numPr>
              <w:spacing w:line="240" w:lineRule="auto"/>
              <w:ind w:left="384" w:hanging="384"/>
              <w:rPr>
                <w:rFonts w:ascii="Open Sans" w:eastAsia="Helvetica Neue" w:hAnsi="Open Sans"/>
                <w:sz w:val="17"/>
                <w:szCs w:val="17"/>
                <w:lang w:val="de-DE"/>
              </w:rPr>
            </w:pPr>
            <w:r>
              <w:rPr>
                <w:rFonts w:ascii="Open Sans" w:eastAsia="Helvetica Neue" w:hAnsi="Open Sans"/>
                <w:sz w:val="17"/>
                <w:szCs w:val="17"/>
                <w:lang w:val="de-DE"/>
              </w:rPr>
              <w:t xml:space="preserve">die </w:t>
            </w:r>
            <w:r w:rsidR="005E1FCC" w:rsidRPr="005E1FCC">
              <w:rPr>
                <w:rFonts w:ascii="Open Sans" w:eastAsia="Helvetica Neue" w:hAnsi="Open Sans"/>
                <w:sz w:val="17"/>
                <w:szCs w:val="17"/>
                <w:lang w:val="de-DE"/>
              </w:rPr>
              <w:t>Anforder</w:t>
            </w:r>
            <w:r w:rsidR="005E1FCC">
              <w:rPr>
                <w:rFonts w:ascii="Open Sans" w:eastAsia="Helvetica Neue" w:hAnsi="Open Sans"/>
                <w:sz w:val="17"/>
                <w:szCs w:val="17"/>
                <w:lang w:val="de-DE"/>
              </w:rPr>
              <w:t>ungen und Herausforderungen des Management</w:t>
            </w:r>
            <w:r w:rsidR="000F0C59">
              <w:rPr>
                <w:rFonts w:ascii="Open Sans" w:eastAsia="Helvetica Neue" w:hAnsi="Open Sans"/>
                <w:sz w:val="17"/>
                <w:szCs w:val="17"/>
                <w:lang w:val="de-DE"/>
              </w:rPr>
              <w:t>s</w:t>
            </w:r>
            <w:r w:rsidR="005E1FCC">
              <w:rPr>
                <w:rFonts w:ascii="Open Sans" w:eastAsia="Helvetica Neue" w:hAnsi="Open Sans"/>
                <w:sz w:val="17"/>
                <w:szCs w:val="17"/>
                <w:lang w:val="de-DE"/>
              </w:rPr>
              <w:t xml:space="preserve"> von g</w:t>
            </w:r>
            <w:r w:rsidR="005E1FCC" w:rsidRPr="005E1FCC">
              <w:rPr>
                <w:rFonts w:ascii="Open Sans" w:eastAsia="Helvetica Neue" w:hAnsi="Open Sans"/>
                <w:sz w:val="17"/>
                <w:szCs w:val="17"/>
                <w:lang w:val="de-DE"/>
              </w:rPr>
              <w:t>esundheit</w:t>
            </w:r>
            <w:r w:rsidR="005E1FCC">
              <w:rPr>
                <w:rFonts w:ascii="Open Sans" w:eastAsia="Helvetica Neue" w:hAnsi="Open Sans"/>
                <w:sz w:val="17"/>
                <w:szCs w:val="17"/>
                <w:lang w:val="de-DE"/>
              </w:rPr>
              <w:t>s</w:t>
            </w:r>
            <w:r w:rsidR="005E1FCC" w:rsidRPr="005E1FCC">
              <w:rPr>
                <w:rFonts w:ascii="Open Sans" w:eastAsia="Helvetica Neue" w:hAnsi="Open Sans"/>
                <w:sz w:val="17"/>
                <w:szCs w:val="17"/>
                <w:lang w:val="de-DE"/>
              </w:rPr>
              <w:t xml:space="preserve">touristischen </w:t>
            </w:r>
            <w:r w:rsidR="005E1FCC">
              <w:rPr>
                <w:rFonts w:ascii="Open Sans" w:eastAsia="Helvetica Neue" w:hAnsi="Open Sans"/>
                <w:sz w:val="17"/>
                <w:szCs w:val="17"/>
                <w:lang w:val="de-DE"/>
              </w:rPr>
              <w:t>Angebote</w:t>
            </w:r>
            <w:r w:rsidR="000F0C59">
              <w:rPr>
                <w:rFonts w:ascii="Open Sans" w:eastAsia="Helvetica Neue" w:hAnsi="Open Sans"/>
                <w:sz w:val="17"/>
                <w:szCs w:val="17"/>
                <w:lang w:val="de-DE"/>
              </w:rPr>
              <w:t>n</w:t>
            </w:r>
            <w:r>
              <w:rPr>
                <w:rFonts w:ascii="Open Sans" w:eastAsia="Helvetica Neue" w:hAnsi="Open Sans"/>
                <w:sz w:val="17"/>
                <w:szCs w:val="17"/>
                <w:lang w:val="de-DE"/>
              </w:rPr>
              <w:t xml:space="preserve"> begreifen</w:t>
            </w:r>
            <w:r w:rsidR="00DD17FC">
              <w:rPr>
                <w:rFonts w:ascii="Open Sans" w:eastAsia="Helvetica Neue" w:hAnsi="Open Sans"/>
                <w:sz w:val="17"/>
                <w:szCs w:val="17"/>
                <w:lang w:val="de-DE"/>
              </w:rPr>
              <w:t>;</w:t>
            </w:r>
          </w:p>
          <w:p w14:paraId="7D98C2A1" w14:textId="36A289CA" w:rsidR="005E1FCC" w:rsidRPr="00692BD4" w:rsidRDefault="000F0C59" w:rsidP="00AD2D1E">
            <w:pPr>
              <w:pStyle w:val="Standard1"/>
              <w:widowControl w:val="0"/>
              <w:numPr>
                <w:ilvl w:val="0"/>
                <w:numId w:val="4"/>
              </w:numPr>
              <w:spacing w:line="240" w:lineRule="auto"/>
              <w:ind w:left="384" w:hanging="384"/>
              <w:rPr>
                <w:rFonts w:ascii="Open Sans" w:eastAsia="Helvetica Neue" w:hAnsi="Open Sans"/>
                <w:sz w:val="17"/>
                <w:szCs w:val="17"/>
                <w:lang w:val="de-DE"/>
              </w:rPr>
            </w:pPr>
            <w:r>
              <w:rPr>
                <w:rFonts w:ascii="Open Sans" w:eastAsia="Helvetica Neue" w:hAnsi="Open Sans"/>
                <w:sz w:val="17"/>
                <w:szCs w:val="17"/>
                <w:lang w:val="de-DE"/>
              </w:rPr>
              <w:t>überregionale und branchenübergreifende</w:t>
            </w:r>
            <w:r w:rsidR="00DD17FC">
              <w:rPr>
                <w:rFonts w:ascii="Open Sans" w:eastAsia="Helvetica Neue" w:hAnsi="Open Sans"/>
                <w:sz w:val="17"/>
                <w:szCs w:val="17"/>
                <w:lang w:val="de-DE"/>
              </w:rPr>
              <w:t xml:space="preserve"> </w:t>
            </w:r>
            <w:r w:rsidR="00692BD4">
              <w:rPr>
                <w:rFonts w:ascii="Open Sans" w:eastAsia="Helvetica Neue" w:hAnsi="Open Sans"/>
                <w:sz w:val="17"/>
                <w:szCs w:val="17"/>
                <w:lang w:val="de-DE"/>
              </w:rPr>
              <w:t xml:space="preserve">Kontakte und </w:t>
            </w:r>
            <w:r w:rsidR="00DD17FC">
              <w:rPr>
                <w:rFonts w:ascii="Open Sans" w:eastAsia="Helvetica Neue" w:hAnsi="Open Sans"/>
                <w:sz w:val="17"/>
                <w:szCs w:val="17"/>
                <w:lang w:val="de-DE"/>
              </w:rPr>
              <w:t>Netzwerke aufbauen.</w:t>
            </w:r>
          </w:p>
        </w:tc>
      </w:tr>
      <w:tr w:rsidR="00AD0E07" w:rsidRPr="00E13D8A" w14:paraId="3FB65E05" w14:textId="77777777" w:rsidTr="00AD2D1E">
        <w:trPr>
          <w:trHeight w:val="460"/>
        </w:trPr>
        <w:tc>
          <w:tcPr>
            <w:tcW w:w="1111" w:type="pct"/>
            <w:tcBorders>
              <w:top w:val="dotted" w:sz="4" w:space="0" w:color="auto"/>
              <w:left w:val="nil"/>
              <w:bottom w:val="dotted" w:sz="4" w:space="0" w:color="auto"/>
              <w:right w:val="nil"/>
            </w:tcBorders>
            <w:shd w:val="clear" w:color="auto" w:fill="D9D9D9" w:themeFill="background1" w:themeFillShade="D9"/>
            <w:tcMar>
              <w:top w:w="100" w:type="dxa"/>
              <w:left w:w="100" w:type="dxa"/>
              <w:bottom w:w="100" w:type="dxa"/>
              <w:right w:w="100" w:type="dxa"/>
            </w:tcMar>
          </w:tcPr>
          <w:p w14:paraId="1AF33C78" w14:textId="1BD49A9F" w:rsidR="00AD0E07" w:rsidRPr="00E13D8A" w:rsidRDefault="00AD0E07" w:rsidP="00AD2D1E">
            <w:pPr>
              <w:pStyle w:val="Standard1"/>
              <w:widowControl w:val="0"/>
              <w:spacing w:line="240" w:lineRule="auto"/>
              <w:jc w:val="right"/>
              <w:rPr>
                <w:rFonts w:ascii="Open Sans" w:eastAsia="Helvetica Neue" w:hAnsi="Open Sans"/>
                <w:b/>
                <w:color w:val="000090"/>
                <w:sz w:val="17"/>
                <w:szCs w:val="17"/>
                <w:lang w:val="de-DE"/>
              </w:rPr>
            </w:pPr>
            <w:r w:rsidRPr="00E13D8A">
              <w:rPr>
                <w:rFonts w:ascii="Open Sans" w:eastAsia="Helvetica Neue" w:hAnsi="Open Sans"/>
                <w:b/>
                <w:color w:val="000090"/>
                <w:sz w:val="17"/>
                <w:szCs w:val="17"/>
                <w:lang w:val="de-DE"/>
              </w:rPr>
              <w:t>Lehrmethodik &amp; Unterrichtsumfeld</w:t>
            </w:r>
          </w:p>
        </w:tc>
        <w:tc>
          <w:tcPr>
            <w:tcW w:w="211" w:type="pct"/>
            <w:tcBorders>
              <w:top w:val="dotted" w:sz="4" w:space="0" w:color="auto"/>
              <w:left w:val="nil"/>
              <w:bottom w:val="dotted" w:sz="4" w:space="0" w:color="auto"/>
              <w:right w:val="nil"/>
            </w:tcBorders>
            <w:tcMar>
              <w:top w:w="100" w:type="dxa"/>
              <w:left w:w="100" w:type="dxa"/>
              <w:bottom w:w="100" w:type="dxa"/>
              <w:right w:w="100" w:type="dxa"/>
            </w:tcMar>
          </w:tcPr>
          <w:p w14:paraId="0063887C" w14:textId="77777777" w:rsidR="00AD0E07" w:rsidRPr="00E13D8A" w:rsidRDefault="00AD0E07" w:rsidP="00AD2D1E">
            <w:pPr>
              <w:pStyle w:val="Standard1"/>
              <w:widowControl w:val="0"/>
              <w:spacing w:line="240" w:lineRule="auto"/>
              <w:rPr>
                <w:rFonts w:ascii="Open Sans" w:hAnsi="Open Sans"/>
                <w:sz w:val="17"/>
                <w:szCs w:val="17"/>
                <w:lang w:val="de-DE"/>
              </w:rPr>
            </w:pPr>
          </w:p>
        </w:tc>
        <w:tc>
          <w:tcPr>
            <w:tcW w:w="3678" w:type="pct"/>
            <w:tcBorders>
              <w:top w:val="dotted" w:sz="4" w:space="0" w:color="000000"/>
              <w:left w:val="nil"/>
              <w:bottom w:val="dotted" w:sz="4" w:space="0" w:color="000000"/>
              <w:right w:val="nil"/>
            </w:tcBorders>
            <w:tcMar>
              <w:top w:w="100" w:type="dxa"/>
              <w:left w:w="100" w:type="dxa"/>
              <w:bottom w:w="100" w:type="dxa"/>
              <w:right w:w="100" w:type="dxa"/>
            </w:tcMar>
          </w:tcPr>
          <w:p w14:paraId="0577BC11" w14:textId="77777777" w:rsidR="00AD0E07" w:rsidRPr="00E13D8A" w:rsidRDefault="00AD0E07" w:rsidP="00AD2D1E">
            <w:pPr>
              <w:pStyle w:val="Standard1"/>
              <w:widowControl w:val="0"/>
              <w:spacing w:after="60" w:line="240" w:lineRule="auto"/>
              <w:rPr>
                <w:rFonts w:ascii="Open Sans" w:eastAsia="Helvetica Neue" w:hAnsi="Open Sans"/>
                <w:b/>
                <w:color w:val="0093BF"/>
                <w:sz w:val="17"/>
                <w:szCs w:val="17"/>
                <w:highlight w:val="yellow"/>
                <w:lang w:val="de-DE"/>
              </w:rPr>
            </w:pPr>
            <w:r w:rsidRPr="00E13D8A">
              <w:rPr>
                <w:rFonts w:ascii="Open Sans" w:eastAsia="Helvetica Neue" w:hAnsi="Open Sans"/>
                <w:b/>
                <w:color w:val="0093BF"/>
                <w:sz w:val="17"/>
                <w:szCs w:val="17"/>
                <w:lang w:val="de-DE"/>
              </w:rPr>
              <w:t>Lehrmethodik</w:t>
            </w:r>
            <w:r w:rsidRPr="00E13D8A">
              <w:rPr>
                <w:rFonts w:ascii="Open Sans" w:eastAsia="Helvetica Neue" w:hAnsi="Open Sans"/>
                <w:b/>
                <w:color w:val="0093BF"/>
                <w:sz w:val="17"/>
                <w:szCs w:val="17"/>
                <w:highlight w:val="yellow"/>
                <w:lang w:val="de-DE"/>
              </w:rPr>
              <w:t xml:space="preserve"> </w:t>
            </w:r>
          </w:p>
          <w:p w14:paraId="5D76826F" w14:textId="63B383C2" w:rsidR="00AD0E07" w:rsidRPr="00E13D8A" w:rsidRDefault="00F30B9F" w:rsidP="00AD2D1E">
            <w:pPr>
              <w:pStyle w:val="Standard1"/>
              <w:widowControl w:val="0"/>
              <w:spacing w:line="240" w:lineRule="auto"/>
              <w:rPr>
                <w:rFonts w:ascii="Open Sans" w:eastAsia="Helvetica Neue" w:hAnsi="Open Sans"/>
                <w:sz w:val="17"/>
                <w:szCs w:val="17"/>
                <w:lang w:val="de-DE"/>
              </w:rPr>
            </w:pPr>
            <w:r w:rsidRPr="00F30B9F">
              <w:rPr>
                <w:rFonts w:ascii="Open Sans" w:eastAsia="Helvetica Neue" w:hAnsi="Open Sans"/>
                <w:sz w:val="17"/>
                <w:szCs w:val="17"/>
                <w:lang w:val="de-DE"/>
              </w:rPr>
              <w:t>Lernen findet statt als Auseinandersetzung mit der sozialen, k</w:t>
            </w:r>
            <w:r>
              <w:rPr>
                <w:rFonts w:ascii="Open Sans" w:eastAsia="Helvetica Neue" w:hAnsi="Open Sans"/>
                <w:sz w:val="17"/>
                <w:szCs w:val="17"/>
                <w:lang w:val="de-DE"/>
              </w:rPr>
              <w:t>ulturellen und natürlichen Um</w:t>
            </w:r>
            <w:r w:rsidRPr="00F30B9F">
              <w:rPr>
                <w:rFonts w:ascii="Open Sans" w:eastAsia="Helvetica Neue" w:hAnsi="Open Sans"/>
                <w:sz w:val="17"/>
                <w:szCs w:val="17"/>
                <w:lang w:val="de-DE"/>
              </w:rPr>
              <w:t>welt.</w:t>
            </w:r>
            <w:r w:rsidR="00E706EA">
              <w:rPr>
                <w:rFonts w:ascii="Open Sans" w:eastAsia="Helvetica Neue" w:hAnsi="Open Sans"/>
                <w:sz w:val="17"/>
                <w:szCs w:val="17"/>
                <w:lang w:val="de-DE"/>
              </w:rPr>
              <w:t xml:space="preserve"> Somit dient die Exklusion zur Gewinnung von </w:t>
            </w:r>
            <w:r w:rsidR="00E706EA" w:rsidRPr="00E706EA">
              <w:rPr>
                <w:rFonts w:ascii="Open Sans" w:eastAsia="Helvetica Neue" w:hAnsi="Open Sans"/>
                <w:sz w:val="17"/>
                <w:szCs w:val="17"/>
                <w:lang w:val="de-DE"/>
              </w:rPr>
              <w:t>unm</w:t>
            </w:r>
            <w:r w:rsidR="00E706EA">
              <w:rPr>
                <w:rFonts w:ascii="Open Sans" w:eastAsia="Helvetica Neue" w:hAnsi="Open Sans"/>
                <w:sz w:val="17"/>
                <w:szCs w:val="17"/>
                <w:lang w:val="de-DE"/>
              </w:rPr>
              <w:t>ittelbaren</w:t>
            </w:r>
            <w:r w:rsidR="006A3F07">
              <w:rPr>
                <w:rFonts w:ascii="Open Sans" w:eastAsia="Helvetica Neue" w:hAnsi="Open Sans"/>
                <w:sz w:val="17"/>
                <w:szCs w:val="17"/>
                <w:lang w:val="de-DE"/>
              </w:rPr>
              <w:t xml:space="preserve"> und </w:t>
            </w:r>
            <w:r w:rsidR="00E706EA">
              <w:rPr>
                <w:rFonts w:ascii="Open Sans" w:eastAsia="Helvetica Neue" w:hAnsi="Open Sans"/>
                <w:sz w:val="17"/>
                <w:szCs w:val="17"/>
                <w:lang w:val="de-DE"/>
              </w:rPr>
              <w:t>authentischen Eindrü</w:t>
            </w:r>
            <w:r w:rsidR="00E706EA" w:rsidRPr="00E706EA">
              <w:rPr>
                <w:rFonts w:ascii="Open Sans" w:eastAsia="Helvetica Neue" w:hAnsi="Open Sans"/>
                <w:sz w:val="17"/>
                <w:szCs w:val="17"/>
                <w:lang w:val="de-DE"/>
              </w:rPr>
              <w:t>ck</w:t>
            </w:r>
            <w:r w:rsidR="00E706EA">
              <w:rPr>
                <w:rFonts w:ascii="Open Sans" w:eastAsia="Helvetica Neue" w:hAnsi="Open Sans"/>
                <w:sz w:val="17"/>
                <w:szCs w:val="17"/>
                <w:lang w:val="de-DE"/>
              </w:rPr>
              <w:t>e</w:t>
            </w:r>
            <w:r w:rsidR="006A3F07">
              <w:rPr>
                <w:rFonts w:ascii="Open Sans" w:eastAsia="Helvetica Neue" w:hAnsi="Open Sans"/>
                <w:sz w:val="17"/>
                <w:szCs w:val="17"/>
                <w:lang w:val="de-DE"/>
              </w:rPr>
              <w:t>n</w:t>
            </w:r>
            <w:r w:rsidR="00E706EA" w:rsidRPr="00E706EA">
              <w:rPr>
                <w:rFonts w:ascii="Open Sans" w:eastAsia="Helvetica Neue" w:hAnsi="Open Sans"/>
                <w:sz w:val="17"/>
                <w:szCs w:val="17"/>
                <w:lang w:val="de-DE"/>
              </w:rPr>
              <w:t xml:space="preserve"> </w:t>
            </w:r>
            <w:r w:rsidR="00E706EA">
              <w:rPr>
                <w:rFonts w:ascii="Open Sans" w:eastAsia="Helvetica Neue" w:hAnsi="Open Sans"/>
                <w:sz w:val="17"/>
                <w:szCs w:val="17"/>
                <w:lang w:val="de-DE"/>
              </w:rPr>
              <w:t>zum Thema Gesundheitstourismus im alpinen Raum</w:t>
            </w:r>
            <w:r w:rsidR="00E706EA" w:rsidRPr="00E706EA">
              <w:rPr>
                <w:rFonts w:ascii="Open Sans" w:eastAsia="Helvetica Neue" w:hAnsi="Open Sans"/>
                <w:sz w:val="17"/>
                <w:szCs w:val="17"/>
                <w:lang w:val="de-DE"/>
              </w:rPr>
              <w:t xml:space="preserve"> und </w:t>
            </w:r>
            <w:r w:rsidR="00E706EA">
              <w:rPr>
                <w:rFonts w:ascii="Open Sans" w:eastAsia="Helvetica Neue" w:hAnsi="Open Sans"/>
                <w:sz w:val="17"/>
                <w:szCs w:val="17"/>
                <w:lang w:val="de-DE"/>
              </w:rPr>
              <w:t>schafft</w:t>
            </w:r>
            <w:r w:rsidR="00E706EA" w:rsidRPr="00E706EA">
              <w:rPr>
                <w:rFonts w:ascii="Open Sans" w:eastAsia="Helvetica Neue" w:hAnsi="Open Sans"/>
                <w:sz w:val="17"/>
                <w:szCs w:val="17"/>
                <w:lang w:val="de-DE"/>
              </w:rPr>
              <w:t xml:space="preserve"> eine Erfahrungsbasis für</w:t>
            </w:r>
            <w:r w:rsidR="00E706EA">
              <w:rPr>
                <w:rFonts w:ascii="Open Sans" w:eastAsia="Helvetica Neue" w:hAnsi="Open Sans"/>
                <w:sz w:val="17"/>
                <w:szCs w:val="17"/>
                <w:lang w:val="de-DE"/>
              </w:rPr>
              <w:t xml:space="preserve"> die weiter</w:t>
            </w:r>
            <w:r w:rsidR="00E706EA" w:rsidRPr="00E706EA">
              <w:rPr>
                <w:rFonts w:ascii="Open Sans" w:eastAsia="Helvetica Neue" w:hAnsi="Open Sans"/>
                <w:sz w:val="17"/>
                <w:szCs w:val="17"/>
                <w:lang w:val="de-DE"/>
              </w:rPr>
              <w:t>führende</w:t>
            </w:r>
            <w:r w:rsidR="002032B4">
              <w:rPr>
                <w:rFonts w:ascii="Open Sans" w:eastAsia="Helvetica Neue" w:hAnsi="Open Sans"/>
                <w:sz w:val="17"/>
                <w:szCs w:val="17"/>
                <w:lang w:val="de-DE"/>
              </w:rPr>
              <w:t>n</w:t>
            </w:r>
            <w:r w:rsidR="00E706EA" w:rsidRPr="00E706EA">
              <w:rPr>
                <w:rFonts w:ascii="Open Sans" w:eastAsia="Helvetica Neue" w:hAnsi="Open Sans"/>
                <w:sz w:val="17"/>
                <w:szCs w:val="17"/>
                <w:lang w:val="de-DE"/>
              </w:rPr>
              <w:t xml:space="preserve"> </w:t>
            </w:r>
            <w:r w:rsidR="00E706EA">
              <w:rPr>
                <w:rFonts w:ascii="Open Sans" w:eastAsia="Helvetica Neue" w:hAnsi="Open Sans"/>
                <w:sz w:val="17"/>
                <w:szCs w:val="17"/>
                <w:lang w:val="de-DE"/>
              </w:rPr>
              <w:t xml:space="preserve">Lehrmodule im Curriculum.  </w:t>
            </w:r>
          </w:p>
          <w:p w14:paraId="2676D59F" w14:textId="77777777" w:rsidR="00AD0E07" w:rsidRPr="00E13D8A" w:rsidRDefault="00AD0E07" w:rsidP="00AD2D1E">
            <w:pPr>
              <w:pStyle w:val="Standard1"/>
              <w:widowControl w:val="0"/>
              <w:spacing w:before="120" w:after="60" w:line="240" w:lineRule="auto"/>
              <w:rPr>
                <w:rFonts w:ascii="Open Sans" w:eastAsia="Helvetica Neue" w:hAnsi="Open Sans"/>
                <w:b/>
                <w:sz w:val="17"/>
                <w:szCs w:val="17"/>
                <w:highlight w:val="yellow"/>
                <w:lang w:val="de-DE"/>
              </w:rPr>
            </w:pPr>
            <w:r w:rsidRPr="00E13D8A">
              <w:rPr>
                <w:rFonts w:ascii="Open Sans" w:eastAsia="Helvetica Neue" w:hAnsi="Open Sans"/>
                <w:b/>
                <w:color w:val="0093BF"/>
                <w:sz w:val="17"/>
                <w:szCs w:val="17"/>
                <w:lang w:val="de-DE"/>
              </w:rPr>
              <w:t>Unterrichtsumfeld</w:t>
            </w:r>
            <w:r w:rsidRPr="00E13D8A">
              <w:rPr>
                <w:rFonts w:ascii="Open Sans" w:eastAsia="Helvetica Neue" w:hAnsi="Open Sans"/>
                <w:b/>
                <w:sz w:val="17"/>
                <w:szCs w:val="17"/>
                <w:highlight w:val="yellow"/>
                <w:lang w:val="de-DE"/>
              </w:rPr>
              <w:t xml:space="preserve"> </w:t>
            </w:r>
          </w:p>
          <w:p w14:paraId="37EDFAAC" w14:textId="125207B9" w:rsidR="00AD0E07" w:rsidRPr="00E13D8A" w:rsidRDefault="00CF4B7C" w:rsidP="00AD2D1E">
            <w:pPr>
              <w:pStyle w:val="Standard1"/>
              <w:widowControl w:val="0"/>
              <w:spacing w:line="240" w:lineRule="auto"/>
              <w:rPr>
                <w:rFonts w:ascii="Open Sans" w:eastAsia="Helvetica Neue" w:hAnsi="Open Sans"/>
                <w:sz w:val="17"/>
                <w:szCs w:val="17"/>
                <w:lang w:val="de-DE"/>
              </w:rPr>
            </w:pPr>
            <w:r>
              <w:rPr>
                <w:rFonts w:ascii="Open Sans" w:eastAsia="Helvetica Neue" w:hAnsi="Open Sans"/>
                <w:sz w:val="17"/>
                <w:szCs w:val="17"/>
                <w:lang w:val="de-DE"/>
              </w:rPr>
              <w:t>Exkursion in den</w:t>
            </w:r>
            <w:r w:rsidR="00F22FAD">
              <w:rPr>
                <w:rFonts w:ascii="Open Sans" w:eastAsia="Helvetica Neue" w:hAnsi="Open Sans"/>
                <w:sz w:val="17"/>
                <w:szCs w:val="17"/>
                <w:lang w:val="de-DE"/>
              </w:rPr>
              <w:t xml:space="preserve"> Pilotregionen des Projektes WinHealth: Salzburg, Tirol, Südtirol und Karnia</w:t>
            </w:r>
            <w:r w:rsidR="006A3F07">
              <w:rPr>
                <w:rFonts w:ascii="Open Sans" w:eastAsia="Helvetica Neue" w:hAnsi="Open Sans"/>
                <w:sz w:val="17"/>
                <w:szCs w:val="17"/>
                <w:lang w:val="de-DE"/>
              </w:rPr>
              <w:t>.</w:t>
            </w:r>
            <w:r w:rsidR="00F22FAD">
              <w:rPr>
                <w:rFonts w:ascii="Open Sans" w:eastAsia="Helvetica Neue" w:hAnsi="Open Sans"/>
                <w:sz w:val="17"/>
                <w:szCs w:val="17"/>
                <w:lang w:val="de-DE"/>
              </w:rPr>
              <w:t xml:space="preserve"> </w:t>
            </w:r>
          </w:p>
        </w:tc>
      </w:tr>
      <w:tr w:rsidR="00AD0E07" w:rsidRPr="00E13D8A" w14:paraId="38821D58" w14:textId="77777777" w:rsidTr="00744235">
        <w:trPr>
          <w:trHeight w:val="260"/>
        </w:trPr>
        <w:tc>
          <w:tcPr>
            <w:tcW w:w="1111" w:type="pct"/>
            <w:tcBorders>
              <w:top w:val="dotted" w:sz="4" w:space="0" w:color="auto"/>
              <w:left w:val="nil"/>
              <w:bottom w:val="dotted" w:sz="4" w:space="0" w:color="auto"/>
              <w:right w:val="nil"/>
            </w:tcBorders>
            <w:shd w:val="clear" w:color="auto" w:fill="D9D9D9" w:themeFill="background1" w:themeFillShade="D9"/>
            <w:tcMar>
              <w:top w:w="100" w:type="dxa"/>
              <w:left w:w="100" w:type="dxa"/>
              <w:bottom w:w="100" w:type="dxa"/>
              <w:right w:w="100" w:type="dxa"/>
            </w:tcMar>
          </w:tcPr>
          <w:p w14:paraId="71C82F27" w14:textId="77777777" w:rsidR="00AD0E07" w:rsidRPr="00E13D8A" w:rsidRDefault="00AD0E07" w:rsidP="00AD2D1E">
            <w:pPr>
              <w:pStyle w:val="Standard1"/>
              <w:widowControl w:val="0"/>
              <w:spacing w:line="240" w:lineRule="auto"/>
              <w:jc w:val="right"/>
              <w:rPr>
                <w:rFonts w:ascii="Open Sans" w:eastAsia="Helvetica Neue" w:hAnsi="Open Sans"/>
                <w:b/>
                <w:color w:val="000090"/>
                <w:sz w:val="17"/>
                <w:szCs w:val="17"/>
                <w:lang w:val="de-DE"/>
              </w:rPr>
            </w:pPr>
            <w:r w:rsidRPr="00E13D8A">
              <w:rPr>
                <w:rFonts w:ascii="Open Sans" w:eastAsia="Helvetica Neue" w:hAnsi="Open Sans"/>
                <w:b/>
                <w:color w:val="000090"/>
                <w:sz w:val="17"/>
                <w:szCs w:val="17"/>
                <w:lang w:val="de-DE"/>
              </w:rPr>
              <w:t>Organisatorisches</w:t>
            </w:r>
          </w:p>
        </w:tc>
        <w:tc>
          <w:tcPr>
            <w:tcW w:w="211" w:type="pct"/>
            <w:tcBorders>
              <w:top w:val="dotted" w:sz="4" w:space="0" w:color="auto"/>
              <w:left w:val="nil"/>
              <w:bottom w:val="dotted" w:sz="4" w:space="0" w:color="auto"/>
              <w:right w:val="nil"/>
            </w:tcBorders>
            <w:tcMar>
              <w:top w:w="100" w:type="dxa"/>
              <w:left w:w="100" w:type="dxa"/>
              <w:bottom w:w="100" w:type="dxa"/>
              <w:right w:w="100" w:type="dxa"/>
            </w:tcMar>
          </w:tcPr>
          <w:p w14:paraId="27C5CE26" w14:textId="77777777" w:rsidR="00AD0E07" w:rsidRPr="00E13D8A" w:rsidRDefault="00AD0E07" w:rsidP="00AD2D1E">
            <w:pPr>
              <w:pStyle w:val="Standard1"/>
              <w:widowControl w:val="0"/>
              <w:spacing w:line="240" w:lineRule="auto"/>
              <w:jc w:val="both"/>
              <w:rPr>
                <w:rFonts w:ascii="Open Sans" w:hAnsi="Open Sans"/>
                <w:sz w:val="17"/>
                <w:szCs w:val="17"/>
                <w:lang w:val="de-DE"/>
              </w:rPr>
            </w:pPr>
          </w:p>
        </w:tc>
        <w:tc>
          <w:tcPr>
            <w:tcW w:w="3678" w:type="pct"/>
            <w:tcBorders>
              <w:top w:val="dotted" w:sz="4" w:space="0" w:color="000000"/>
              <w:left w:val="nil"/>
              <w:bottom w:val="dotted" w:sz="4" w:space="0" w:color="000000"/>
              <w:right w:val="nil"/>
            </w:tcBorders>
            <w:tcMar>
              <w:top w:w="100" w:type="dxa"/>
              <w:left w:w="100" w:type="dxa"/>
              <w:bottom w:w="100" w:type="dxa"/>
              <w:right w:w="100" w:type="dxa"/>
            </w:tcMar>
          </w:tcPr>
          <w:p w14:paraId="6A825FB1" w14:textId="77777777" w:rsidR="00AD0E07" w:rsidRPr="00E13D8A" w:rsidRDefault="00AD0E07" w:rsidP="00AD2D1E">
            <w:pPr>
              <w:pStyle w:val="Standard1"/>
              <w:widowControl w:val="0"/>
              <w:spacing w:after="60" w:line="240" w:lineRule="auto"/>
              <w:rPr>
                <w:rFonts w:ascii="Open Sans" w:eastAsia="Helvetica Neue" w:hAnsi="Open Sans"/>
                <w:b/>
                <w:sz w:val="17"/>
                <w:szCs w:val="17"/>
                <w:lang w:val="de-DE"/>
              </w:rPr>
            </w:pPr>
            <w:r w:rsidRPr="00E13D8A">
              <w:rPr>
                <w:rFonts w:ascii="Open Sans" w:eastAsia="Helvetica Neue" w:hAnsi="Open Sans"/>
                <w:b/>
                <w:color w:val="0093BF"/>
                <w:sz w:val="17"/>
                <w:szCs w:val="17"/>
                <w:lang w:val="de-DE"/>
              </w:rPr>
              <w:t>Anwesenheit</w:t>
            </w:r>
          </w:p>
          <w:p w14:paraId="2088BB31" w14:textId="6B655328" w:rsidR="00656C63" w:rsidRPr="00E13D8A" w:rsidRDefault="00AD0E07" w:rsidP="002E2300">
            <w:pPr>
              <w:pStyle w:val="Standard1"/>
              <w:widowControl w:val="0"/>
              <w:spacing w:line="240" w:lineRule="auto"/>
              <w:rPr>
                <w:rFonts w:ascii="Open Sans" w:eastAsia="Helvetica Neue" w:hAnsi="Open Sans"/>
                <w:sz w:val="17"/>
                <w:szCs w:val="17"/>
                <w:lang w:val="de-DE"/>
              </w:rPr>
            </w:pPr>
            <w:r w:rsidRPr="00E13D8A">
              <w:rPr>
                <w:rFonts w:ascii="Open Sans" w:eastAsia="Helvetica Neue" w:hAnsi="Open Sans"/>
                <w:sz w:val="17"/>
                <w:szCs w:val="17"/>
                <w:lang w:val="de-DE"/>
              </w:rPr>
              <w:t>Es besteht für dieses Lehrmodul Anwesenheitspflicht.</w:t>
            </w:r>
          </w:p>
        </w:tc>
      </w:tr>
    </w:tbl>
    <w:p w14:paraId="12DEB6EF" w14:textId="77777777" w:rsidR="00017927" w:rsidRDefault="00017927">
      <w:pPr>
        <w:spacing w:before="0" w:line="259" w:lineRule="auto"/>
        <w:rPr>
          <w:rFonts w:eastAsia="Helvetica Neue" w:cs="Arial"/>
          <w:b/>
          <w:color w:val="0093BF"/>
          <w:spacing w:val="0"/>
          <w:sz w:val="28"/>
          <w:szCs w:val="17"/>
          <w:lang w:val="de-DE"/>
        </w:rPr>
      </w:pPr>
      <w:r>
        <w:rPr>
          <w:rFonts w:eastAsia="Helvetica Neue"/>
          <w:b/>
          <w:color w:val="0093BF"/>
          <w:sz w:val="28"/>
          <w:szCs w:val="17"/>
          <w:lang w:val="de-DE"/>
        </w:rPr>
        <w:br w:type="page"/>
      </w:r>
    </w:p>
    <w:p w14:paraId="204635F5" w14:textId="3F469C15" w:rsidR="00AD0E07" w:rsidRPr="00E13D8A" w:rsidRDefault="00AD0E07" w:rsidP="00AD0E07">
      <w:pPr>
        <w:pStyle w:val="Standard1"/>
        <w:widowControl w:val="0"/>
        <w:spacing w:after="120" w:line="240" w:lineRule="auto"/>
        <w:rPr>
          <w:rFonts w:ascii="Open Sans" w:eastAsia="Helvetica Neue" w:hAnsi="Open Sans"/>
          <w:b/>
          <w:color w:val="0093BF"/>
          <w:sz w:val="28"/>
          <w:szCs w:val="17"/>
          <w:lang w:val="de-DE"/>
        </w:rPr>
      </w:pPr>
      <w:r w:rsidRPr="00E13D8A">
        <w:rPr>
          <w:rFonts w:ascii="Open Sans" w:eastAsia="Helvetica Neue" w:hAnsi="Open Sans"/>
          <w:b/>
          <w:color w:val="0093BF"/>
          <w:sz w:val="28"/>
          <w:szCs w:val="17"/>
          <w:lang w:val="de-DE"/>
        </w:rPr>
        <w:lastRenderedPageBreak/>
        <w:t xml:space="preserve">SYLLABUS </w:t>
      </w:r>
    </w:p>
    <w:p w14:paraId="4090CC39" w14:textId="302A53AC" w:rsidR="00AD0E07" w:rsidRPr="00E13D8A" w:rsidRDefault="00E76744" w:rsidP="00E76744">
      <w:pPr>
        <w:pStyle w:val="Heading2"/>
        <w:tabs>
          <w:tab w:val="left" w:pos="6379"/>
        </w:tabs>
        <w:spacing w:after="160"/>
        <w:ind w:right="1982"/>
        <w:rPr>
          <w:lang w:val="de-DE"/>
        </w:rPr>
      </w:pPr>
      <w:bookmarkStart w:id="18" w:name="_Toc399508113"/>
      <w:r w:rsidRPr="00E13D8A">
        <w:rPr>
          <w:lang w:val="de-DE"/>
        </w:rPr>
        <w:t>Produkt- und Dienstleistungs</w:t>
      </w:r>
      <w:r w:rsidR="006A01E3">
        <w:rPr>
          <w:lang w:val="de-DE"/>
        </w:rPr>
        <w:t xml:space="preserve">innovation </w:t>
      </w:r>
      <w:r w:rsidR="00E15F08">
        <w:rPr>
          <w:lang w:val="de-DE"/>
        </w:rPr>
        <w:t xml:space="preserve">im </w:t>
      </w:r>
      <w:r w:rsidRPr="00E13D8A">
        <w:rPr>
          <w:lang w:val="de-DE"/>
        </w:rPr>
        <w:t>Gesundheitstourismus</w:t>
      </w:r>
      <w:bookmarkEnd w:id="1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2060"/>
        <w:gridCol w:w="391"/>
        <w:gridCol w:w="2273"/>
        <w:gridCol w:w="1897"/>
        <w:gridCol w:w="2649"/>
      </w:tblGrid>
      <w:tr w:rsidR="00AD0E07" w:rsidRPr="00E13D8A" w14:paraId="10DE6F72" w14:textId="77777777" w:rsidTr="00AD2D1E">
        <w:tc>
          <w:tcPr>
            <w:tcW w:w="1111" w:type="pct"/>
            <w:tcBorders>
              <w:top w:val="dotted" w:sz="4" w:space="0" w:color="auto"/>
              <w:left w:val="nil"/>
              <w:bottom w:val="dotted" w:sz="4" w:space="0" w:color="auto"/>
              <w:right w:val="nil"/>
            </w:tcBorders>
            <w:shd w:val="clear" w:color="auto" w:fill="D9D9D9" w:themeFill="background1" w:themeFillShade="D9"/>
            <w:tcMar>
              <w:top w:w="100" w:type="dxa"/>
              <w:left w:w="100" w:type="dxa"/>
              <w:bottom w:w="100" w:type="dxa"/>
              <w:right w:w="100" w:type="dxa"/>
            </w:tcMar>
          </w:tcPr>
          <w:p w14:paraId="0DF786D8" w14:textId="77777777" w:rsidR="00AD0E07" w:rsidRPr="00E13D8A" w:rsidRDefault="00AD0E07" w:rsidP="00AD2D1E">
            <w:pPr>
              <w:pStyle w:val="Standard1"/>
              <w:widowControl w:val="0"/>
              <w:spacing w:before="60" w:after="60" w:line="240" w:lineRule="auto"/>
              <w:jc w:val="right"/>
              <w:rPr>
                <w:rFonts w:ascii="Open Sans" w:hAnsi="Open Sans"/>
                <w:b/>
                <w:color w:val="000090"/>
                <w:sz w:val="17"/>
                <w:szCs w:val="17"/>
                <w:lang w:val="de-DE"/>
              </w:rPr>
            </w:pPr>
            <w:r w:rsidRPr="00E13D8A">
              <w:rPr>
                <w:rFonts w:ascii="Open Sans" w:hAnsi="Open Sans"/>
                <w:b/>
                <w:color w:val="000090"/>
                <w:sz w:val="17"/>
                <w:szCs w:val="17"/>
                <w:lang w:val="de-DE"/>
              </w:rPr>
              <w:t xml:space="preserve">Modul </w:t>
            </w:r>
          </w:p>
        </w:tc>
        <w:tc>
          <w:tcPr>
            <w:tcW w:w="211" w:type="pct"/>
            <w:tcBorders>
              <w:top w:val="dotted" w:sz="4" w:space="0" w:color="auto"/>
              <w:left w:val="nil"/>
              <w:bottom w:val="dotted" w:sz="4" w:space="0" w:color="auto"/>
              <w:right w:val="nil"/>
            </w:tcBorders>
            <w:tcMar>
              <w:top w:w="100" w:type="dxa"/>
              <w:left w:w="100" w:type="dxa"/>
              <w:bottom w:w="100" w:type="dxa"/>
              <w:right w:w="100" w:type="dxa"/>
            </w:tcMar>
          </w:tcPr>
          <w:p w14:paraId="6BFCC1AA" w14:textId="77777777" w:rsidR="00AD0E07" w:rsidRPr="00E13D8A" w:rsidRDefault="00AD0E07" w:rsidP="00AD2D1E">
            <w:pPr>
              <w:pStyle w:val="Standard1"/>
              <w:widowControl w:val="0"/>
              <w:spacing w:before="60" w:after="60" w:line="240" w:lineRule="auto"/>
              <w:rPr>
                <w:rFonts w:ascii="Open Sans" w:hAnsi="Open Sans"/>
                <w:sz w:val="17"/>
                <w:szCs w:val="17"/>
                <w:lang w:val="de-DE"/>
              </w:rPr>
            </w:pPr>
          </w:p>
        </w:tc>
        <w:tc>
          <w:tcPr>
            <w:tcW w:w="3678" w:type="pct"/>
            <w:gridSpan w:val="3"/>
            <w:tcBorders>
              <w:top w:val="dotted" w:sz="4" w:space="0" w:color="000000"/>
              <w:left w:val="nil"/>
              <w:bottom w:val="dotted" w:sz="4" w:space="0" w:color="000000"/>
              <w:right w:val="nil"/>
            </w:tcBorders>
            <w:tcMar>
              <w:top w:w="100" w:type="dxa"/>
              <w:left w:w="100" w:type="dxa"/>
              <w:bottom w:w="100" w:type="dxa"/>
              <w:right w:w="100" w:type="dxa"/>
            </w:tcMar>
          </w:tcPr>
          <w:p w14:paraId="5A9E959C" w14:textId="1B8A4FE4" w:rsidR="00AD0E07" w:rsidRPr="00E13D8A" w:rsidRDefault="00E76744" w:rsidP="00AD2D1E">
            <w:pPr>
              <w:pStyle w:val="Standard1"/>
              <w:widowControl w:val="0"/>
              <w:spacing w:before="60" w:after="60" w:line="240" w:lineRule="auto"/>
              <w:rPr>
                <w:rFonts w:ascii="Open Sans" w:hAnsi="Open Sans"/>
                <w:sz w:val="17"/>
                <w:szCs w:val="17"/>
                <w:lang w:val="de-DE"/>
              </w:rPr>
            </w:pPr>
            <w:r w:rsidRPr="00E76744">
              <w:rPr>
                <w:rFonts w:ascii="Open Sans" w:hAnsi="Open Sans"/>
                <w:bCs/>
                <w:color w:val="000000" w:themeColor="text1"/>
                <w:sz w:val="17"/>
                <w:szCs w:val="17"/>
                <w:lang w:val="de-DE"/>
              </w:rPr>
              <w:t>Produkt- und Dienstleistungsentwicklung im Gesundheitstourismus</w:t>
            </w:r>
          </w:p>
        </w:tc>
      </w:tr>
      <w:tr w:rsidR="00AD0E07" w:rsidRPr="00E13D8A" w14:paraId="39AE81CD" w14:textId="77777777" w:rsidTr="00AD2D1E">
        <w:tc>
          <w:tcPr>
            <w:tcW w:w="1111" w:type="pct"/>
            <w:tcBorders>
              <w:top w:val="dotted" w:sz="4" w:space="0" w:color="auto"/>
              <w:left w:val="nil"/>
              <w:bottom w:val="dotted" w:sz="4" w:space="0" w:color="auto"/>
              <w:right w:val="nil"/>
            </w:tcBorders>
            <w:shd w:val="clear" w:color="auto" w:fill="D9D9D9" w:themeFill="background1" w:themeFillShade="D9"/>
            <w:tcMar>
              <w:top w:w="100" w:type="dxa"/>
              <w:left w:w="100" w:type="dxa"/>
              <w:bottom w:w="100" w:type="dxa"/>
              <w:right w:w="100" w:type="dxa"/>
            </w:tcMar>
          </w:tcPr>
          <w:p w14:paraId="40661FDC" w14:textId="77777777" w:rsidR="00AD0E07" w:rsidRPr="00E13D8A" w:rsidRDefault="00AD0E07" w:rsidP="00AD2D1E">
            <w:pPr>
              <w:pStyle w:val="Standard1"/>
              <w:widowControl w:val="0"/>
              <w:spacing w:before="60" w:after="60" w:line="240" w:lineRule="auto"/>
              <w:jc w:val="right"/>
              <w:rPr>
                <w:rFonts w:ascii="Open Sans" w:hAnsi="Open Sans"/>
                <w:b/>
                <w:color w:val="000090"/>
                <w:sz w:val="17"/>
                <w:szCs w:val="17"/>
                <w:lang w:val="de-DE"/>
              </w:rPr>
            </w:pPr>
            <w:r>
              <w:rPr>
                <w:rFonts w:ascii="Open Sans" w:hAnsi="Open Sans"/>
                <w:b/>
                <w:color w:val="000090"/>
                <w:sz w:val="17"/>
                <w:szCs w:val="17"/>
                <w:lang w:val="de-DE"/>
              </w:rPr>
              <w:t>Kompetenz</w:t>
            </w:r>
            <w:r w:rsidRPr="00E13D8A">
              <w:rPr>
                <w:rFonts w:ascii="Open Sans" w:hAnsi="Open Sans"/>
                <w:b/>
                <w:color w:val="000090"/>
                <w:sz w:val="17"/>
                <w:szCs w:val="17"/>
                <w:lang w:val="de-DE"/>
              </w:rPr>
              <w:t>bereich</w:t>
            </w:r>
          </w:p>
        </w:tc>
        <w:tc>
          <w:tcPr>
            <w:tcW w:w="211" w:type="pct"/>
            <w:tcBorders>
              <w:top w:val="dotted" w:sz="4" w:space="0" w:color="auto"/>
              <w:left w:val="nil"/>
              <w:bottom w:val="dotted" w:sz="4" w:space="0" w:color="auto"/>
              <w:right w:val="nil"/>
            </w:tcBorders>
            <w:tcMar>
              <w:top w:w="100" w:type="dxa"/>
              <w:left w:w="100" w:type="dxa"/>
              <w:bottom w:w="100" w:type="dxa"/>
              <w:right w:w="100" w:type="dxa"/>
            </w:tcMar>
          </w:tcPr>
          <w:p w14:paraId="28E124A6" w14:textId="77777777" w:rsidR="00AD0E07" w:rsidRPr="00E13D8A" w:rsidRDefault="00AD0E07" w:rsidP="00AD2D1E">
            <w:pPr>
              <w:pStyle w:val="Standard1"/>
              <w:widowControl w:val="0"/>
              <w:spacing w:before="60" w:after="60" w:line="240" w:lineRule="auto"/>
              <w:rPr>
                <w:rFonts w:ascii="Open Sans" w:hAnsi="Open Sans"/>
                <w:sz w:val="17"/>
                <w:szCs w:val="17"/>
                <w:lang w:val="de-DE"/>
              </w:rPr>
            </w:pPr>
          </w:p>
        </w:tc>
        <w:tc>
          <w:tcPr>
            <w:tcW w:w="3678" w:type="pct"/>
            <w:gridSpan w:val="3"/>
            <w:tcBorders>
              <w:top w:val="dotted" w:sz="4" w:space="0" w:color="000000"/>
              <w:left w:val="nil"/>
              <w:bottom w:val="dotted" w:sz="4" w:space="0" w:color="000000"/>
              <w:right w:val="nil"/>
            </w:tcBorders>
            <w:tcMar>
              <w:top w:w="100" w:type="dxa"/>
              <w:left w:w="100" w:type="dxa"/>
              <w:bottom w:w="100" w:type="dxa"/>
              <w:right w:w="100" w:type="dxa"/>
            </w:tcMar>
          </w:tcPr>
          <w:p w14:paraId="6047B318" w14:textId="19FB755D" w:rsidR="00AD0E07" w:rsidRPr="00E13D8A" w:rsidRDefault="00E76744" w:rsidP="00AD2D1E">
            <w:pPr>
              <w:pStyle w:val="Standard1"/>
              <w:widowControl w:val="0"/>
              <w:spacing w:before="60" w:after="60" w:line="240" w:lineRule="auto"/>
              <w:rPr>
                <w:rFonts w:ascii="Open Sans" w:hAnsi="Open Sans"/>
                <w:bCs/>
                <w:color w:val="000000" w:themeColor="text1"/>
                <w:sz w:val="17"/>
                <w:szCs w:val="17"/>
                <w:lang w:val="de-DE"/>
              </w:rPr>
            </w:pPr>
            <w:r>
              <w:rPr>
                <w:rFonts w:ascii="Open Sans" w:hAnsi="Open Sans"/>
                <w:bCs/>
                <w:color w:val="000000" w:themeColor="text1"/>
                <w:sz w:val="17"/>
                <w:szCs w:val="17"/>
                <w:lang w:val="de-DE"/>
              </w:rPr>
              <w:t>Innovation</w:t>
            </w:r>
          </w:p>
        </w:tc>
      </w:tr>
      <w:tr w:rsidR="00AD0E07" w:rsidRPr="00E13D8A" w14:paraId="1222F868" w14:textId="77777777" w:rsidTr="00AD2D1E">
        <w:tc>
          <w:tcPr>
            <w:tcW w:w="1111" w:type="pct"/>
            <w:tcBorders>
              <w:top w:val="dotted" w:sz="4" w:space="0" w:color="auto"/>
              <w:left w:val="nil"/>
              <w:bottom w:val="dotted" w:sz="4" w:space="0" w:color="auto"/>
              <w:right w:val="nil"/>
            </w:tcBorders>
            <w:shd w:val="clear" w:color="auto" w:fill="D9D9D9" w:themeFill="background1" w:themeFillShade="D9"/>
            <w:tcMar>
              <w:top w:w="100" w:type="dxa"/>
              <w:left w:w="100" w:type="dxa"/>
              <w:bottom w:w="100" w:type="dxa"/>
              <w:right w:w="100" w:type="dxa"/>
            </w:tcMar>
          </w:tcPr>
          <w:p w14:paraId="76B66664" w14:textId="77777777" w:rsidR="00AD0E07" w:rsidRPr="00E13D8A" w:rsidRDefault="00AD0E07" w:rsidP="00AD2D1E">
            <w:pPr>
              <w:pStyle w:val="Standard1"/>
              <w:widowControl w:val="0"/>
              <w:tabs>
                <w:tab w:val="center" w:pos="930"/>
                <w:tab w:val="right" w:pos="1860"/>
              </w:tabs>
              <w:spacing w:before="60" w:after="60" w:line="240" w:lineRule="auto"/>
              <w:rPr>
                <w:rFonts w:ascii="Open Sans" w:hAnsi="Open Sans"/>
                <w:b/>
                <w:color w:val="000090"/>
                <w:sz w:val="17"/>
                <w:szCs w:val="17"/>
                <w:lang w:val="de-DE"/>
              </w:rPr>
            </w:pPr>
            <w:r w:rsidRPr="00E13D8A">
              <w:rPr>
                <w:rFonts w:ascii="Open Sans" w:hAnsi="Open Sans"/>
                <w:b/>
                <w:color w:val="000090"/>
                <w:sz w:val="17"/>
                <w:szCs w:val="17"/>
                <w:lang w:val="de-DE"/>
              </w:rPr>
              <w:tab/>
            </w:r>
            <w:r w:rsidRPr="00E13D8A">
              <w:rPr>
                <w:rFonts w:ascii="Open Sans" w:hAnsi="Open Sans"/>
                <w:b/>
                <w:color w:val="000090"/>
                <w:sz w:val="17"/>
                <w:szCs w:val="17"/>
                <w:lang w:val="de-DE"/>
              </w:rPr>
              <w:tab/>
              <w:t>Art</w:t>
            </w:r>
          </w:p>
        </w:tc>
        <w:tc>
          <w:tcPr>
            <w:tcW w:w="211" w:type="pct"/>
            <w:tcBorders>
              <w:top w:val="dotted" w:sz="4" w:space="0" w:color="auto"/>
              <w:left w:val="nil"/>
              <w:bottom w:val="dotted" w:sz="4" w:space="0" w:color="auto"/>
              <w:right w:val="nil"/>
            </w:tcBorders>
            <w:tcMar>
              <w:top w:w="100" w:type="dxa"/>
              <w:left w:w="100" w:type="dxa"/>
              <w:bottom w:w="100" w:type="dxa"/>
              <w:right w:w="100" w:type="dxa"/>
            </w:tcMar>
          </w:tcPr>
          <w:p w14:paraId="4E831120" w14:textId="77777777" w:rsidR="00AD0E07" w:rsidRPr="00E13D8A" w:rsidRDefault="00AD0E07" w:rsidP="00AD2D1E">
            <w:pPr>
              <w:pStyle w:val="Standard1"/>
              <w:widowControl w:val="0"/>
              <w:spacing w:before="60" w:after="60" w:line="240" w:lineRule="auto"/>
              <w:rPr>
                <w:rFonts w:ascii="Open Sans" w:hAnsi="Open Sans"/>
                <w:sz w:val="17"/>
                <w:szCs w:val="17"/>
                <w:lang w:val="de-DE"/>
              </w:rPr>
            </w:pPr>
          </w:p>
        </w:tc>
        <w:tc>
          <w:tcPr>
            <w:tcW w:w="1226" w:type="pct"/>
            <w:tcBorders>
              <w:top w:val="dotted" w:sz="4" w:space="0" w:color="000000"/>
              <w:left w:val="nil"/>
              <w:bottom w:val="dotted" w:sz="4" w:space="0" w:color="000000"/>
              <w:right w:val="nil"/>
            </w:tcBorders>
            <w:tcMar>
              <w:top w:w="100" w:type="dxa"/>
              <w:left w:w="100" w:type="dxa"/>
              <w:bottom w:w="100" w:type="dxa"/>
              <w:right w:w="100" w:type="dxa"/>
            </w:tcMar>
          </w:tcPr>
          <w:p w14:paraId="1534C9C6" w14:textId="77777777" w:rsidR="00AD0E07" w:rsidRPr="00E13D8A" w:rsidRDefault="00AD0E07" w:rsidP="00AD2D1E">
            <w:pPr>
              <w:pStyle w:val="Standard1"/>
              <w:widowControl w:val="0"/>
              <w:spacing w:before="60" w:after="60" w:line="240" w:lineRule="auto"/>
              <w:rPr>
                <w:rFonts w:ascii="Open Sans" w:hAnsi="Open Sans"/>
                <w:bCs/>
                <w:color w:val="000000" w:themeColor="text1"/>
                <w:sz w:val="17"/>
                <w:szCs w:val="17"/>
                <w:lang w:val="de-DE"/>
              </w:rPr>
            </w:pPr>
            <w:r w:rsidRPr="00E13D8A">
              <w:rPr>
                <w:rFonts w:ascii="Open Sans" w:hAnsi="Open Sans"/>
                <w:bCs/>
                <w:color w:val="000000" w:themeColor="text1"/>
                <w:sz w:val="17"/>
                <w:szCs w:val="17"/>
                <w:lang w:val="de-DE"/>
              </w:rPr>
              <w:t>ILV</w:t>
            </w:r>
          </w:p>
        </w:tc>
        <w:tc>
          <w:tcPr>
            <w:tcW w:w="1023" w:type="pct"/>
            <w:tcBorders>
              <w:top w:val="dotted" w:sz="4" w:space="0" w:color="000000"/>
              <w:left w:val="nil"/>
              <w:bottom w:val="dotted" w:sz="4" w:space="0" w:color="000000"/>
              <w:right w:val="nil"/>
            </w:tcBorders>
            <w:shd w:val="clear" w:color="auto" w:fill="D9D9D9" w:themeFill="background1" w:themeFillShade="D9"/>
          </w:tcPr>
          <w:p w14:paraId="252D7FE8" w14:textId="77777777" w:rsidR="00AD0E07" w:rsidRPr="00E13D8A" w:rsidRDefault="00AD0E07" w:rsidP="00AD2D1E">
            <w:pPr>
              <w:pStyle w:val="Standard1"/>
              <w:widowControl w:val="0"/>
              <w:tabs>
                <w:tab w:val="center" w:pos="930"/>
                <w:tab w:val="right" w:pos="1860"/>
              </w:tabs>
              <w:spacing w:before="60" w:after="60" w:line="240" w:lineRule="auto"/>
              <w:jc w:val="right"/>
              <w:rPr>
                <w:rFonts w:ascii="Open Sans" w:hAnsi="Open Sans"/>
                <w:b/>
                <w:bCs/>
                <w:color w:val="000090"/>
                <w:sz w:val="17"/>
                <w:szCs w:val="17"/>
                <w:lang w:val="de-DE"/>
              </w:rPr>
            </w:pPr>
            <w:r w:rsidRPr="00E13D8A">
              <w:rPr>
                <w:rFonts w:ascii="Open Sans" w:hAnsi="Open Sans"/>
                <w:b/>
                <w:bCs/>
                <w:color w:val="000090"/>
                <w:sz w:val="17"/>
                <w:szCs w:val="17"/>
                <w:lang w:val="de-DE"/>
              </w:rPr>
              <w:t>Einheiten</w:t>
            </w:r>
          </w:p>
        </w:tc>
        <w:tc>
          <w:tcPr>
            <w:tcW w:w="1429" w:type="pct"/>
            <w:tcBorders>
              <w:top w:val="dotted" w:sz="4" w:space="0" w:color="000000"/>
              <w:left w:val="nil"/>
              <w:bottom w:val="dotted" w:sz="4" w:space="0" w:color="000000"/>
              <w:right w:val="nil"/>
            </w:tcBorders>
          </w:tcPr>
          <w:p w14:paraId="5D90ABFD" w14:textId="77777777" w:rsidR="00AD0E07" w:rsidRPr="00E13D8A" w:rsidRDefault="00AD0E07" w:rsidP="00AD2D1E">
            <w:pPr>
              <w:pStyle w:val="Standard1"/>
              <w:widowControl w:val="0"/>
              <w:spacing w:before="60" w:after="60" w:line="240" w:lineRule="auto"/>
              <w:rPr>
                <w:rFonts w:ascii="Open Sans" w:hAnsi="Open Sans"/>
                <w:bCs/>
                <w:color w:val="000000" w:themeColor="text1"/>
                <w:sz w:val="17"/>
                <w:szCs w:val="17"/>
                <w:lang w:val="de-DE"/>
              </w:rPr>
            </w:pPr>
            <w:r w:rsidRPr="00E13D8A">
              <w:rPr>
                <w:rFonts w:ascii="Open Sans" w:hAnsi="Open Sans"/>
                <w:bCs/>
                <w:color w:val="000000" w:themeColor="text1"/>
                <w:sz w:val="17"/>
                <w:szCs w:val="17"/>
                <w:lang w:val="de-DE"/>
              </w:rPr>
              <w:t>8</w:t>
            </w:r>
          </w:p>
        </w:tc>
      </w:tr>
      <w:tr w:rsidR="00AD0E07" w:rsidRPr="00E13D8A" w14:paraId="77783DEE" w14:textId="77777777" w:rsidTr="00AD2D1E">
        <w:tc>
          <w:tcPr>
            <w:tcW w:w="1111" w:type="pct"/>
            <w:tcBorders>
              <w:top w:val="dotted" w:sz="4" w:space="0" w:color="auto"/>
              <w:left w:val="nil"/>
              <w:bottom w:val="dotted" w:sz="4" w:space="0" w:color="auto"/>
              <w:right w:val="nil"/>
            </w:tcBorders>
            <w:shd w:val="clear" w:color="auto" w:fill="D9D9D9" w:themeFill="background1" w:themeFillShade="D9"/>
            <w:tcMar>
              <w:top w:w="100" w:type="dxa"/>
              <w:left w:w="100" w:type="dxa"/>
              <w:bottom w:w="100" w:type="dxa"/>
              <w:right w:w="100" w:type="dxa"/>
            </w:tcMar>
          </w:tcPr>
          <w:p w14:paraId="62A06C0B" w14:textId="3EC08491" w:rsidR="00AD0E07" w:rsidRPr="00E13D8A" w:rsidRDefault="00AD0E07" w:rsidP="00AD2D1E">
            <w:pPr>
              <w:pStyle w:val="Standard1"/>
              <w:widowControl w:val="0"/>
              <w:tabs>
                <w:tab w:val="center" w:pos="930"/>
                <w:tab w:val="right" w:pos="1860"/>
              </w:tabs>
              <w:spacing w:before="60" w:after="60" w:line="240" w:lineRule="auto"/>
              <w:jc w:val="right"/>
              <w:rPr>
                <w:rFonts w:ascii="Open Sans" w:hAnsi="Open Sans"/>
                <w:b/>
                <w:color w:val="000090"/>
                <w:sz w:val="17"/>
                <w:szCs w:val="17"/>
                <w:lang w:val="de-DE"/>
              </w:rPr>
            </w:pPr>
            <w:r w:rsidRPr="00E13D8A">
              <w:rPr>
                <w:rFonts w:ascii="Open Sans" w:hAnsi="Open Sans"/>
                <w:b/>
                <w:color w:val="000090"/>
                <w:sz w:val="17"/>
                <w:szCs w:val="17"/>
                <w:lang w:val="de-DE"/>
              </w:rPr>
              <w:t>Referent</w:t>
            </w:r>
            <w:r w:rsidR="00784299">
              <w:rPr>
                <w:rFonts w:ascii="Open Sans" w:hAnsi="Open Sans"/>
                <w:b/>
                <w:color w:val="000090"/>
                <w:sz w:val="17"/>
                <w:szCs w:val="17"/>
                <w:lang w:val="de-DE"/>
              </w:rPr>
              <w:t>en</w:t>
            </w:r>
          </w:p>
        </w:tc>
        <w:tc>
          <w:tcPr>
            <w:tcW w:w="211" w:type="pct"/>
            <w:tcBorders>
              <w:top w:val="dotted" w:sz="4" w:space="0" w:color="auto"/>
              <w:left w:val="nil"/>
              <w:bottom w:val="dotted" w:sz="4" w:space="0" w:color="auto"/>
              <w:right w:val="nil"/>
            </w:tcBorders>
            <w:tcMar>
              <w:top w:w="100" w:type="dxa"/>
              <w:left w:w="100" w:type="dxa"/>
              <w:bottom w:w="100" w:type="dxa"/>
              <w:right w:w="100" w:type="dxa"/>
            </w:tcMar>
          </w:tcPr>
          <w:p w14:paraId="3F5DE007" w14:textId="77777777" w:rsidR="00AD0E07" w:rsidRPr="00E13D8A" w:rsidRDefault="00AD0E07" w:rsidP="00AD2D1E">
            <w:pPr>
              <w:pStyle w:val="Standard1"/>
              <w:widowControl w:val="0"/>
              <w:spacing w:before="60" w:after="60" w:line="240" w:lineRule="auto"/>
              <w:rPr>
                <w:rFonts w:ascii="Open Sans" w:hAnsi="Open Sans"/>
                <w:sz w:val="17"/>
                <w:szCs w:val="17"/>
                <w:lang w:val="de-DE"/>
              </w:rPr>
            </w:pPr>
          </w:p>
        </w:tc>
        <w:tc>
          <w:tcPr>
            <w:tcW w:w="3678" w:type="pct"/>
            <w:gridSpan w:val="3"/>
            <w:tcBorders>
              <w:top w:val="dotted" w:sz="4" w:space="0" w:color="000000"/>
              <w:left w:val="nil"/>
              <w:bottom w:val="dotted" w:sz="4" w:space="0" w:color="000000"/>
              <w:right w:val="nil"/>
            </w:tcBorders>
            <w:tcMar>
              <w:top w:w="100" w:type="dxa"/>
              <w:left w:w="100" w:type="dxa"/>
              <w:bottom w:w="100" w:type="dxa"/>
              <w:right w:w="100" w:type="dxa"/>
            </w:tcMar>
          </w:tcPr>
          <w:p w14:paraId="473345BE" w14:textId="77777777" w:rsidR="00AC0A7F" w:rsidRPr="00E13D8A" w:rsidRDefault="00AC0A7F" w:rsidP="00AC0A7F">
            <w:pPr>
              <w:pStyle w:val="Standard1"/>
              <w:widowControl w:val="0"/>
              <w:spacing w:before="60" w:after="60" w:line="240" w:lineRule="auto"/>
              <w:rPr>
                <w:rFonts w:ascii="Open Sans" w:hAnsi="Open Sans"/>
                <w:b/>
                <w:bCs/>
                <w:color w:val="000000" w:themeColor="text1"/>
                <w:sz w:val="17"/>
                <w:szCs w:val="17"/>
                <w:lang w:val="de-DE"/>
              </w:rPr>
            </w:pPr>
            <w:r w:rsidRPr="00DD6832">
              <w:rPr>
                <w:rFonts w:ascii="Open Sans" w:hAnsi="Open Sans"/>
                <w:b/>
                <w:bCs/>
                <w:color w:val="000000" w:themeColor="text1"/>
                <w:sz w:val="17"/>
                <w:szCs w:val="17"/>
                <w:lang w:val="de-DE"/>
              </w:rPr>
              <w:t>Mag. Werner Taurer</w:t>
            </w:r>
          </w:p>
          <w:p w14:paraId="150759C0" w14:textId="77777777" w:rsidR="00AC0A7F" w:rsidRPr="00E13D8A" w:rsidRDefault="00AC0A7F" w:rsidP="00AC0A7F">
            <w:pPr>
              <w:pStyle w:val="Standard1"/>
              <w:widowControl w:val="0"/>
              <w:spacing w:before="60" w:after="60" w:line="240" w:lineRule="auto"/>
              <w:rPr>
                <w:rFonts w:ascii="Open Sans" w:hAnsi="Open Sans"/>
                <w:bCs/>
                <w:color w:val="000000" w:themeColor="text1"/>
                <w:sz w:val="17"/>
                <w:szCs w:val="17"/>
                <w:lang w:val="de-DE"/>
              </w:rPr>
            </w:pPr>
            <w:r w:rsidRPr="00E13D8A">
              <w:rPr>
                <w:rFonts w:ascii="Open Sans" w:hAnsi="Open Sans"/>
                <w:bCs/>
                <w:color w:val="000000" w:themeColor="text1"/>
                <w:sz w:val="17"/>
                <w:szCs w:val="17"/>
                <w:lang w:val="de-DE"/>
              </w:rPr>
              <w:t xml:space="preserve">Email: </w:t>
            </w:r>
            <w:r w:rsidRPr="00AC0A7F">
              <w:rPr>
                <w:rFonts w:ascii="Open Sans" w:hAnsi="Open Sans"/>
                <w:bCs/>
                <w:color w:val="000000" w:themeColor="text1"/>
                <w:sz w:val="17"/>
                <w:szCs w:val="17"/>
                <w:lang w:val="de-DE"/>
              </w:rPr>
              <w:t>werner.taurer@fh-salzburg.ac.at</w:t>
            </w:r>
          </w:p>
          <w:p w14:paraId="560AD86A" w14:textId="2FB3203F" w:rsidR="00AC0A7F" w:rsidRPr="00E13D8A" w:rsidRDefault="00AC0A7F" w:rsidP="00AC0A7F">
            <w:pPr>
              <w:pStyle w:val="Standard1"/>
              <w:widowControl w:val="0"/>
              <w:spacing w:before="60" w:after="60" w:line="240" w:lineRule="auto"/>
              <w:rPr>
                <w:rFonts w:ascii="Open Sans" w:hAnsi="Open Sans"/>
                <w:bCs/>
                <w:color w:val="000000" w:themeColor="text1"/>
                <w:sz w:val="17"/>
                <w:szCs w:val="17"/>
                <w:lang w:val="de-DE"/>
              </w:rPr>
            </w:pPr>
            <w:r w:rsidRPr="00E13D8A">
              <w:rPr>
                <w:rFonts w:ascii="Open Sans" w:hAnsi="Open Sans"/>
                <w:bCs/>
                <w:color w:val="000000" w:themeColor="text1"/>
                <w:sz w:val="17"/>
                <w:szCs w:val="17"/>
                <w:lang w:val="de-DE"/>
              </w:rPr>
              <w:t xml:space="preserve">Telefon: </w:t>
            </w:r>
            <w:r w:rsidR="00033BE8">
              <w:rPr>
                <w:rFonts w:ascii="Open Sans" w:hAnsi="Open Sans"/>
                <w:bCs/>
                <w:color w:val="000000" w:themeColor="text1"/>
                <w:sz w:val="17"/>
                <w:szCs w:val="17"/>
                <w:lang w:val="de-DE"/>
              </w:rPr>
              <w:t xml:space="preserve">+43 50 </w:t>
            </w:r>
            <w:r w:rsidRPr="00AC0A7F">
              <w:rPr>
                <w:rFonts w:ascii="Open Sans" w:hAnsi="Open Sans"/>
                <w:bCs/>
                <w:color w:val="000000" w:themeColor="text1"/>
                <w:sz w:val="17"/>
                <w:szCs w:val="17"/>
                <w:lang w:val="de-DE"/>
              </w:rPr>
              <w:t>2211-1364</w:t>
            </w:r>
          </w:p>
          <w:p w14:paraId="412028C5" w14:textId="77777777" w:rsidR="00AD0E07" w:rsidRDefault="00AC0A7F" w:rsidP="00AC0A7F">
            <w:pPr>
              <w:pStyle w:val="Standard1"/>
              <w:widowControl w:val="0"/>
              <w:spacing w:before="60" w:after="60" w:line="240" w:lineRule="auto"/>
              <w:rPr>
                <w:rFonts w:ascii="Open Sans" w:hAnsi="Open Sans"/>
                <w:bCs/>
                <w:color w:val="000000" w:themeColor="text1"/>
                <w:sz w:val="17"/>
                <w:szCs w:val="17"/>
                <w:lang w:val="de-DE"/>
              </w:rPr>
            </w:pPr>
            <w:r w:rsidRPr="00E13D8A">
              <w:rPr>
                <w:rFonts w:ascii="Open Sans" w:hAnsi="Open Sans"/>
                <w:bCs/>
                <w:color w:val="000000" w:themeColor="text1"/>
                <w:sz w:val="17"/>
                <w:szCs w:val="17"/>
                <w:lang w:val="de-DE"/>
              </w:rPr>
              <w:t>Adresse: FH Salzburg, Urstein Süd 1, 5412 Puch, Österreich</w:t>
            </w:r>
          </w:p>
          <w:p w14:paraId="09C8F56C" w14:textId="77777777" w:rsidR="00B44D49" w:rsidRPr="00B91A8E" w:rsidRDefault="00B44D49" w:rsidP="00B44D49">
            <w:pPr>
              <w:pStyle w:val="Standard1"/>
              <w:widowControl w:val="0"/>
              <w:spacing w:before="60" w:after="60" w:line="240" w:lineRule="auto"/>
              <w:rPr>
                <w:rFonts w:ascii="Open Sans" w:hAnsi="Open Sans"/>
                <w:b/>
                <w:bCs/>
                <w:color w:val="000000" w:themeColor="text1"/>
                <w:sz w:val="17"/>
                <w:szCs w:val="17"/>
                <w:lang w:val="it-IT"/>
              </w:rPr>
            </w:pPr>
            <w:r w:rsidRPr="00B91A8E">
              <w:rPr>
                <w:rFonts w:ascii="Open Sans" w:hAnsi="Open Sans"/>
                <w:b/>
                <w:bCs/>
                <w:color w:val="000000" w:themeColor="text1"/>
                <w:sz w:val="17"/>
                <w:szCs w:val="17"/>
                <w:lang w:val="it-IT"/>
              </w:rPr>
              <w:t>Hannes Illmer</w:t>
            </w:r>
          </w:p>
          <w:p w14:paraId="7D7BDA44" w14:textId="77777777" w:rsidR="00B44D49" w:rsidRPr="005C5D74" w:rsidRDefault="00B44D49" w:rsidP="00B44D49">
            <w:pPr>
              <w:pStyle w:val="Standard1"/>
              <w:widowControl w:val="0"/>
              <w:spacing w:before="60" w:after="60" w:line="240" w:lineRule="auto"/>
              <w:rPr>
                <w:rFonts w:ascii="Open Sans" w:hAnsi="Open Sans"/>
                <w:bCs/>
                <w:color w:val="000000" w:themeColor="text1"/>
                <w:sz w:val="17"/>
                <w:szCs w:val="17"/>
                <w:lang w:val="it-IT"/>
              </w:rPr>
            </w:pPr>
            <w:r w:rsidRPr="005C5D74">
              <w:rPr>
                <w:rFonts w:ascii="Open Sans" w:hAnsi="Open Sans"/>
                <w:bCs/>
                <w:color w:val="000000" w:themeColor="text1"/>
                <w:sz w:val="17"/>
                <w:szCs w:val="17"/>
                <w:lang w:val="it-IT"/>
              </w:rPr>
              <w:t xml:space="preserve">Email: </w:t>
            </w:r>
            <w:r w:rsidRPr="00B91A8E">
              <w:rPr>
                <w:rFonts w:ascii="Open Sans" w:hAnsi="Open Sans"/>
                <w:bCs/>
                <w:color w:val="000000" w:themeColor="text1"/>
                <w:sz w:val="17"/>
                <w:szCs w:val="17"/>
                <w:lang w:val="it-IT"/>
              </w:rPr>
              <w:t>illmer@tt-consulting.com</w:t>
            </w:r>
          </w:p>
          <w:p w14:paraId="13715F16" w14:textId="77777777" w:rsidR="00B44D49" w:rsidRPr="005C5D74" w:rsidRDefault="00B44D49" w:rsidP="00B44D49">
            <w:pPr>
              <w:pStyle w:val="Standard1"/>
              <w:widowControl w:val="0"/>
              <w:spacing w:before="60" w:after="60" w:line="240" w:lineRule="auto"/>
              <w:rPr>
                <w:rFonts w:ascii="Open Sans" w:hAnsi="Open Sans"/>
                <w:bCs/>
                <w:color w:val="000000" w:themeColor="text1"/>
                <w:sz w:val="17"/>
                <w:szCs w:val="17"/>
                <w:lang w:val="it-IT"/>
              </w:rPr>
            </w:pPr>
            <w:r>
              <w:rPr>
                <w:rFonts w:ascii="Open Sans" w:hAnsi="Open Sans"/>
                <w:bCs/>
                <w:color w:val="000000" w:themeColor="text1"/>
                <w:sz w:val="17"/>
                <w:szCs w:val="17"/>
                <w:lang w:val="it-IT"/>
              </w:rPr>
              <w:t>Telefon</w:t>
            </w:r>
            <w:r w:rsidRPr="005C5D74">
              <w:rPr>
                <w:rFonts w:ascii="Open Sans" w:hAnsi="Open Sans"/>
                <w:bCs/>
                <w:color w:val="000000" w:themeColor="text1"/>
                <w:sz w:val="17"/>
                <w:szCs w:val="17"/>
                <w:lang w:val="it-IT"/>
              </w:rPr>
              <w:t xml:space="preserve">: </w:t>
            </w:r>
            <w:r w:rsidRPr="00711CE0">
              <w:rPr>
                <w:rFonts w:ascii="Open Sans" w:hAnsi="Open Sans"/>
                <w:bCs/>
                <w:color w:val="000000" w:themeColor="text1"/>
                <w:sz w:val="17"/>
                <w:szCs w:val="17"/>
                <w:lang w:val="it-IT"/>
              </w:rPr>
              <w:t>+39 0473 560056</w:t>
            </w:r>
          </w:p>
          <w:p w14:paraId="09A419A3" w14:textId="7F59968C" w:rsidR="00B44D49" w:rsidRPr="00E13D8A" w:rsidRDefault="00B44D49" w:rsidP="00B44D49">
            <w:pPr>
              <w:pStyle w:val="Standard1"/>
              <w:widowControl w:val="0"/>
              <w:spacing w:before="60" w:after="60" w:line="240" w:lineRule="auto"/>
              <w:rPr>
                <w:rFonts w:ascii="Open Sans" w:hAnsi="Open Sans"/>
                <w:bCs/>
                <w:color w:val="000000" w:themeColor="text1"/>
                <w:sz w:val="17"/>
                <w:szCs w:val="17"/>
                <w:lang w:val="de-DE"/>
              </w:rPr>
            </w:pPr>
            <w:r w:rsidRPr="00E13D8A">
              <w:rPr>
                <w:rFonts w:ascii="Open Sans" w:hAnsi="Open Sans"/>
                <w:bCs/>
                <w:color w:val="000000" w:themeColor="text1"/>
                <w:sz w:val="17"/>
                <w:szCs w:val="17"/>
                <w:lang w:val="de-DE"/>
              </w:rPr>
              <w:t>Adresse</w:t>
            </w:r>
            <w:r w:rsidRPr="005C5D74">
              <w:rPr>
                <w:rFonts w:ascii="Open Sans" w:hAnsi="Open Sans"/>
                <w:bCs/>
                <w:color w:val="000000" w:themeColor="text1"/>
                <w:sz w:val="17"/>
                <w:szCs w:val="17"/>
                <w:lang w:val="it-IT"/>
              </w:rPr>
              <w:t xml:space="preserve">: </w:t>
            </w:r>
            <w:r w:rsidRPr="00B91A8E">
              <w:rPr>
                <w:rFonts w:ascii="Open Sans" w:hAnsi="Open Sans"/>
                <w:bCs/>
                <w:color w:val="000000" w:themeColor="text1"/>
                <w:sz w:val="17"/>
                <w:szCs w:val="17"/>
                <w:lang w:val="it-IT"/>
              </w:rPr>
              <w:t>tt-consulting</w:t>
            </w:r>
            <w:r>
              <w:rPr>
                <w:rFonts w:ascii="Open Sans" w:hAnsi="Open Sans"/>
                <w:bCs/>
                <w:color w:val="000000" w:themeColor="text1"/>
                <w:sz w:val="17"/>
                <w:szCs w:val="17"/>
                <w:lang w:val="it-IT"/>
              </w:rPr>
              <w:t>, Eurocenter, Blok</w:t>
            </w:r>
            <w:r w:rsidRPr="00B91A8E">
              <w:rPr>
                <w:rFonts w:ascii="Open Sans" w:hAnsi="Open Sans"/>
                <w:bCs/>
                <w:color w:val="000000" w:themeColor="text1"/>
                <w:sz w:val="17"/>
                <w:szCs w:val="17"/>
                <w:lang w:val="it-IT"/>
              </w:rPr>
              <w:t xml:space="preserve"> A</w:t>
            </w:r>
            <w:r>
              <w:rPr>
                <w:rFonts w:ascii="Open Sans" w:hAnsi="Open Sans"/>
                <w:bCs/>
                <w:color w:val="000000" w:themeColor="text1"/>
                <w:sz w:val="17"/>
                <w:szCs w:val="17"/>
                <w:lang w:val="it-IT"/>
              </w:rPr>
              <w:t>, Industriezone</w:t>
            </w:r>
            <w:r w:rsidRPr="00B91A8E">
              <w:rPr>
                <w:rFonts w:ascii="Open Sans" w:hAnsi="Open Sans"/>
                <w:bCs/>
                <w:color w:val="000000" w:themeColor="text1"/>
                <w:sz w:val="17"/>
                <w:szCs w:val="17"/>
                <w:lang w:val="it-IT"/>
              </w:rPr>
              <w:t xml:space="preserve"> 1-5</w:t>
            </w:r>
            <w:r>
              <w:rPr>
                <w:rFonts w:ascii="Open Sans" w:hAnsi="Open Sans"/>
                <w:bCs/>
                <w:color w:val="000000" w:themeColor="text1"/>
                <w:sz w:val="17"/>
                <w:szCs w:val="17"/>
                <w:lang w:val="it-IT"/>
              </w:rPr>
              <w:t>, 39011 Lana, Bolzen, Italien</w:t>
            </w:r>
          </w:p>
        </w:tc>
      </w:tr>
    </w:tbl>
    <w:p w14:paraId="5AECCABF" w14:textId="77777777" w:rsidR="00AD0E07" w:rsidRPr="00E13D8A" w:rsidRDefault="00AD0E07" w:rsidP="00AD0E07">
      <w:pPr>
        <w:spacing w:before="0" w:after="0" w:line="240" w:lineRule="auto"/>
        <w:rPr>
          <w:lang w:val="de-D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2060"/>
        <w:gridCol w:w="391"/>
        <w:gridCol w:w="6819"/>
      </w:tblGrid>
      <w:tr w:rsidR="00AD0E07" w:rsidRPr="00E13D8A" w14:paraId="0F659E81" w14:textId="77777777" w:rsidTr="00AD2D1E">
        <w:trPr>
          <w:trHeight w:val="460"/>
        </w:trPr>
        <w:tc>
          <w:tcPr>
            <w:tcW w:w="1111" w:type="pct"/>
            <w:tcBorders>
              <w:top w:val="dotted" w:sz="4" w:space="0" w:color="auto"/>
              <w:left w:val="nil"/>
              <w:bottom w:val="dotted" w:sz="4" w:space="0" w:color="auto"/>
              <w:right w:val="nil"/>
            </w:tcBorders>
            <w:shd w:val="clear" w:color="auto" w:fill="D9D9D9" w:themeFill="background1" w:themeFillShade="D9"/>
            <w:tcMar>
              <w:top w:w="100" w:type="dxa"/>
              <w:left w:w="100" w:type="dxa"/>
              <w:bottom w:w="100" w:type="dxa"/>
              <w:right w:w="100" w:type="dxa"/>
            </w:tcMar>
          </w:tcPr>
          <w:p w14:paraId="492AE1D2" w14:textId="77777777" w:rsidR="00AD0E07" w:rsidRPr="00E13D8A" w:rsidRDefault="00AD0E07" w:rsidP="00AD2D1E">
            <w:pPr>
              <w:pStyle w:val="Standard1"/>
              <w:widowControl w:val="0"/>
              <w:spacing w:line="240" w:lineRule="auto"/>
              <w:jc w:val="right"/>
              <w:rPr>
                <w:rFonts w:ascii="Open Sans" w:eastAsia="Helvetica Neue" w:hAnsi="Open Sans"/>
                <w:b/>
                <w:color w:val="000090"/>
                <w:sz w:val="17"/>
                <w:szCs w:val="17"/>
                <w:lang w:val="de-DE"/>
              </w:rPr>
            </w:pPr>
            <w:r w:rsidRPr="00E13D8A">
              <w:rPr>
                <w:rFonts w:ascii="Open Sans" w:eastAsia="Helvetica Neue" w:hAnsi="Open Sans"/>
                <w:b/>
                <w:color w:val="000090"/>
                <w:sz w:val="17"/>
                <w:szCs w:val="17"/>
                <w:lang w:val="de-DE"/>
              </w:rPr>
              <w:t>Lehrinhalt &amp; -ziele</w:t>
            </w:r>
          </w:p>
        </w:tc>
        <w:tc>
          <w:tcPr>
            <w:tcW w:w="211" w:type="pct"/>
            <w:tcBorders>
              <w:top w:val="dotted" w:sz="4" w:space="0" w:color="auto"/>
              <w:left w:val="nil"/>
              <w:bottom w:val="dotted" w:sz="4" w:space="0" w:color="auto"/>
              <w:right w:val="nil"/>
            </w:tcBorders>
            <w:tcMar>
              <w:top w:w="100" w:type="dxa"/>
              <w:left w:w="100" w:type="dxa"/>
              <w:bottom w:w="100" w:type="dxa"/>
              <w:right w:w="100" w:type="dxa"/>
            </w:tcMar>
          </w:tcPr>
          <w:p w14:paraId="0D26065D" w14:textId="77777777" w:rsidR="00AD0E07" w:rsidRPr="00E13D8A" w:rsidRDefault="00AD0E07" w:rsidP="00AD2D1E">
            <w:pPr>
              <w:pStyle w:val="Standard1"/>
              <w:widowControl w:val="0"/>
              <w:spacing w:line="240" w:lineRule="auto"/>
              <w:rPr>
                <w:rFonts w:ascii="Open Sans" w:hAnsi="Open Sans"/>
                <w:sz w:val="17"/>
                <w:szCs w:val="17"/>
                <w:lang w:val="de-DE"/>
              </w:rPr>
            </w:pPr>
          </w:p>
        </w:tc>
        <w:tc>
          <w:tcPr>
            <w:tcW w:w="3678" w:type="pct"/>
            <w:tcBorders>
              <w:top w:val="dotted" w:sz="4" w:space="0" w:color="000000"/>
              <w:left w:val="nil"/>
              <w:bottom w:val="dotted" w:sz="4" w:space="0" w:color="000000"/>
              <w:right w:val="nil"/>
            </w:tcBorders>
            <w:tcMar>
              <w:top w:w="100" w:type="dxa"/>
              <w:left w:w="100" w:type="dxa"/>
              <w:bottom w:w="100" w:type="dxa"/>
              <w:right w:w="100" w:type="dxa"/>
            </w:tcMar>
          </w:tcPr>
          <w:p w14:paraId="06CEE5CC" w14:textId="77777777" w:rsidR="00AD0E07" w:rsidRPr="00E13D8A" w:rsidRDefault="00AD0E07" w:rsidP="00AD2D1E">
            <w:pPr>
              <w:pStyle w:val="Standard1"/>
              <w:widowControl w:val="0"/>
              <w:spacing w:after="60" w:line="240" w:lineRule="auto"/>
              <w:rPr>
                <w:rFonts w:ascii="Open Sans" w:eastAsia="Helvetica Neue" w:hAnsi="Open Sans"/>
                <w:b/>
                <w:color w:val="0093BF"/>
                <w:sz w:val="17"/>
                <w:szCs w:val="17"/>
                <w:highlight w:val="yellow"/>
                <w:lang w:val="de-DE"/>
              </w:rPr>
            </w:pPr>
            <w:r w:rsidRPr="00E13D8A">
              <w:rPr>
                <w:rFonts w:ascii="Open Sans" w:eastAsia="Helvetica Neue" w:hAnsi="Open Sans"/>
                <w:b/>
                <w:color w:val="0093BF"/>
                <w:sz w:val="17"/>
                <w:szCs w:val="17"/>
                <w:lang w:val="de-DE"/>
              </w:rPr>
              <w:t>Lehrinhalt</w:t>
            </w:r>
            <w:r w:rsidRPr="00E13D8A">
              <w:rPr>
                <w:rFonts w:ascii="Open Sans" w:eastAsia="Helvetica Neue" w:hAnsi="Open Sans"/>
                <w:b/>
                <w:color w:val="0093BF"/>
                <w:sz w:val="17"/>
                <w:szCs w:val="17"/>
                <w:highlight w:val="yellow"/>
                <w:lang w:val="de-DE"/>
              </w:rPr>
              <w:t xml:space="preserve"> </w:t>
            </w:r>
          </w:p>
          <w:p w14:paraId="649B1095" w14:textId="273041B9" w:rsidR="00EE1F4A" w:rsidRDefault="00EE1F4A" w:rsidP="00AD2D1E">
            <w:pPr>
              <w:pStyle w:val="Standard1"/>
              <w:widowControl w:val="0"/>
              <w:spacing w:before="120" w:after="60" w:line="240" w:lineRule="auto"/>
              <w:rPr>
                <w:rFonts w:ascii="Open Sans" w:eastAsia="Helvetica Neue" w:hAnsi="Open Sans"/>
                <w:sz w:val="17"/>
                <w:szCs w:val="17"/>
                <w:lang w:val="de-DE"/>
              </w:rPr>
            </w:pPr>
            <w:r>
              <w:rPr>
                <w:rFonts w:ascii="Open Sans" w:eastAsia="Helvetica Neue" w:hAnsi="Open Sans"/>
                <w:sz w:val="17"/>
                <w:szCs w:val="17"/>
                <w:lang w:val="de-DE"/>
              </w:rPr>
              <w:t xml:space="preserve">Aktuelle und zukünftige Herausforderungen im Gesundheitstourismus können mit Managementansätzen alleine unzureichend gelöst werden. </w:t>
            </w:r>
            <w:r w:rsidR="00EB59D9">
              <w:rPr>
                <w:rFonts w:ascii="Open Sans" w:eastAsia="Helvetica Neue" w:hAnsi="Open Sans"/>
                <w:sz w:val="17"/>
                <w:szCs w:val="17"/>
                <w:lang w:val="de-DE"/>
              </w:rPr>
              <w:t>Professionelles Innovationsmanagement kann dazu alternative Lösungsansätze anbieten</w:t>
            </w:r>
            <w:r>
              <w:rPr>
                <w:rFonts w:ascii="Open Sans" w:eastAsia="Helvetica Neue" w:hAnsi="Open Sans"/>
                <w:sz w:val="17"/>
                <w:szCs w:val="17"/>
                <w:lang w:val="de-DE"/>
              </w:rPr>
              <w:t>. Im Lehrmodul „</w:t>
            </w:r>
            <w:r w:rsidRPr="00E76744">
              <w:rPr>
                <w:rFonts w:ascii="Open Sans" w:hAnsi="Open Sans"/>
                <w:bCs/>
                <w:color w:val="000000" w:themeColor="text1"/>
                <w:sz w:val="17"/>
                <w:szCs w:val="17"/>
                <w:lang w:val="de-DE"/>
              </w:rPr>
              <w:t>Produkt- und Dienstleistungsentwicklung im Gesundheitstourismus</w:t>
            </w:r>
            <w:r>
              <w:rPr>
                <w:rFonts w:ascii="Open Sans" w:hAnsi="Open Sans"/>
                <w:bCs/>
                <w:color w:val="000000" w:themeColor="text1"/>
                <w:sz w:val="17"/>
                <w:szCs w:val="17"/>
                <w:lang w:val="de-DE"/>
              </w:rPr>
              <w:t>“</w:t>
            </w:r>
            <w:r>
              <w:rPr>
                <w:rFonts w:ascii="Open Sans" w:eastAsia="Helvetica Neue" w:hAnsi="Open Sans"/>
                <w:sz w:val="17"/>
                <w:szCs w:val="17"/>
                <w:lang w:val="de-DE"/>
              </w:rPr>
              <w:t xml:space="preserve"> </w:t>
            </w:r>
            <w:r w:rsidRPr="007C398A">
              <w:rPr>
                <w:rFonts w:ascii="Open Sans" w:eastAsia="Helvetica Neue" w:hAnsi="Open Sans"/>
                <w:sz w:val="17"/>
                <w:szCs w:val="17"/>
                <w:lang w:val="de-DE"/>
              </w:rPr>
              <w:t xml:space="preserve">beschäftigen sich </w:t>
            </w:r>
            <w:r>
              <w:rPr>
                <w:rFonts w:ascii="Open Sans" w:eastAsia="Helvetica Neue" w:hAnsi="Open Sans"/>
                <w:sz w:val="17"/>
                <w:szCs w:val="17"/>
                <w:lang w:val="de-DE"/>
              </w:rPr>
              <w:t>d</w:t>
            </w:r>
            <w:r w:rsidRPr="007C398A">
              <w:rPr>
                <w:rFonts w:ascii="Open Sans" w:eastAsia="Helvetica Neue" w:hAnsi="Open Sans"/>
                <w:sz w:val="17"/>
                <w:szCs w:val="17"/>
                <w:lang w:val="de-DE"/>
              </w:rPr>
              <w:t xml:space="preserve">ie Teilnehmenden mit den Voraussetzungen für Innovationen in </w:t>
            </w:r>
            <w:r>
              <w:rPr>
                <w:rFonts w:ascii="Open Sans" w:eastAsia="Helvetica Neue" w:hAnsi="Open Sans"/>
                <w:sz w:val="17"/>
                <w:szCs w:val="17"/>
                <w:lang w:val="de-DE"/>
              </w:rPr>
              <w:t xml:space="preserve">Destinationen sowie in der </w:t>
            </w:r>
            <w:r w:rsidRPr="007C398A">
              <w:rPr>
                <w:rFonts w:ascii="Open Sans" w:eastAsia="Helvetica Neue" w:hAnsi="Open Sans"/>
                <w:sz w:val="17"/>
                <w:szCs w:val="17"/>
                <w:lang w:val="de-DE"/>
              </w:rPr>
              <w:t xml:space="preserve">Hotellerie und Gastronomie, entdecken Potenziale für innovative </w:t>
            </w:r>
            <w:r w:rsidR="00EB59D9">
              <w:rPr>
                <w:rFonts w:ascii="Open Sans" w:eastAsia="Helvetica Neue" w:hAnsi="Open Sans"/>
                <w:sz w:val="17"/>
                <w:szCs w:val="17"/>
                <w:lang w:val="de-DE"/>
              </w:rPr>
              <w:t>gesundheitstouristische</w:t>
            </w:r>
            <w:r>
              <w:rPr>
                <w:rFonts w:ascii="Open Sans" w:eastAsia="Helvetica Neue" w:hAnsi="Open Sans"/>
                <w:sz w:val="17"/>
                <w:szCs w:val="17"/>
                <w:lang w:val="de-DE"/>
              </w:rPr>
              <w:t xml:space="preserve"> </w:t>
            </w:r>
            <w:r w:rsidRPr="007C398A">
              <w:rPr>
                <w:rFonts w:ascii="Open Sans" w:eastAsia="Helvetica Neue" w:hAnsi="Open Sans"/>
                <w:sz w:val="17"/>
                <w:szCs w:val="17"/>
                <w:lang w:val="de-DE"/>
              </w:rPr>
              <w:t>Produkt</w:t>
            </w:r>
            <w:r>
              <w:rPr>
                <w:rFonts w:ascii="Open Sans" w:eastAsia="Helvetica Neue" w:hAnsi="Open Sans"/>
                <w:sz w:val="17"/>
                <w:szCs w:val="17"/>
                <w:lang w:val="de-DE"/>
              </w:rPr>
              <w:t>- und Dienstleistung</w:t>
            </w:r>
            <w:r w:rsidRPr="007C398A">
              <w:rPr>
                <w:rFonts w:ascii="Open Sans" w:eastAsia="Helvetica Neue" w:hAnsi="Open Sans"/>
                <w:sz w:val="17"/>
                <w:szCs w:val="17"/>
                <w:lang w:val="de-DE"/>
              </w:rPr>
              <w:t>en</w:t>
            </w:r>
            <w:r>
              <w:rPr>
                <w:rFonts w:ascii="Open Sans" w:eastAsia="Helvetica Neue" w:hAnsi="Open Sans"/>
                <w:sz w:val="17"/>
                <w:szCs w:val="17"/>
                <w:lang w:val="de-DE"/>
              </w:rPr>
              <w:t xml:space="preserve"> und </w:t>
            </w:r>
            <w:r w:rsidR="00EB59D9">
              <w:rPr>
                <w:rFonts w:ascii="Open Sans" w:eastAsia="Helvetica Neue" w:hAnsi="Open Sans"/>
                <w:sz w:val="17"/>
                <w:szCs w:val="17"/>
                <w:lang w:val="de-DE"/>
              </w:rPr>
              <w:t xml:space="preserve">lernen, </w:t>
            </w:r>
            <w:r w:rsidRPr="00093D82">
              <w:rPr>
                <w:rFonts w:ascii="Open Sans" w:eastAsia="Helvetica Neue" w:hAnsi="Open Sans"/>
                <w:sz w:val="17"/>
                <w:szCs w:val="17"/>
                <w:lang w:val="de-DE"/>
              </w:rPr>
              <w:t xml:space="preserve">Ideen zu entwickeln und Ideenfindungsprozesse anzuleiten. Es werden Ideenfindungsmethoden gelehrt und im Rahmen praktischer Übungen ausprobiert und gefestigt. </w:t>
            </w:r>
            <w:r w:rsidRPr="007C398A">
              <w:rPr>
                <w:rFonts w:ascii="Open Sans" w:eastAsia="Helvetica Neue" w:hAnsi="Open Sans"/>
                <w:sz w:val="17"/>
                <w:szCs w:val="17"/>
                <w:lang w:val="de-DE"/>
              </w:rPr>
              <w:t>Die Teilnehmenden</w:t>
            </w:r>
            <w:r>
              <w:rPr>
                <w:rFonts w:ascii="Open Sans" w:eastAsia="Helvetica Neue" w:hAnsi="Open Sans"/>
                <w:sz w:val="17"/>
                <w:szCs w:val="17"/>
                <w:lang w:val="de-DE"/>
              </w:rPr>
              <w:t xml:space="preserve"> werden</w:t>
            </w:r>
            <w:r w:rsidRPr="00093D82">
              <w:rPr>
                <w:rFonts w:ascii="Open Sans" w:eastAsia="Helvetica Neue" w:hAnsi="Open Sans"/>
                <w:sz w:val="17"/>
                <w:szCs w:val="17"/>
                <w:lang w:val="de-DE"/>
              </w:rPr>
              <w:t xml:space="preserve"> in die Lage versetzt, selbstständig Ideenfindungsprozesse zu initiieren und zu managen. Dabei wird besonders auf die Rahmenbedingungen und die Erfolgsfaktoren für</w:t>
            </w:r>
            <w:r>
              <w:rPr>
                <w:rFonts w:ascii="Open Sans" w:eastAsia="Helvetica Neue" w:hAnsi="Open Sans"/>
                <w:sz w:val="17"/>
                <w:szCs w:val="17"/>
                <w:lang w:val="de-DE"/>
              </w:rPr>
              <w:t xml:space="preserve"> </w:t>
            </w:r>
            <w:r w:rsidRPr="00093D82">
              <w:rPr>
                <w:rFonts w:ascii="Open Sans" w:eastAsia="Helvetica Neue" w:hAnsi="Open Sans"/>
                <w:sz w:val="17"/>
                <w:szCs w:val="17"/>
                <w:lang w:val="de-DE"/>
              </w:rPr>
              <w:t xml:space="preserve"> Innovationsprojekte eingegangen. </w:t>
            </w:r>
            <w:r>
              <w:rPr>
                <w:rFonts w:ascii="Open Sans" w:eastAsia="Helvetica Neue" w:hAnsi="Open Sans"/>
                <w:sz w:val="17"/>
                <w:szCs w:val="17"/>
                <w:lang w:val="de-DE"/>
              </w:rPr>
              <w:t>U</w:t>
            </w:r>
            <w:r w:rsidRPr="007C398A">
              <w:rPr>
                <w:rFonts w:ascii="Open Sans" w:eastAsia="Helvetica Neue" w:hAnsi="Open Sans"/>
                <w:sz w:val="17"/>
                <w:szCs w:val="17"/>
                <w:lang w:val="de-DE"/>
              </w:rPr>
              <w:t>nt</w:t>
            </w:r>
            <w:r>
              <w:rPr>
                <w:rFonts w:ascii="Open Sans" w:eastAsia="Helvetica Neue" w:hAnsi="Open Sans"/>
                <w:sz w:val="17"/>
                <w:szCs w:val="17"/>
                <w:lang w:val="de-DE"/>
              </w:rPr>
              <w:t>er Anleitung der Lehrveranstaltungsleiter entwickeln d</w:t>
            </w:r>
            <w:r w:rsidRPr="007C398A">
              <w:rPr>
                <w:rFonts w:ascii="Open Sans" w:eastAsia="Helvetica Neue" w:hAnsi="Open Sans"/>
                <w:sz w:val="17"/>
                <w:szCs w:val="17"/>
                <w:lang w:val="de-DE"/>
              </w:rPr>
              <w:t xml:space="preserve">ie Teilnehmenden </w:t>
            </w:r>
            <w:r>
              <w:rPr>
                <w:rFonts w:ascii="Open Sans" w:eastAsia="Helvetica Neue" w:hAnsi="Open Sans"/>
                <w:sz w:val="17"/>
                <w:szCs w:val="17"/>
                <w:lang w:val="de-DE"/>
              </w:rPr>
              <w:t>d</w:t>
            </w:r>
            <w:r w:rsidRPr="005E7F3C">
              <w:rPr>
                <w:rFonts w:ascii="Open Sans" w:eastAsia="Helvetica Neue" w:hAnsi="Open Sans"/>
                <w:sz w:val="17"/>
                <w:szCs w:val="17"/>
                <w:lang w:val="de-DE"/>
              </w:rPr>
              <w:t>urch die Anwendung des „</w:t>
            </w:r>
            <w:r>
              <w:rPr>
                <w:rFonts w:ascii="Open Sans" w:eastAsia="Helvetica Neue" w:hAnsi="Open Sans"/>
                <w:sz w:val="17"/>
                <w:szCs w:val="17"/>
                <w:lang w:val="de-DE"/>
              </w:rPr>
              <w:t>Rapid Prototyping</w:t>
            </w:r>
            <w:r w:rsidRPr="005E7F3C">
              <w:rPr>
                <w:rFonts w:ascii="Open Sans" w:eastAsia="Helvetica Neue" w:hAnsi="Open Sans"/>
                <w:sz w:val="17"/>
                <w:szCs w:val="17"/>
                <w:lang w:val="de-DE"/>
              </w:rPr>
              <w:t xml:space="preserve"> Konzepts</w:t>
            </w:r>
            <w:r>
              <w:rPr>
                <w:rFonts w:ascii="Open Sans" w:eastAsia="Helvetica Neue" w:hAnsi="Open Sans"/>
                <w:sz w:val="17"/>
                <w:szCs w:val="17"/>
                <w:lang w:val="de-DE"/>
              </w:rPr>
              <w:t>“</w:t>
            </w:r>
            <w:r w:rsidRPr="005E7F3C">
              <w:rPr>
                <w:rFonts w:ascii="Open Sans" w:eastAsia="Helvetica Neue" w:hAnsi="Open Sans"/>
                <w:sz w:val="17"/>
                <w:szCs w:val="17"/>
                <w:lang w:val="de-DE"/>
              </w:rPr>
              <w:t xml:space="preserve"> </w:t>
            </w:r>
            <w:r w:rsidRPr="007C398A">
              <w:rPr>
                <w:rFonts w:ascii="Open Sans" w:eastAsia="Helvetica Neue" w:hAnsi="Open Sans"/>
                <w:sz w:val="17"/>
                <w:szCs w:val="17"/>
                <w:lang w:val="de-DE"/>
              </w:rPr>
              <w:t xml:space="preserve">innovative </w:t>
            </w:r>
            <w:r w:rsidR="00EB59D9">
              <w:rPr>
                <w:rFonts w:ascii="Open Sans" w:eastAsia="Helvetica Neue" w:hAnsi="Open Sans"/>
                <w:sz w:val="17"/>
                <w:szCs w:val="17"/>
                <w:lang w:val="de-DE"/>
              </w:rPr>
              <w:t>gesundheitstouristische</w:t>
            </w:r>
            <w:r>
              <w:rPr>
                <w:rFonts w:ascii="Open Sans" w:eastAsia="Helvetica Neue" w:hAnsi="Open Sans"/>
                <w:sz w:val="17"/>
                <w:szCs w:val="17"/>
                <w:lang w:val="de-DE"/>
              </w:rPr>
              <w:t xml:space="preserve"> Angebotsideen. </w:t>
            </w:r>
            <w:r w:rsidRPr="00093D82">
              <w:rPr>
                <w:rFonts w:ascii="Open Sans" w:eastAsia="Helvetica Neue" w:hAnsi="Open Sans"/>
                <w:sz w:val="17"/>
                <w:szCs w:val="17"/>
                <w:lang w:val="de-DE"/>
              </w:rPr>
              <w:t xml:space="preserve">Zusätzlich erhalten die </w:t>
            </w:r>
            <w:r w:rsidRPr="007C398A">
              <w:rPr>
                <w:rFonts w:ascii="Open Sans" w:eastAsia="Helvetica Neue" w:hAnsi="Open Sans"/>
                <w:sz w:val="17"/>
                <w:szCs w:val="17"/>
                <w:lang w:val="de-DE"/>
              </w:rPr>
              <w:t xml:space="preserve">Teilnehmenden </w:t>
            </w:r>
            <w:r w:rsidRPr="00093D82">
              <w:rPr>
                <w:rFonts w:ascii="Open Sans" w:eastAsia="Helvetica Neue" w:hAnsi="Open Sans"/>
                <w:sz w:val="17"/>
                <w:szCs w:val="17"/>
                <w:lang w:val="de-DE"/>
              </w:rPr>
              <w:t>Checklisten und Arbeitsvorlagen für die selbstständige Durchführung von Ideenfindungsprozessen</w:t>
            </w:r>
            <w:r>
              <w:rPr>
                <w:rFonts w:ascii="Open Sans" w:eastAsia="Helvetica Neue" w:hAnsi="Open Sans"/>
                <w:sz w:val="17"/>
                <w:szCs w:val="17"/>
                <w:lang w:val="de-DE"/>
              </w:rPr>
              <w:t>.</w:t>
            </w:r>
          </w:p>
          <w:p w14:paraId="560FA785" w14:textId="261C04ED" w:rsidR="00AD0E07" w:rsidRPr="00E13D8A" w:rsidRDefault="00AD0E07" w:rsidP="00AD2D1E">
            <w:pPr>
              <w:pStyle w:val="Standard1"/>
              <w:widowControl w:val="0"/>
              <w:spacing w:before="120" w:after="60" w:line="240" w:lineRule="auto"/>
              <w:rPr>
                <w:rFonts w:ascii="Open Sans" w:eastAsia="Helvetica Neue" w:hAnsi="Open Sans"/>
                <w:b/>
                <w:color w:val="0093BF"/>
                <w:sz w:val="17"/>
                <w:szCs w:val="17"/>
                <w:lang w:val="de-DE"/>
              </w:rPr>
            </w:pPr>
            <w:r w:rsidRPr="00E13D8A">
              <w:rPr>
                <w:rFonts w:ascii="Open Sans" w:eastAsia="Helvetica Neue" w:hAnsi="Open Sans"/>
                <w:b/>
                <w:color w:val="0093BF"/>
                <w:sz w:val="17"/>
                <w:szCs w:val="17"/>
                <w:lang w:val="de-DE"/>
              </w:rPr>
              <w:t xml:space="preserve">Lehrziele </w:t>
            </w:r>
          </w:p>
          <w:p w14:paraId="729D33AC" w14:textId="77777777" w:rsidR="00CC37E3" w:rsidRPr="00363556" w:rsidRDefault="00CC37E3" w:rsidP="00CC37E3">
            <w:pPr>
              <w:pStyle w:val="Standard1"/>
              <w:widowControl w:val="0"/>
              <w:spacing w:after="120" w:line="240" w:lineRule="auto"/>
              <w:rPr>
                <w:rFonts w:ascii="Open Sans" w:eastAsia="Helvetica Neue" w:hAnsi="Open Sans"/>
                <w:sz w:val="17"/>
                <w:szCs w:val="17"/>
                <w:lang w:val="de-DE"/>
              </w:rPr>
            </w:pPr>
            <w:r w:rsidRPr="00363556">
              <w:rPr>
                <w:rFonts w:ascii="Open Sans" w:eastAsia="Helvetica Neue" w:hAnsi="Open Sans"/>
                <w:sz w:val="17"/>
                <w:szCs w:val="17"/>
                <w:lang w:val="de-DE"/>
              </w:rPr>
              <w:t>Am Ende des Lehrmoduls  werden die Teilnehmenden</w:t>
            </w:r>
            <w:r>
              <w:rPr>
                <w:rFonts w:ascii="Open Sans" w:eastAsia="Helvetica Neue" w:hAnsi="Open Sans"/>
                <w:sz w:val="17"/>
                <w:szCs w:val="17"/>
                <w:lang w:val="de-DE"/>
              </w:rPr>
              <w:t>:</w:t>
            </w:r>
            <w:r w:rsidRPr="00363556">
              <w:rPr>
                <w:rFonts w:ascii="Open Sans" w:eastAsia="Helvetica Neue" w:hAnsi="Open Sans"/>
                <w:sz w:val="17"/>
                <w:szCs w:val="17"/>
                <w:lang w:val="de-DE"/>
              </w:rPr>
              <w:t xml:space="preserve">  </w:t>
            </w:r>
          </w:p>
          <w:p w14:paraId="13D434AA" w14:textId="09358A53" w:rsidR="00CC37E3" w:rsidRDefault="00CC37E3" w:rsidP="00CC37E3">
            <w:pPr>
              <w:pStyle w:val="Standard1"/>
              <w:widowControl w:val="0"/>
              <w:numPr>
                <w:ilvl w:val="0"/>
                <w:numId w:val="4"/>
              </w:numPr>
              <w:spacing w:line="240" w:lineRule="auto"/>
              <w:ind w:left="384" w:hanging="384"/>
              <w:rPr>
                <w:rFonts w:ascii="Open Sans" w:eastAsia="Helvetica Neue" w:hAnsi="Open Sans"/>
                <w:sz w:val="17"/>
                <w:szCs w:val="17"/>
                <w:lang w:val="de-DE"/>
              </w:rPr>
            </w:pPr>
            <w:r>
              <w:rPr>
                <w:rFonts w:ascii="Open Sans" w:eastAsia="Helvetica Neue" w:hAnsi="Open Sans"/>
                <w:sz w:val="17"/>
                <w:szCs w:val="17"/>
                <w:lang w:val="de-DE"/>
              </w:rPr>
              <w:t xml:space="preserve">Über Kenntnis </w:t>
            </w:r>
            <w:r w:rsidR="00EB59D9">
              <w:rPr>
                <w:rFonts w:ascii="Open Sans" w:eastAsia="Helvetica Neue" w:hAnsi="Open Sans"/>
                <w:sz w:val="17"/>
                <w:szCs w:val="17"/>
                <w:lang w:val="de-DE"/>
              </w:rPr>
              <w:t>der Bestandteile und Inhalte von g</w:t>
            </w:r>
            <w:r>
              <w:rPr>
                <w:rFonts w:ascii="Open Sans" w:eastAsia="Helvetica Neue" w:hAnsi="Open Sans"/>
                <w:sz w:val="17"/>
                <w:szCs w:val="17"/>
                <w:lang w:val="de-DE"/>
              </w:rPr>
              <w:t>esundheitstouristischen Produkten und Dienstleistungen verfügen;</w:t>
            </w:r>
          </w:p>
          <w:p w14:paraId="4EF515E1" w14:textId="77777777" w:rsidR="00CC37E3" w:rsidRDefault="00CC37E3" w:rsidP="00CC37E3">
            <w:pPr>
              <w:pStyle w:val="Standard1"/>
              <w:widowControl w:val="0"/>
              <w:numPr>
                <w:ilvl w:val="0"/>
                <w:numId w:val="4"/>
              </w:numPr>
              <w:spacing w:line="240" w:lineRule="auto"/>
              <w:ind w:left="384" w:hanging="384"/>
              <w:rPr>
                <w:rFonts w:ascii="Open Sans" w:eastAsia="Helvetica Neue" w:hAnsi="Open Sans"/>
                <w:sz w:val="17"/>
                <w:szCs w:val="17"/>
                <w:lang w:val="de-DE"/>
              </w:rPr>
            </w:pPr>
            <w:r>
              <w:rPr>
                <w:rFonts w:ascii="Open Sans" w:eastAsia="Helvetica Neue" w:hAnsi="Open Sans"/>
                <w:sz w:val="17"/>
                <w:szCs w:val="17"/>
                <w:lang w:val="de-DE"/>
              </w:rPr>
              <w:t>Produktentwicklungsprozesse  im Tourismus verstehen und anwenden können;</w:t>
            </w:r>
          </w:p>
          <w:p w14:paraId="049F6A44" w14:textId="77777777" w:rsidR="00CC37E3" w:rsidRDefault="00CC37E3" w:rsidP="00CC37E3">
            <w:pPr>
              <w:pStyle w:val="Standard1"/>
              <w:widowControl w:val="0"/>
              <w:numPr>
                <w:ilvl w:val="0"/>
                <w:numId w:val="4"/>
              </w:numPr>
              <w:spacing w:line="240" w:lineRule="auto"/>
              <w:ind w:left="384" w:hanging="384"/>
              <w:rPr>
                <w:rFonts w:ascii="Open Sans" w:eastAsia="Helvetica Neue" w:hAnsi="Open Sans"/>
                <w:sz w:val="17"/>
                <w:szCs w:val="17"/>
                <w:lang w:val="de-DE"/>
              </w:rPr>
            </w:pPr>
            <w:r>
              <w:rPr>
                <w:rFonts w:ascii="Open Sans" w:eastAsia="Helvetica Neue" w:hAnsi="Open Sans"/>
                <w:sz w:val="17"/>
                <w:szCs w:val="17"/>
                <w:lang w:val="de-DE"/>
              </w:rPr>
              <w:t>Innovationsprozesse verstehen, planen und umsetzen können;</w:t>
            </w:r>
          </w:p>
          <w:p w14:paraId="319A8178" w14:textId="3F9A908A" w:rsidR="007C398A" w:rsidRPr="00CC37E3" w:rsidRDefault="00CC37E3" w:rsidP="00CC37E3">
            <w:pPr>
              <w:pStyle w:val="Standard1"/>
              <w:widowControl w:val="0"/>
              <w:numPr>
                <w:ilvl w:val="0"/>
                <w:numId w:val="4"/>
              </w:numPr>
              <w:spacing w:line="240" w:lineRule="auto"/>
              <w:ind w:left="384" w:hanging="384"/>
              <w:rPr>
                <w:rFonts w:ascii="Open Sans" w:eastAsia="Helvetica Neue" w:hAnsi="Open Sans"/>
                <w:sz w:val="17"/>
                <w:szCs w:val="17"/>
                <w:lang w:val="de-DE"/>
              </w:rPr>
            </w:pPr>
            <w:r w:rsidRPr="00CC37E3">
              <w:rPr>
                <w:rFonts w:ascii="Open Sans" w:eastAsia="Helvetica Neue" w:hAnsi="Open Sans"/>
                <w:sz w:val="17"/>
                <w:szCs w:val="17"/>
                <w:lang w:val="de-DE"/>
              </w:rPr>
              <w:t>Kreativitätstechniken zur Ideenfindung im Rahmen des Innovationsprozesses anwenden können</w:t>
            </w:r>
            <w:r>
              <w:rPr>
                <w:rFonts w:ascii="Open Sans" w:eastAsia="Helvetica Neue" w:hAnsi="Open Sans"/>
                <w:sz w:val="17"/>
                <w:szCs w:val="17"/>
                <w:lang w:val="de-DE"/>
              </w:rPr>
              <w:t>.</w:t>
            </w:r>
          </w:p>
        </w:tc>
      </w:tr>
      <w:tr w:rsidR="00AD0E07" w:rsidRPr="00E13D8A" w14:paraId="6DD4CDDB" w14:textId="77777777" w:rsidTr="00AD2D1E">
        <w:trPr>
          <w:trHeight w:val="460"/>
        </w:trPr>
        <w:tc>
          <w:tcPr>
            <w:tcW w:w="1111" w:type="pct"/>
            <w:tcBorders>
              <w:top w:val="dotted" w:sz="4" w:space="0" w:color="auto"/>
              <w:left w:val="nil"/>
              <w:bottom w:val="dotted" w:sz="4" w:space="0" w:color="auto"/>
              <w:right w:val="nil"/>
            </w:tcBorders>
            <w:shd w:val="clear" w:color="auto" w:fill="D9D9D9" w:themeFill="background1" w:themeFillShade="D9"/>
            <w:tcMar>
              <w:top w:w="100" w:type="dxa"/>
              <w:left w:w="100" w:type="dxa"/>
              <w:bottom w:w="100" w:type="dxa"/>
              <w:right w:w="100" w:type="dxa"/>
            </w:tcMar>
          </w:tcPr>
          <w:p w14:paraId="487E8066" w14:textId="08C808A1" w:rsidR="00AD0E07" w:rsidRPr="00E13D8A" w:rsidRDefault="00AD0E07" w:rsidP="00AD2D1E">
            <w:pPr>
              <w:pStyle w:val="Standard1"/>
              <w:widowControl w:val="0"/>
              <w:spacing w:line="240" w:lineRule="auto"/>
              <w:jc w:val="right"/>
              <w:rPr>
                <w:rFonts w:ascii="Open Sans" w:eastAsia="Helvetica Neue" w:hAnsi="Open Sans"/>
                <w:b/>
                <w:color w:val="000090"/>
                <w:sz w:val="17"/>
                <w:szCs w:val="17"/>
                <w:lang w:val="de-DE"/>
              </w:rPr>
            </w:pPr>
            <w:r w:rsidRPr="00E13D8A">
              <w:rPr>
                <w:rFonts w:ascii="Open Sans" w:eastAsia="Helvetica Neue" w:hAnsi="Open Sans"/>
                <w:b/>
                <w:color w:val="000090"/>
                <w:sz w:val="17"/>
                <w:szCs w:val="17"/>
                <w:lang w:val="de-DE"/>
              </w:rPr>
              <w:t>Lehrmethodik &amp; Unterrichtsumfeld</w:t>
            </w:r>
          </w:p>
        </w:tc>
        <w:tc>
          <w:tcPr>
            <w:tcW w:w="211" w:type="pct"/>
            <w:tcBorders>
              <w:top w:val="dotted" w:sz="4" w:space="0" w:color="auto"/>
              <w:left w:val="nil"/>
              <w:bottom w:val="dotted" w:sz="4" w:space="0" w:color="auto"/>
              <w:right w:val="nil"/>
            </w:tcBorders>
            <w:tcMar>
              <w:top w:w="100" w:type="dxa"/>
              <w:left w:w="100" w:type="dxa"/>
              <w:bottom w:w="100" w:type="dxa"/>
              <w:right w:w="100" w:type="dxa"/>
            </w:tcMar>
          </w:tcPr>
          <w:p w14:paraId="3810921C" w14:textId="77777777" w:rsidR="00AD0E07" w:rsidRPr="00E13D8A" w:rsidRDefault="00AD0E07" w:rsidP="00AD2D1E">
            <w:pPr>
              <w:pStyle w:val="Standard1"/>
              <w:widowControl w:val="0"/>
              <w:spacing w:line="240" w:lineRule="auto"/>
              <w:rPr>
                <w:rFonts w:ascii="Open Sans" w:hAnsi="Open Sans"/>
                <w:sz w:val="17"/>
                <w:szCs w:val="17"/>
                <w:lang w:val="de-DE"/>
              </w:rPr>
            </w:pPr>
          </w:p>
        </w:tc>
        <w:tc>
          <w:tcPr>
            <w:tcW w:w="3678" w:type="pct"/>
            <w:tcBorders>
              <w:top w:val="dotted" w:sz="4" w:space="0" w:color="000000"/>
              <w:left w:val="nil"/>
              <w:bottom w:val="dotted" w:sz="4" w:space="0" w:color="000000"/>
              <w:right w:val="nil"/>
            </w:tcBorders>
            <w:tcMar>
              <w:top w:w="100" w:type="dxa"/>
              <w:left w:w="100" w:type="dxa"/>
              <w:bottom w:w="100" w:type="dxa"/>
              <w:right w:w="100" w:type="dxa"/>
            </w:tcMar>
          </w:tcPr>
          <w:p w14:paraId="6EC219D4" w14:textId="77777777" w:rsidR="00AD0E07" w:rsidRPr="00E13D8A" w:rsidRDefault="00AD0E07" w:rsidP="00AD2D1E">
            <w:pPr>
              <w:pStyle w:val="Standard1"/>
              <w:widowControl w:val="0"/>
              <w:spacing w:after="60" w:line="240" w:lineRule="auto"/>
              <w:rPr>
                <w:rFonts w:ascii="Open Sans" w:eastAsia="Helvetica Neue" w:hAnsi="Open Sans"/>
                <w:b/>
                <w:color w:val="0093BF"/>
                <w:sz w:val="17"/>
                <w:szCs w:val="17"/>
                <w:highlight w:val="yellow"/>
                <w:lang w:val="de-DE"/>
              </w:rPr>
            </w:pPr>
            <w:r w:rsidRPr="00E13D8A">
              <w:rPr>
                <w:rFonts w:ascii="Open Sans" w:eastAsia="Helvetica Neue" w:hAnsi="Open Sans"/>
                <w:b/>
                <w:color w:val="0093BF"/>
                <w:sz w:val="17"/>
                <w:szCs w:val="17"/>
                <w:lang w:val="de-DE"/>
              </w:rPr>
              <w:t>Lehrmethodik</w:t>
            </w:r>
            <w:r w:rsidRPr="00E13D8A">
              <w:rPr>
                <w:rFonts w:ascii="Open Sans" w:eastAsia="Helvetica Neue" w:hAnsi="Open Sans"/>
                <w:b/>
                <w:color w:val="0093BF"/>
                <w:sz w:val="17"/>
                <w:szCs w:val="17"/>
                <w:highlight w:val="yellow"/>
                <w:lang w:val="de-DE"/>
              </w:rPr>
              <w:t xml:space="preserve"> </w:t>
            </w:r>
          </w:p>
          <w:p w14:paraId="56F12791" w14:textId="5FB2A3BD" w:rsidR="00CC37E3" w:rsidRPr="00E13D8A" w:rsidRDefault="00CC37E3" w:rsidP="00CC37E3">
            <w:pPr>
              <w:pStyle w:val="Standard1"/>
              <w:widowControl w:val="0"/>
              <w:spacing w:line="240" w:lineRule="auto"/>
              <w:rPr>
                <w:rFonts w:ascii="Open Sans" w:eastAsia="Helvetica Neue" w:hAnsi="Open Sans"/>
                <w:sz w:val="17"/>
                <w:szCs w:val="17"/>
                <w:lang w:val="de-DE"/>
              </w:rPr>
            </w:pPr>
            <w:r w:rsidRPr="00E13D8A">
              <w:rPr>
                <w:rFonts w:ascii="Open Sans" w:eastAsia="Helvetica Neue" w:hAnsi="Open Sans"/>
                <w:sz w:val="17"/>
                <w:szCs w:val="17"/>
                <w:lang w:val="de-DE"/>
              </w:rPr>
              <w:t xml:space="preserve">In das Lehrmodul wird eine Mischung von Lernmethoden angewendet. Die </w:t>
            </w:r>
            <w:r w:rsidRPr="00E13D8A">
              <w:rPr>
                <w:rFonts w:ascii="Open Sans" w:eastAsia="Helvetica Neue" w:hAnsi="Open Sans"/>
                <w:sz w:val="17"/>
                <w:szCs w:val="17"/>
                <w:lang w:val="de-DE"/>
              </w:rPr>
              <w:lastRenderedPageBreak/>
              <w:t>theoretische Basis des Lehrmoduls wird in Form eines Vortrages vermittelt und mithilfe von Fragen- und Diskussion</w:t>
            </w:r>
            <w:r w:rsidR="00EF330A">
              <w:rPr>
                <w:rFonts w:ascii="Open Sans" w:eastAsia="Helvetica Neue" w:hAnsi="Open Sans"/>
                <w:sz w:val="17"/>
                <w:szCs w:val="17"/>
                <w:lang w:val="de-DE"/>
              </w:rPr>
              <w:t>srunden vertieft. Es wird großen</w:t>
            </w:r>
            <w:r w:rsidRPr="00E13D8A">
              <w:rPr>
                <w:rFonts w:ascii="Open Sans" w:eastAsia="Helvetica Neue" w:hAnsi="Open Sans"/>
                <w:sz w:val="17"/>
                <w:szCs w:val="17"/>
                <w:lang w:val="de-DE"/>
              </w:rPr>
              <w:t xml:space="preserve"> Wert auf eine aktive Diskussion gelegt. Die  praxisbezogenen Schwerpunkte des Lehrmoduls werden durch Fallbeispiele und interaktive Workshops in kleinen Gruppen konkret und praxisnah vermittelt</w:t>
            </w:r>
            <w:r>
              <w:rPr>
                <w:rFonts w:ascii="Open Sans" w:eastAsia="Helvetica Neue" w:hAnsi="Open Sans"/>
                <w:sz w:val="17"/>
                <w:szCs w:val="17"/>
                <w:lang w:val="de-DE"/>
              </w:rPr>
              <w:t>.</w:t>
            </w:r>
          </w:p>
          <w:p w14:paraId="09BC24BB" w14:textId="77777777" w:rsidR="00AD0E07" w:rsidRPr="00E13D8A" w:rsidRDefault="00AD0E07" w:rsidP="00AD2D1E">
            <w:pPr>
              <w:pStyle w:val="Standard1"/>
              <w:widowControl w:val="0"/>
              <w:spacing w:before="120" w:after="60" w:line="240" w:lineRule="auto"/>
              <w:rPr>
                <w:rFonts w:ascii="Open Sans" w:eastAsia="Helvetica Neue" w:hAnsi="Open Sans"/>
                <w:b/>
                <w:sz w:val="17"/>
                <w:szCs w:val="17"/>
                <w:highlight w:val="yellow"/>
                <w:lang w:val="de-DE"/>
              </w:rPr>
            </w:pPr>
            <w:r w:rsidRPr="00E13D8A">
              <w:rPr>
                <w:rFonts w:ascii="Open Sans" w:eastAsia="Helvetica Neue" w:hAnsi="Open Sans"/>
                <w:b/>
                <w:color w:val="0093BF"/>
                <w:sz w:val="17"/>
                <w:szCs w:val="17"/>
                <w:lang w:val="de-DE"/>
              </w:rPr>
              <w:t>Unterrichtsumfeld</w:t>
            </w:r>
            <w:r w:rsidRPr="00E13D8A">
              <w:rPr>
                <w:rFonts w:ascii="Open Sans" w:eastAsia="Helvetica Neue" w:hAnsi="Open Sans"/>
                <w:b/>
                <w:sz w:val="17"/>
                <w:szCs w:val="17"/>
                <w:highlight w:val="yellow"/>
                <w:lang w:val="de-DE"/>
              </w:rPr>
              <w:t xml:space="preserve"> </w:t>
            </w:r>
          </w:p>
          <w:p w14:paraId="11D9DBE0" w14:textId="3A4FA356" w:rsidR="00AD0E07" w:rsidRPr="00E13D8A" w:rsidRDefault="00C8087E" w:rsidP="00AD2D1E">
            <w:pPr>
              <w:pStyle w:val="Standard1"/>
              <w:widowControl w:val="0"/>
              <w:spacing w:line="240" w:lineRule="auto"/>
              <w:rPr>
                <w:rFonts w:ascii="Open Sans" w:eastAsia="Helvetica Neue" w:hAnsi="Open Sans"/>
                <w:sz w:val="17"/>
                <w:szCs w:val="17"/>
                <w:lang w:val="de-DE"/>
              </w:rPr>
            </w:pPr>
            <w:r>
              <w:rPr>
                <w:rFonts w:ascii="Open Sans" w:eastAsia="Helvetica Neue" w:hAnsi="Open Sans"/>
                <w:sz w:val="17"/>
                <w:szCs w:val="17"/>
                <w:lang w:val="de-DE"/>
              </w:rPr>
              <w:t>Seminarraum.</w:t>
            </w:r>
          </w:p>
        </w:tc>
      </w:tr>
      <w:tr w:rsidR="00AD0E07" w:rsidRPr="00E13D8A" w14:paraId="7CAC5040" w14:textId="77777777" w:rsidTr="00AD2D1E">
        <w:trPr>
          <w:trHeight w:val="797"/>
        </w:trPr>
        <w:tc>
          <w:tcPr>
            <w:tcW w:w="1111" w:type="pct"/>
            <w:tcBorders>
              <w:top w:val="dotted" w:sz="4" w:space="0" w:color="auto"/>
              <w:left w:val="nil"/>
              <w:bottom w:val="dotted" w:sz="4" w:space="0" w:color="auto"/>
              <w:right w:val="nil"/>
            </w:tcBorders>
            <w:shd w:val="clear" w:color="auto" w:fill="D9D9D9" w:themeFill="background1" w:themeFillShade="D9"/>
            <w:tcMar>
              <w:top w:w="100" w:type="dxa"/>
              <w:left w:w="100" w:type="dxa"/>
              <w:bottom w:w="100" w:type="dxa"/>
              <w:right w:w="100" w:type="dxa"/>
            </w:tcMar>
          </w:tcPr>
          <w:p w14:paraId="17EA2E37" w14:textId="77777777" w:rsidR="00AD0E07" w:rsidRPr="00E13D8A" w:rsidRDefault="00AD0E07" w:rsidP="00AD2D1E">
            <w:pPr>
              <w:pStyle w:val="Standard1"/>
              <w:widowControl w:val="0"/>
              <w:spacing w:line="240" w:lineRule="auto"/>
              <w:jc w:val="right"/>
              <w:rPr>
                <w:rFonts w:ascii="Open Sans" w:eastAsia="Helvetica Neue" w:hAnsi="Open Sans"/>
                <w:b/>
                <w:color w:val="000090"/>
                <w:sz w:val="17"/>
                <w:szCs w:val="17"/>
                <w:lang w:val="de-DE"/>
              </w:rPr>
            </w:pPr>
            <w:r w:rsidRPr="00E13D8A">
              <w:rPr>
                <w:rFonts w:ascii="Open Sans" w:eastAsia="Helvetica Neue" w:hAnsi="Open Sans"/>
                <w:b/>
                <w:color w:val="000090"/>
                <w:sz w:val="17"/>
                <w:szCs w:val="17"/>
                <w:lang w:val="de-DE"/>
              </w:rPr>
              <w:lastRenderedPageBreak/>
              <w:t>Literatur</w:t>
            </w:r>
            <w:r w:rsidRPr="00E13D8A">
              <w:rPr>
                <w:rFonts w:ascii="Open Sans" w:eastAsia="Helvetica Neue" w:hAnsi="Open Sans"/>
                <w:b/>
                <w:color w:val="000090"/>
                <w:sz w:val="17"/>
                <w:szCs w:val="17"/>
                <w:lang w:val="de-DE"/>
              </w:rPr>
              <w:br/>
            </w:r>
          </w:p>
        </w:tc>
        <w:tc>
          <w:tcPr>
            <w:tcW w:w="211" w:type="pct"/>
            <w:tcBorders>
              <w:top w:val="dotted" w:sz="4" w:space="0" w:color="auto"/>
              <w:left w:val="nil"/>
              <w:bottom w:val="dotted" w:sz="4" w:space="0" w:color="auto"/>
              <w:right w:val="nil"/>
            </w:tcBorders>
            <w:tcMar>
              <w:top w:w="100" w:type="dxa"/>
              <w:left w:w="100" w:type="dxa"/>
              <w:bottom w:w="100" w:type="dxa"/>
              <w:right w:w="100" w:type="dxa"/>
            </w:tcMar>
          </w:tcPr>
          <w:p w14:paraId="0DFBBDF0" w14:textId="77777777" w:rsidR="00AD0E07" w:rsidRPr="00E13D8A" w:rsidRDefault="00AD0E07" w:rsidP="00AD2D1E">
            <w:pPr>
              <w:pStyle w:val="Standard1"/>
              <w:widowControl w:val="0"/>
              <w:spacing w:after="120" w:line="240" w:lineRule="auto"/>
              <w:rPr>
                <w:rFonts w:ascii="Open Sans" w:hAnsi="Open Sans"/>
                <w:sz w:val="17"/>
                <w:szCs w:val="17"/>
                <w:lang w:val="de-DE"/>
              </w:rPr>
            </w:pPr>
          </w:p>
        </w:tc>
        <w:tc>
          <w:tcPr>
            <w:tcW w:w="3678" w:type="pct"/>
            <w:tcBorders>
              <w:top w:val="dotted" w:sz="4" w:space="0" w:color="000000"/>
              <w:left w:val="nil"/>
              <w:bottom w:val="dotted" w:sz="4" w:space="0" w:color="000000"/>
              <w:right w:val="nil"/>
            </w:tcBorders>
            <w:tcMar>
              <w:top w:w="100" w:type="dxa"/>
              <w:left w:w="100" w:type="dxa"/>
              <w:bottom w:w="100" w:type="dxa"/>
              <w:right w:w="100" w:type="dxa"/>
            </w:tcMar>
          </w:tcPr>
          <w:p w14:paraId="254ADCA7" w14:textId="43C07227" w:rsidR="00CC37E3" w:rsidRPr="00CC37E3" w:rsidRDefault="00CC37E3" w:rsidP="00CC37E3">
            <w:pPr>
              <w:pStyle w:val="Standard1"/>
              <w:widowControl w:val="0"/>
              <w:spacing w:after="60" w:line="240" w:lineRule="auto"/>
              <w:rPr>
                <w:rFonts w:ascii="Open Sans" w:eastAsia="Helvetica Neue" w:hAnsi="Open Sans"/>
                <w:b/>
                <w:sz w:val="17"/>
                <w:szCs w:val="17"/>
                <w:highlight w:val="yellow"/>
                <w:lang w:val="de-DE"/>
              </w:rPr>
            </w:pPr>
            <w:r w:rsidRPr="00E13D8A">
              <w:rPr>
                <w:rFonts w:ascii="Open Sans" w:eastAsia="Helvetica Neue" w:hAnsi="Open Sans"/>
                <w:b/>
                <w:color w:val="0093BF"/>
                <w:sz w:val="17"/>
                <w:szCs w:val="17"/>
                <w:lang w:val="de-DE"/>
              </w:rPr>
              <w:t>Vorablektüre</w:t>
            </w:r>
          </w:p>
          <w:p w14:paraId="0809D636" w14:textId="77777777" w:rsidR="00A627C3" w:rsidRDefault="00A627C3" w:rsidP="00CC37E3">
            <w:pPr>
              <w:pStyle w:val="Standard1"/>
              <w:widowControl w:val="0"/>
              <w:spacing w:before="120" w:after="60" w:line="240" w:lineRule="auto"/>
              <w:rPr>
                <w:rFonts w:ascii="Open Sans" w:eastAsia="Helvetica Neue" w:hAnsi="Open Sans"/>
                <w:sz w:val="17"/>
                <w:szCs w:val="17"/>
                <w:lang w:val="de-DE"/>
              </w:rPr>
            </w:pPr>
            <w:r w:rsidRPr="00A627C3">
              <w:rPr>
                <w:rFonts w:ascii="Open Sans" w:eastAsia="Helvetica Neue" w:hAnsi="Open Sans"/>
                <w:sz w:val="17"/>
                <w:szCs w:val="17"/>
                <w:lang w:val="de-DE"/>
              </w:rPr>
              <w:t xml:space="preserve">Pechlaner, H., &amp; Tretter, M. (2013). Von der Kernkompetenz zum Produkt–Innovationen in Destinationen durch Strategische Produktentwicklung. Kulturtourismus zu Beginn des 21. Jahrhunderts, 105. </w:t>
            </w:r>
          </w:p>
          <w:p w14:paraId="74CFA942" w14:textId="7C6B88CA" w:rsidR="00A627C3" w:rsidRDefault="00A627C3" w:rsidP="00CC37E3">
            <w:pPr>
              <w:pStyle w:val="Standard1"/>
              <w:widowControl w:val="0"/>
              <w:spacing w:before="120" w:after="60" w:line="240" w:lineRule="auto"/>
              <w:rPr>
                <w:rFonts w:ascii="Open Sans" w:eastAsia="Helvetica Neue" w:hAnsi="Open Sans"/>
                <w:sz w:val="17"/>
                <w:szCs w:val="17"/>
                <w:lang w:val="de-DE"/>
              </w:rPr>
            </w:pPr>
            <w:r w:rsidRPr="00A627C3">
              <w:rPr>
                <w:rFonts w:ascii="Open Sans" w:eastAsia="Helvetica Neue" w:hAnsi="Open Sans"/>
                <w:sz w:val="17"/>
                <w:szCs w:val="17"/>
                <w:lang w:val="de-DE"/>
              </w:rPr>
              <w:t xml:space="preserve">Raich, F., &amp; Zehrer, A. (2013). Einfluss der Besonderheiten und Ausprägungen touristischer Netzwerke auf die Produktentwicklung. Zeitschrift für Tourismuswissenschaft, 5(1), 5-22. </w:t>
            </w:r>
          </w:p>
          <w:p w14:paraId="7FEFB515" w14:textId="5D9D4BCD" w:rsidR="00CC37E3" w:rsidRPr="00E13D8A" w:rsidRDefault="00CC37E3" w:rsidP="00CC37E3">
            <w:pPr>
              <w:pStyle w:val="Standard1"/>
              <w:widowControl w:val="0"/>
              <w:spacing w:before="120" w:after="60" w:line="240" w:lineRule="auto"/>
              <w:rPr>
                <w:rFonts w:ascii="Open Sans" w:eastAsia="Helvetica Neue" w:hAnsi="Open Sans"/>
                <w:b/>
                <w:color w:val="0093BF"/>
                <w:sz w:val="17"/>
                <w:szCs w:val="17"/>
                <w:lang w:val="de-DE"/>
              </w:rPr>
            </w:pPr>
            <w:r w:rsidRPr="00E13D8A">
              <w:rPr>
                <w:rFonts w:ascii="Open Sans" w:eastAsia="Helvetica Neue" w:hAnsi="Open Sans"/>
                <w:b/>
                <w:color w:val="0093BF"/>
                <w:sz w:val="17"/>
                <w:szCs w:val="17"/>
                <w:lang w:val="de-DE"/>
              </w:rPr>
              <w:t>Ergänzende Literatur</w:t>
            </w:r>
          </w:p>
          <w:p w14:paraId="54FF0AE5" w14:textId="36ACF79F" w:rsidR="00FA7A06" w:rsidRDefault="00FA7A06" w:rsidP="00CC37E3">
            <w:pPr>
              <w:pStyle w:val="Standard1"/>
              <w:widowControl w:val="0"/>
              <w:spacing w:after="160" w:line="240" w:lineRule="auto"/>
              <w:rPr>
                <w:rFonts w:ascii="Open Sans" w:eastAsia="Helvetica Neue" w:hAnsi="Open Sans"/>
                <w:sz w:val="17"/>
                <w:szCs w:val="17"/>
                <w:lang w:val="de-DE"/>
              </w:rPr>
            </w:pPr>
            <w:r w:rsidRPr="00FA7A06">
              <w:rPr>
                <w:rFonts w:ascii="Open Sans" w:eastAsia="Helvetica Neue" w:hAnsi="Open Sans"/>
                <w:sz w:val="17"/>
                <w:szCs w:val="17"/>
                <w:lang w:val="de-DE"/>
              </w:rPr>
              <w:t>Pechlaner, H.</w:t>
            </w:r>
            <w:r w:rsidR="004A450B">
              <w:rPr>
                <w:rFonts w:ascii="Open Sans" w:eastAsia="Helvetica Neue" w:hAnsi="Open Sans"/>
                <w:sz w:val="17"/>
                <w:szCs w:val="17"/>
                <w:lang w:val="de-DE"/>
              </w:rPr>
              <w:t>, &amp; Fischer, E.</w:t>
            </w:r>
            <w:r w:rsidRPr="00FA7A06">
              <w:rPr>
                <w:rFonts w:ascii="Open Sans" w:eastAsia="Helvetica Neue" w:hAnsi="Open Sans"/>
                <w:sz w:val="17"/>
                <w:szCs w:val="17"/>
                <w:lang w:val="de-DE"/>
              </w:rPr>
              <w:t xml:space="preserve"> (</w:t>
            </w:r>
            <w:r w:rsidR="00AA2836">
              <w:rPr>
                <w:rFonts w:ascii="Open Sans" w:eastAsia="Helvetica Neue" w:hAnsi="Open Sans"/>
                <w:sz w:val="17"/>
                <w:szCs w:val="17"/>
                <w:lang w:val="de-DE"/>
              </w:rPr>
              <w:t>Hrg)</w:t>
            </w:r>
            <w:r w:rsidRPr="00FA7A06">
              <w:rPr>
                <w:rFonts w:ascii="Open Sans" w:eastAsia="Helvetica Neue" w:hAnsi="Open Sans"/>
                <w:sz w:val="17"/>
                <w:szCs w:val="17"/>
                <w:lang w:val="de-DE"/>
              </w:rPr>
              <w:t>. (2009). Strategische Produktentwicklung im Standortmanagement: Wettbewerbsvorteile für den Touri</w:t>
            </w:r>
            <w:r>
              <w:rPr>
                <w:rFonts w:ascii="Open Sans" w:eastAsia="Helvetica Neue" w:hAnsi="Open Sans"/>
                <w:sz w:val="17"/>
                <w:szCs w:val="17"/>
                <w:lang w:val="de-DE"/>
              </w:rPr>
              <w:t>smus. Erich Schmidt Verlag.</w:t>
            </w:r>
          </w:p>
          <w:p w14:paraId="37FF70DA" w14:textId="77128F76" w:rsidR="00FA7A06" w:rsidRDefault="004A450B" w:rsidP="00CC37E3">
            <w:pPr>
              <w:pStyle w:val="Standard1"/>
              <w:widowControl w:val="0"/>
              <w:spacing w:after="160" w:line="240" w:lineRule="auto"/>
              <w:rPr>
                <w:rFonts w:ascii="Open Sans" w:eastAsia="Helvetica Neue" w:hAnsi="Open Sans"/>
                <w:sz w:val="17"/>
                <w:szCs w:val="17"/>
                <w:lang w:val="de-DE"/>
              </w:rPr>
            </w:pPr>
            <w:r>
              <w:rPr>
                <w:rFonts w:ascii="Open Sans" w:eastAsia="Helvetica Neue" w:hAnsi="Open Sans"/>
                <w:sz w:val="17"/>
                <w:szCs w:val="17"/>
                <w:lang w:val="de-DE"/>
              </w:rPr>
              <w:t>Krczal, A., &amp; Weiermair, K</w:t>
            </w:r>
            <w:r w:rsidR="00FA7A06" w:rsidRPr="00FA7A06">
              <w:rPr>
                <w:rFonts w:ascii="Open Sans" w:eastAsia="Helvetica Neue" w:hAnsi="Open Sans"/>
                <w:sz w:val="17"/>
                <w:szCs w:val="17"/>
                <w:lang w:val="de-DE"/>
              </w:rPr>
              <w:t xml:space="preserve">. </w:t>
            </w:r>
            <w:r w:rsidR="00AA2836" w:rsidRPr="00FA7A06">
              <w:rPr>
                <w:rFonts w:ascii="Open Sans" w:eastAsia="Helvetica Neue" w:hAnsi="Open Sans"/>
                <w:sz w:val="17"/>
                <w:szCs w:val="17"/>
                <w:lang w:val="de-DE"/>
              </w:rPr>
              <w:t>(</w:t>
            </w:r>
            <w:r w:rsidR="00AA2836">
              <w:rPr>
                <w:rFonts w:ascii="Open Sans" w:eastAsia="Helvetica Neue" w:hAnsi="Open Sans"/>
                <w:sz w:val="17"/>
                <w:szCs w:val="17"/>
                <w:lang w:val="de-DE"/>
              </w:rPr>
              <w:t>Hrg)</w:t>
            </w:r>
            <w:r w:rsidR="00AA2836" w:rsidRPr="00FA7A06">
              <w:rPr>
                <w:rFonts w:ascii="Open Sans" w:eastAsia="Helvetica Neue" w:hAnsi="Open Sans"/>
                <w:sz w:val="17"/>
                <w:szCs w:val="17"/>
                <w:lang w:val="de-DE"/>
              </w:rPr>
              <w:t xml:space="preserve">. </w:t>
            </w:r>
            <w:r w:rsidR="00FA7A06" w:rsidRPr="00FA7A06">
              <w:rPr>
                <w:rFonts w:ascii="Open Sans" w:eastAsia="Helvetica Neue" w:hAnsi="Open Sans"/>
                <w:sz w:val="17"/>
                <w:szCs w:val="17"/>
                <w:lang w:val="de-DE"/>
              </w:rPr>
              <w:t xml:space="preserve">(2006). Wellness und Produktentwicklung: erfolgreiche Gesundheitsangebote im </w:t>
            </w:r>
            <w:r w:rsidR="00FA7A06">
              <w:rPr>
                <w:rFonts w:ascii="Open Sans" w:eastAsia="Helvetica Neue" w:hAnsi="Open Sans"/>
                <w:sz w:val="17"/>
                <w:szCs w:val="17"/>
                <w:lang w:val="de-DE"/>
              </w:rPr>
              <w:t>Tourismus. Erich Schmidt Verlag</w:t>
            </w:r>
            <w:r w:rsidR="00FA7A06" w:rsidRPr="00FA7A06">
              <w:rPr>
                <w:rFonts w:ascii="Open Sans" w:eastAsia="Helvetica Neue" w:hAnsi="Open Sans"/>
                <w:sz w:val="17"/>
                <w:szCs w:val="17"/>
                <w:lang w:val="de-DE"/>
              </w:rPr>
              <w:t>.</w:t>
            </w:r>
          </w:p>
          <w:p w14:paraId="3BCBE6A1" w14:textId="71132328" w:rsidR="004A450B" w:rsidRDefault="004A450B" w:rsidP="00CC37E3">
            <w:pPr>
              <w:pStyle w:val="Standard1"/>
              <w:widowControl w:val="0"/>
              <w:spacing w:after="160" w:line="240" w:lineRule="auto"/>
              <w:rPr>
                <w:rFonts w:ascii="Open Sans" w:eastAsia="Helvetica Neue" w:hAnsi="Open Sans"/>
                <w:sz w:val="17"/>
                <w:szCs w:val="17"/>
                <w:lang w:val="de-DE"/>
              </w:rPr>
            </w:pPr>
            <w:r w:rsidRPr="004A450B">
              <w:rPr>
                <w:rFonts w:ascii="Open Sans" w:eastAsia="Helvetica Neue" w:hAnsi="Open Sans"/>
                <w:sz w:val="17"/>
                <w:szCs w:val="17"/>
                <w:lang w:val="de-DE"/>
              </w:rPr>
              <w:t>Untersteiner, J. (2014). „Service Design “in touristischen Destinationen: Gästeorientierte Produktentwicklu</w:t>
            </w:r>
            <w:r>
              <w:rPr>
                <w:rFonts w:ascii="Open Sans" w:eastAsia="Helvetica Neue" w:hAnsi="Open Sans"/>
                <w:sz w:val="17"/>
                <w:szCs w:val="17"/>
                <w:lang w:val="de-DE"/>
              </w:rPr>
              <w:t>ng mit Service Design. Springer</w:t>
            </w:r>
            <w:r w:rsidRPr="004A450B">
              <w:rPr>
                <w:rFonts w:ascii="Open Sans" w:eastAsia="Helvetica Neue" w:hAnsi="Open Sans"/>
                <w:sz w:val="17"/>
                <w:szCs w:val="17"/>
                <w:lang w:val="de-DE"/>
              </w:rPr>
              <w:t xml:space="preserve">. </w:t>
            </w:r>
          </w:p>
          <w:p w14:paraId="247F3A77" w14:textId="592E8309" w:rsidR="004A450B" w:rsidRDefault="004A450B" w:rsidP="00CC37E3">
            <w:pPr>
              <w:pStyle w:val="Standard1"/>
              <w:widowControl w:val="0"/>
              <w:spacing w:after="160" w:line="240" w:lineRule="auto"/>
              <w:rPr>
                <w:rFonts w:ascii="Open Sans" w:eastAsia="Helvetica Neue" w:hAnsi="Open Sans"/>
                <w:sz w:val="17"/>
                <w:szCs w:val="17"/>
                <w:lang w:val="de-DE"/>
              </w:rPr>
            </w:pPr>
            <w:r w:rsidRPr="004A450B">
              <w:rPr>
                <w:rFonts w:ascii="Open Sans" w:eastAsia="Helvetica Neue" w:hAnsi="Open Sans"/>
                <w:sz w:val="17"/>
                <w:szCs w:val="17"/>
                <w:lang w:val="de-DE"/>
              </w:rPr>
              <w:t xml:space="preserve">Gstettner, G. (2009). Die SWOT-Analyse als Instrument zur Produktimplementierung im Gesundheitstourismus. </w:t>
            </w:r>
            <w:r>
              <w:rPr>
                <w:rFonts w:ascii="Open Sans" w:eastAsia="Helvetica Neue" w:hAnsi="Open Sans"/>
                <w:sz w:val="17"/>
                <w:szCs w:val="17"/>
                <w:lang w:val="de-DE"/>
              </w:rPr>
              <w:t>Grin.</w:t>
            </w:r>
          </w:p>
          <w:p w14:paraId="0A052441" w14:textId="3076802B" w:rsidR="004A450B" w:rsidRDefault="004A450B" w:rsidP="00CC37E3">
            <w:pPr>
              <w:pStyle w:val="Standard1"/>
              <w:widowControl w:val="0"/>
              <w:spacing w:after="160" w:line="240" w:lineRule="auto"/>
              <w:rPr>
                <w:rFonts w:ascii="Open Sans" w:eastAsia="Helvetica Neue" w:hAnsi="Open Sans"/>
                <w:sz w:val="17"/>
                <w:szCs w:val="17"/>
                <w:lang w:val="de-DE"/>
              </w:rPr>
            </w:pPr>
            <w:r w:rsidRPr="004A450B">
              <w:rPr>
                <w:rFonts w:ascii="Open Sans" w:eastAsia="Helvetica Neue" w:hAnsi="Open Sans"/>
                <w:sz w:val="17"/>
                <w:szCs w:val="17"/>
                <w:lang w:val="de-DE"/>
              </w:rPr>
              <w:t xml:space="preserve">Kagermeier, A. (2016). Wandern und Gesundheit. Konzepte und Erfahrungen für einen wachsenden Markt. Zeitschrift für Tourismuswissenschaft, 8(1), 165-165. </w:t>
            </w:r>
          </w:p>
          <w:p w14:paraId="6217A1B3" w14:textId="2F2A8BD5" w:rsidR="004A450B" w:rsidRDefault="004A450B" w:rsidP="00CC37E3">
            <w:pPr>
              <w:pStyle w:val="Standard1"/>
              <w:widowControl w:val="0"/>
              <w:spacing w:after="160" w:line="240" w:lineRule="auto"/>
              <w:rPr>
                <w:rFonts w:ascii="Open Sans" w:eastAsia="Helvetica Neue" w:hAnsi="Open Sans"/>
                <w:sz w:val="17"/>
                <w:szCs w:val="17"/>
                <w:lang w:val="de-DE"/>
              </w:rPr>
            </w:pPr>
            <w:r w:rsidRPr="004A450B">
              <w:rPr>
                <w:rFonts w:ascii="Open Sans" w:eastAsia="Helvetica Neue" w:hAnsi="Open Sans"/>
                <w:sz w:val="17"/>
                <w:szCs w:val="17"/>
                <w:lang w:val="de-DE"/>
              </w:rPr>
              <w:t xml:space="preserve">Pikkemaat, B. </w:t>
            </w:r>
            <w:r>
              <w:rPr>
                <w:rFonts w:ascii="Open Sans" w:eastAsia="Helvetica Neue" w:hAnsi="Open Sans"/>
                <w:sz w:val="17"/>
                <w:szCs w:val="17"/>
                <w:lang w:val="de-DE"/>
              </w:rPr>
              <w:t xml:space="preserve">Peters, M., &amp; Weiermair </w:t>
            </w:r>
            <w:r w:rsidR="00AA2836">
              <w:rPr>
                <w:rFonts w:ascii="Open Sans" w:eastAsia="Helvetica Neue" w:hAnsi="Open Sans"/>
                <w:sz w:val="17"/>
                <w:szCs w:val="17"/>
                <w:lang w:val="de-DE"/>
              </w:rPr>
              <w:t xml:space="preserve">K. </w:t>
            </w:r>
            <w:r w:rsidR="00AA2836" w:rsidRPr="00FA7A06">
              <w:rPr>
                <w:rFonts w:ascii="Open Sans" w:eastAsia="Helvetica Neue" w:hAnsi="Open Sans"/>
                <w:sz w:val="17"/>
                <w:szCs w:val="17"/>
                <w:lang w:val="de-DE"/>
              </w:rPr>
              <w:t>(</w:t>
            </w:r>
            <w:r w:rsidR="00AA2836">
              <w:rPr>
                <w:rFonts w:ascii="Open Sans" w:eastAsia="Helvetica Neue" w:hAnsi="Open Sans"/>
                <w:sz w:val="17"/>
                <w:szCs w:val="17"/>
                <w:lang w:val="de-DE"/>
              </w:rPr>
              <w:t>Hrg)</w:t>
            </w:r>
            <w:r w:rsidR="00AA2836" w:rsidRPr="00FA7A06">
              <w:rPr>
                <w:rFonts w:ascii="Open Sans" w:eastAsia="Helvetica Neue" w:hAnsi="Open Sans"/>
                <w:sz w:val="17"/>
                <w:szCs w:val="17"/>
                <w:lang w:val="de-DE"/>
              </w:rPr>
              <w:t xml:space="preserve">. </w:t>
            </w:r>
            <w:r w:rsidRPr="004A450B">
              <w:rPr>
                <w:rFonts w:ascii="Open Sans" w:eastAsia="Helvetica Neue" w:hAnsi="Open Sans"/>
                <w:sz w:val="17"/>
                <w:szCs w:val="17"/>
                <w:lang w:val="de-DE"/>
              </w:rPr>
              <w:t xml:space="preserve">(2006). Innovationen im tourismus: Wettbewerbsvorteile durch neue Ideen und Angebote (Vol. 6). Erich Schmidt Verlag. </w:t>
            </w:r>
          </w:p>
          <w:p w14:paraId="30C47AEB" w14:textId="2D545051" w:rsidR="00AD0E07" w:rsidRPr="00CC37E3" w:rsidRDefault="00CC37E3" w:rsidP="00CC37E3">
            <w:pPr>
              <w:pStyle w:val="Standard1"/>
              <w:widowControl w:val="0"/>
              <w:spacing w:after="160" w:line="240" w:lineRule="auto"/>
              <w:rPr>
                <w:rFonts w:ascii="Open Sans" w:eastAsia="Helvetica Neue" w:hAnsi="Open Sans"/>
                <w:sz w:val="17"/>
                <w:szCs w:val="17"/>
                <w:lang w:val="de-DE"/>
              </w:rPr>
            </w:pPr>
            <w:r w:rsidRPr="00CC37E3">
              <w:rPr>
                <w:rFonts w:ascii="Open Sans" w:eastAsia="Helvetica Neue" w:hAnsi="Open Sans"/>
                <w:sz w:val="17"/>
                <w:szCs w:val="17"/>
                <w:lang w:val="de-DE"/>
              </w:rPr>
              <w:t>Stickdorn</w:t>
            </w:r>
            <w:r w:rsidR="004A450B">
              <w:rPr>
                <w:rFonts w:ascii="Open Sans" w:eastAsia="Helvetica Neue" w:hAnsi="Open Sans"/>
                <w:sz w:val="17"/>
                <w:szCs w:val="17"/>
                <w:lang w:val="de-DE"/>
              </w:rPr>
              <w:t xml:space="preserve"> M.</w:t>
            </w:r>
            <w:r w:rsidRPr="00CC37E3">
              <w:rPr>
                <w:rFonts w:ascii="Open Sans" w:eastAsia="Helvetica Neue" w:hAnsi="Open Sans"/>
                <w:sz w:val="17"/>
                <w:szCs w:val="17"/>
                <w:lang w:val="de-DE"/>
              </w:rPr>
              <w:t xml:space="preserve">, </w:t>
            </w:r>
            <w:r w:rsidR="004A450B">
              <w:rPr>
                <w:rFonts w:ascii="Open Sans" w:eastAsia="Helvetica Neue" w:hAnsi="Open Sans"/>
                <w:sz w:val="17"/>
                <w:szCs w:val="17"/>
                <w:lang w:val="de-DE"/>
              </w:rPr>
              <w:t xml:space="preserve">&amp; </w:t>
            </w:r>
            <w:r w:rsidRPr="00CC37E3">
              <w:rPr>
                <w:rFonts w:ascii="Open Sans" w:eastAsia="Helvetica Neue" w:hAnsi="Open Sans"/>
                <w:sz w:val="17"/>
                <w:szCs w:val="17"/>
                <w:lang w:val="de-DE"/>
              </w:rPr>
              <w:t>Schneider</w:t>
            </w:r>
            <w:r w:rsidR="004A450B">
              <w:rPr>
                <w:rFonts w:ascii="Open Sans" w:eastAsia="Helvetica Neue" w:hAnsi="Open Sans"/>
                <w:sz w:val="17"/>
                <w:szCs w:val="17"/>
                <w:lang w:val="de-DE"/>
              </w:rPr>
              <w:t>, J.</w:t>
            </w:r>
            <w:r w:rsidRPr="00CC37E3">
              <w:rPr>
                <w:rFonts w:ascii="Open Sans" w:eastAsia="Helvetica Neue" w:hAnsi="Open Sans"/>
                <w:sz w:val="17"/>
                <w:szCs w:val="17"/>
                <w:lang w:val="de-DE"/>
              </w:rPr>
              <w:t xml:space="preserve"> (2014): </w:t>
            </w:r>
            <w:r w:rsidR="004A450B">
              <w:rPr>
                <w:rFonts w:ascii="Open Sans" w:eastAsia="Helvetica Neue" w:hAnsi="Open Sans"/>
                <w:sz w:val="17"/>
                <w:szCs w:val="17"/>
                <w:lang w:val="de-DE"/>
              </w:rPr>
              <w:t xml:space="preserve">This is Service Design Thinking: Basics, Tools, </w:t>
            </w:r>
            <w:r w:rsidRPr="00CC37E3">
              <w:rPr>
                <w:rFonts w:ascii="Open Sans" w:eastAsia="Helvetica Neue" w:hAnsi="Open Sans"/>
                <w:sz w:val="17"/>
                <w:szCs w:val="17"/>
                <w:lang w:val="de-DE"/>
              </w:rPr>
              <w:t>Cases</w:t>
            </w:r>
            <w:r w:rsidR="004A450B">
              <w:rPr>
                <w:rFonts w:ascii="Open Sans" w:eastAsia="Helvetica Neue" w:hAnsi="Open Sans"/>
                <w:sz w:val="17"/>
                <w:szCs w:val="17"/>
                <w:lang w:val="de-DE"/>
              </w:rPr>
              <w:t>. BIS Publications.</w:t>
            </w:r>
          </w:p>
        </w:tc>
      </w:tr>
      <w:tr w:rsidR="00AD0E07" w:rsidRPr="00E13D8A" w14:paraId="4D7D029F" w14:textId="77777777" w:rsidTr="00AD2D1E">
        <w:trPr>
          <w:trHeight w:val="1456"/>
        </w:trPr>
        <w:tc>
          <w:tcPr>
            <w:tcW w:w="1111" w:type="pct"/>
            <w:tcBorders>
              <w:top w:val="dotted" w:sz="4" w:space="0" w:color="auto"/>
              <w:left w:val="nil"/>
              <w:bottom w:val="dotted" w:sz="4" w:space="0" w:color="auto"/>
              <w:right w:val="nil"/>
            </w:tcBorders>
            <w:shd w:val="clear" w:color="auto" w:fill="D9D9D9" w:themeFill="background1" w:themeFillShade="D9"/>
            <w:tcMar>
              <w:top w:w="100" w:type="dxa"/>
              <w:left w:w="100" w:type="dxa"/>
              <w:bottom w:w="100" w:type="dxa"/>
              <w:right w:w="100" w:type="dxa"/>
            </w:tcMar>
          </w:tcPr>
          <w:p w14:paraId="798FA101" w14:textId="77777777" w:rsidR="00AD0E07" w:rsidRPr="00E13D8A" w:rsidRDefault="00AD0E07" w:rsidP="00AD2D1E">
            <w:pPr>
              <w:pStyle w:val="Standard1"/>
              <w:widowControl w:val="0"/>
              <w:spacing w:line="240" w:lineRule="auto"/>
              <w:jc w:val="right"/>
              <w:rPr>
                <w:rFonts w:ascii="Open Sans" w:eastAsia="Helvetica Neue" w:hAnsi="Open Sans"/>
                <w:b/>
                <w:color w:val="000090"/>
                <w:sz w:val="17"/>
                <w:szCs w:val="17"/>
                <w:lang w:val="de-DE"/>
              </w:rPr>
            </w:pPr>
            <w:r w:rsidRPr="00E13D8A">
              <w:rPr>
                <w:rFonts w:ascii="Open Sans" w:eastAsia="Helvetica Neue" w:hAnsi="Open Sans"/>
                <w:b/>
                <w:color w:val="000090"/>
                <w:sz w:val="17"/>
                <w:szCs w:val="17"/>
                <w:lang w:val="de-DE"/>
              </w:rPr>
              <w:t>Organisatorisches</w:t>
            </w:r>
          </w:p>
        </w:tc>
        <w:tc>
          <w:tcPr>
            <w:tcW w:w="211" w:type="pct"/>
            <w:tcBorders>
              <w:top w:val="dotted" w:sz="4" w:space="0" w:color="auto"/>
              <w:left w:val="nil"/>
              <w:bottom w:val="dotted" w:sz="4" w:space="0" w:color="auto"/>
              <w:right w:val="nil"/>
            </w:tcBorders>
            <w:tcMar>
              <w:top w:w="100" w:type="dxa"/>
              <w:left w:w="100" w:type="dxa"/>
              <w:bottom w:w="100" w:type="dxa"/>
              <w:right w:w="100" w:type="dxa"/>
            </w:tcMar>
          </w:tcPr>
          <w:p w14:paraId="1620AA03" w14:textId="77777777" w:rsidR="00AD0E07" w:rsidRPr="00E13D8A" w:rsidRDefault="00AD0E07" w:rsidP="00AD2D1E">
            <w:pPr>
              <w:pStyle w:val="Standard1"/>
              <w:widowControl w:val="0"/>
              <w:spacing w:line="240" w:lineRule="auto"/>
              <w:jc w:val="both"/>
              <w:rPr>
                <w:rFonts w:ascii="Open Sans" w:hAnsi="Open Sans"/>
                <w:sz w:val="17"/>
                <w:szCs w:val="17"/>
                <w:lang w:val="de-DE"/>
              </w:rPr>
            </w:pPr>
          </w:p>
        </w:tc>
        <w:tc>
          <w:tcPr>
            <w:tcW w:w="3678" w:type="pct"/>
            <w:tcBorders>
              <w:top w:val="dotted" w:sz="4" w:space="0" w:color="000000"/>
              <w:left w:val="nil"/>
              <w:bottom w:val="dotted" w:sz="4" w:space="0" w:color="000000"/>
              <w:right w:val="nil"/>
            </w:tcBorders>
            <w:tcMar>
              <w:top w:w="100" w:type="dxa"/>
              <w:left w:w="100" w:type="dxa"/>
              <w:bottom w:w="100" w:type="dxa"/>
              <w:right w:w="100" w:type="dxa"/>
            </w:tcMar>
          </w:tcPr>
          <w:p w14:paraId="7E26F84C" w14:textId="77777777" w:rsidR="00AD0E07" w:rsidRPr="00E13D8A" w:rsidRDefault="00AD0E07" w:rsidP="00AD2D1E">
            <w:pPr>
              <w:pStyle w:val="Standard1"/>
              <w:widowControl w:val="0"/>
              <w:spacing w:after="60" w:line="240" w:lineRule="auto"/>
              <w:rPr>
                <w:rFonts w:ascii="Open Sans" w:eastAsia="Helvetica Neue" w:hAnsi="Open Sans"/>
                <w:b/>
                <w:sz w:val="17"/>
                <w:szCs w:val="17"/>
                <w:lang w:val="de-DE"/>
              </w:rPr>
            </w:pPr>
            <w:r w:rsidRPr="00E13D8A">
              <w:rPr>
                <w:rFonts w:ascii="Open Sans" w:eastAsia="Helvetica Neue" w:hAnsi="Open Sans"/>
                <w:b/>
                <w:color w:val="0093BF"/>
                <w:sz w:val="17"/>
                <w:szCs w:val="17"/>
                <w:lang w:val="de-DE"/>
              </w:rPr>
              <w:t>Anwesenheit</w:t>
            </w:r>
          </w:p>
          <w:p w14:paraId="38107931" w14:textId="77777777" w:rsidR="00AD0E07" w:rsidRPr="00E13D8A" w:rsidRDefault="00AD0E07" w:rsidP="00AD2D1E">
            <w:pPr>
              <w:pStyle w:val="Standard1"/>
              <w:widowControl w:val="0"/>
              <w:spacing w:line="240" w:lineRule="auto"/>
              <w:rPr>
                <w:rFonts w:ascii="Open Sans" w:eastAsia="Helvetica Neue" w:hAnsi="Open Sans"/>
                <w:sz w:val="17"/>
                <w:szCs w:val="17"/>
                <w:lang w:val="de-DE"/>
              </w:rPr>
            </w:pPr>
            <w:r w:rsidRPr="00E13D8A">
              <w:rPr>
                <w:rFonts w:ascii="Open Sans" w:eastAsia="Helvetica Neue" w:hAnsi="Open Sans"/>
                <w:sz w:val="17"/>
                <w:szCs w:val="17"/>
                <w:lang w:val="de-DE"/>
              </w:rPr>
              <w:t>Es besteht für dieses Lehrmodul Anwesenheitspflicht.</w:t>
            </w:r>
          </w:p>
          <w:p w14:paraId="6B0610C2" w14:textId="77777777" w:rsidR="00AD0E07" w:rsidRPr="00E13D8A" w:rsidRDefault="00AD0E07" w:rsidP="00AD2D1E">
            <w:pPr>
              <w:pStyle w:val="Standard1"/>
              <w:widowControl w:val="0"/>
              <w:spacing w:before="120" w:after="60" w:line="240" w:lineRule="auto"/>
              <w:rPr>
                <w:rFonts w:ascii="Open Sans" w:eastAsia="Helvetica Neue" w:hAnsi="Open Sans"/>
                <w:b/>
                <w:sz w:val="17"/>
                <w:szCs w:val="17"/>
                <w:lang w:val="de-DE"/>
              </w:rPr>
            </w:pPr>
            <w:r w:rsidRPr="00E13D8A">
              <w:rPr>
                <w:rFonts w:ascii="Open Sans" w:eastAsia="Helvetica Neue" w:hAnsi="Open Sans"/>
                <w:b/>
                <w:color w:val="0093BF"/>
                <w:sz w:val="17"/>
                <w:szCs w:val="17"/>
                <w:lang w:val="de-DE"/>
              </w:rPr>
              <w:t>Technik</w:t>
            </w:r>
          </w:p>
          <w:p w14:paraId="62BDD903" w14:textId="77777777" w:rsidR="00AD0E07" w:rsidRPr="00E13D8A" w:rsidRDefault="00AD0E07" w:rsidP="00AD2D1E">
            <w:pPr>
              <w:pStyle w:val="Standard1"/>
              <w:widowControl w:val="0"/>
              <w:spacing w:line="240" w:lineRule="auto"/>
              <w:rPr>
                <w:rFonts w:ascii="Open Sans" w:eastAsia="Helvetica Neue" w:hAnsi="Open Sans"/>
                <w:sz w:val="17"/>
                <w:szCs w:val="17"/>
                <w:lang w:val="de-DE"/>
              </w:rPr>
            </w:pPr>
            <w:r w:rsidRPr="00E13D8A">
              <w:rPr>
                <w:rFonts w:ascii="Open Sans" w:eastAsia="Helvetica Neue" w:hAnsi="Open Sans"/>
                <w:sz w:val="17"/>
                <w:szCs w:val="17"/>
                <w:lang w:val="de-DE"/>
              </w:rPr>
              <w:t>Technik hinzufügen</w:t>
            </w:r>
          </w:p>
          <w:p w14:paraId="1F703C67" w14:textId="77777777" w:rsidR="00656C63" w:rsidRPr="00E13D8A" w:rsidRDefault="00656C63" w:rsidP="00656C63">
            <w:pPr>
              <w:pStyle w:val="Standard1"/>
              <w:widowControl w:val="0"/>
              <w:spacing w:before="120" w:after="60" w:line="240" w:lineRule="auto"/>
              <w:rPr>
                <w:rFonts w:ascii="Open Sans" w:eastAsia="Helvetica Neue" w:hAnsi="Open Sans"/>
                <w:b/>
                <w:sz w:val="17"/>
                <w:szCs w:val="17"/>
                <w:lang w:val="de-DE"/>
              </w:rPr>
            </w:pPr>
            <w:r w:rsidRPr="00E13D8A">
              <w:rPr>
                <w:rFonts w:ascii="Open Sans" w:eastAsia="Helvetica Neue" w:hAnsi="Open Sans"/>
                <w:b/>
                <w:color w:val="0093BF"/>
                <w:sz w:val="17"/>
                <w:szCs w:val="17"/>
                <w:lang w:val="de-DE"/>
              </w:rPr>
              <w:t>Unterlagen</w:t>
            </w:r>
          </w:p>
          <w:p w14:paraId="56248941" w14:textId="77777777" w:rsidR="00C8087E" w:rsidRDefault="00C8087E" w:rsidP="00C8087E">
            <w:pPr>
              <w:pStyle w:val="Standard1"/>
              <w:widowControl w:val="0"/>
              <w:spacing w:line="240" w:lineRule="auto"/>
              <w:rPr>
                <w:rFonts w:ascii="Open Sans" w:eastAsia="Helvetica Neue" w:hAnsi="Open Sans"/>
                <w:sz w:val="17"/>
                <w:szCs w:val="17"/>
                <w:lang w:val="de-DE"/>
              </w:rPr>
            </w:pPr>
            <w:r w:rsidRPr="00E13D8A">
              <w:rPr>
                <w:rFonts w:ascii="Open Sans" w:eastAsia="Helvetica Neue" w:hAnsi="Open Sans"/>
                <w:sz w:val="17"/>
                <w:szCs w:val="17"/>
                <w:lang w:val="de-DE"/>
              </w:rPr>
              <w:t xml:space="preserve">Die Lehrunterlagen, stehen </w:t>
            </w:r>
            <w:r>
              <w:rPr>
                <w:rFonts w:ascii="Open Sans" w:eastAsia="Helvetica Neue" w:hAnsi="Open Sans"/>
                <w:sz w:val="17"/>
                <w:szCs w:val="17"/>
                <w:lang w:val="de-DE"/>
              </w:rPr>
              <w:t xml:space="preserve">auf Moodle </w:t>
            </w:r>
            <w:r w:rsidRPr="00E13D8A">
              <w:rPr>
                <w:rFonts w:ascii="Open Sans" w:eastAsia="Helvetica Neue" w:hAnsi="Open Sans"/>
                <w:sz w:val="17"/>
                <w:szCs w:val="17"/>
                <w:lang w:val="de-DE"/>
              </w:rPr>
              <w:t xml:space="preserve">unter </w:t>
            </w:r>
          </w:p>
          <w:p w14:paraId="01A26157" w14:textId="52B262AC" w:rsidR="00AD0E07" w:rsidRPr="00E13D8A" w:rsidRDefault="00C8087E" w:rsidP="00C8087E">
            <w:pPr>
              <w:pStyle w:val="Standard1"/>
              <w:widowControl w:val="0"/>
              <w:spacing w:line="240" w:lineRule="auto"/>
              <w:rPr>
                <w:rFonts w:ascii="Open Sans" w:eastAsia="Helvetica Neue" w:hAnsi="Open Sans"/>
                <w:sz w:val="17"/>
                <w:szCs w:val="17"/>
                <w:lang w:val="de-DE"/>
              </w:rPr>
            </w:pPr>
            <w:r w:rsidRPr="00ED4E47">
              <w:rPr>
                <w:rFonts w:ascii="Open Sans" w:eastAsia="Helvetica Neue" w:hAnsi="Open Sans"/>
                <w:sz w:val="17"/>
                <w:szCs w:val="17"/>
                <w:u w:val="single"/>
                <w:lang w:val="de-DE"/>
              </w:rPr>
              <w:t>https://elearn.fh-salzburg.ac.at/lms/course/view.php?id=4279</w:t>
            </w:r>
            <w:r w:rsidRPr="00E13D8A">
              <w:rPr>
                <w:rFonts w:ascii="Open Sans" w:eastAsia="Helvetica Neue" w:hAnsi="Open Sans"/>
                <w:sz w:val="17"/>
                <w:szCs w:val="17"/>
                <w:lang w:val="de-DE"/>
              </w:rPr>
              <w:t xml:space="preserve"> zur Verfügung.</w:t>
            </w:r>
          </w:p>
        </w:tc>
      </w:tr>
    </w:tbl>
    <w:p w14:paraId="5D1C9F5A" w14:textId="412D278D" w:rsidR="00E15F08" w:rsidRDefault="00E15F08">
      <w:pPr>
        <w:spacing w:before="0" w:line="259" w:lineRule="auto"/>
        <w:rPr>
          <w:szCs w:val="17"/>
          <w:lang w:val="de-DE"/>
        </w:rPr>
      </w:pPr>
    </w:p>
    <w:p w14:paraId="7C533079" w14:textId="77777777" w:rsidR="00E15F08" w:rsidRDefault="00E15F08">
      <w:pPr>
        <w:spacing w:before="0" w:line="259" w:lineRule="auto"/>
        <w:rPr>
          <w:szCs w:val="17"/>
          <w:lang w:val="de-DE"/>
        </w:rPr>
      </w:pPr>
      <w:r>
        <w:rPr>
          <w:szCs w:val="17"/>
          <w:lang w:val="de-DE"/>
        </w:rPr>
        <w:br w:type="page"/>
      </w:r>
    </w:p>
    <w:p w14:paraId="1E779383" w14:textId="77777777" w:rsidR="00E15F08" w:rsidRPr="00E13D8A" w:rsidRDefault="00E15F08" w:rsidP="00E15F08">
      <w:pPr>
        <w:pStyle w:val="Standard1"/>
        <w:widowControl w:val="0"/>
        <w:spacing w:after="120" w:line="240" w:lineRule="auto"/>
        <w:rPr>
          <w:rFonts w:ascii="Open Sans" w:eastAsia="Helvetica Neue" w:hAnsi="Open Sans"/>
          <w:b/>
          <w:color w:val="0093BF"/>
          <w:sz w:val="28"/>
          <w:szCs w:val="17"/>
          <w:lang w:val="de-DE"/>
        </w:rPr>
      </w:pPr>
      <w:r w:rsidRPr="00E13D8A">
        <w:rPr>
          <w:rFonts w:ascii="Open Sans" w:eastAsia="Helvetica Neue" w:hAnsi="Open Sans"/>
          <w:b/>
          <w:color w:val="0093BF"/>
          <w:sz w:val="28"/>
          <w:szCs w:val="17"/>
          <w:lang w:val="de-DE"/>
        </w:rPr>
        <w:lastRenderedPageBreak/>
        <w:t xml:space="preserve">SYLLABUS </w:t>
      </w:r>
    </w:p>
    <w:p w14:paraId="6C62BE50" w14:textId="49575385" w:rsidR="00E15F08" w:rsidRPr="00E13D8A" w:rsidRDefault="0031122C" w:rsidP="00E15F08">
      <w:pPr>
        <w:pStyle w:val="Heading2"/>
        <w:tabs>
          <w:tab w:val="left" w:pos="6379"/>
        </w:tabs>
        <w:spacing w:after="160"/>
        <w:ind w:right="281"/>
        <w:rPr>
          <w:lang w:val="de-DE"/>
        </w:rPr>
      </w:pPr>
      <w:bookmarkStart w:id="19" w:name="_Toc399508114"/>
      <w:r w:rsidRPr="0031122C">
        <w:rPr>
          <w:lang w:val="de-DE"/>
        </w:rPr>
        <w:t>Business Modelling</w:t>
      </w:r>
      <w:r w:rsidR="00E15F08" w:rsidRPr="0031122C">
        <w:rPr>
          <w:lang w:val="de-DE"/>
        </w:rPr>
        <w:t xml:space="preserve"> im Gesundheitstourismus</w:t>
      </w:r>
      <w:bookmarkEnd w:id="1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2060"/>
        <w:gridCol w:w="391"/>
        <w:gridCol w:w="2273"/>
        <w:gridCol w:w="1897"/>
        <w:gridCol w:w="2649"/>
      </w:tblGrid>
      <w:tr w:rsidR="00E15F08" w:rsidRPr="00E13D8A" w14:paraId="4013ECA6" w14:textId="77777777" w:rsidTr="00AD2D1E">
        <w:tc>
          <w:tcPr>
            <w:tcW w:w="1111" w:type="pct"/>
            <w:tcBorders>
              <w:top w:val="dotted" w:sz="4" w:space="0" w:color="auto"/>
              <w:left w:val="nil"/>
              <w:bottom w:val="dotted" w:sz="4" w:space="0" w:color="auto"/>
              <w:right w:val="nil"/>
            </w:tcBorders>
            <w:shd w:val="clear" w:color="auto" w:fill="D9D9D9" w:themeFill="background1" w:themeFillShade="D9"/>
            <w:tcMar>
              <w:top w:w="100" w:type="dxa"/>
              <w:left w:w="100" w:type="dxa"/>
              <w:bottom w:w="100" w:type="dxa"/>
              <w:right w:w="100" w:type="dxa"/>
            </w:tcMar>
          </w:tcPr>
          <w:p w14:paraId="232BE5F8" w14:textId="77777777" w:rsidR="00E15F08" w:rsidRPr="00E13D8A" w:rsidRDefault="00E15F08" w:rsidP="00AD2D1E">
            <w:pPr>
              <w:pStyle w:val="Standard1"/>
              <w:widowControl w:val="0"/>
              <w:spacing w:before="60" w:after="60" w:line="240" w:lineRule="auto"/>
              <w:jc w:val="right"/>
              <w:rPr>
                <w:rFonts w:ascii="Open Sans" w:hAnsi="Open Sans"/>
                <w:b/>
                <w:color w:val="000090"/>
                <w:sz w:val="17"/>
                <w:szCs w:val="17"/>
                <w:lang w:val="de-DE"/>
              </w:rPr>
            </w:pPr>
            <w:r w:rsidRPr="00E13D8A">
              <w:rPr>
                <w:rFonts w:ascii="Open Sans" w:hAnsi="Open Sans"/>
                <w:b/>
                <w:color w:val="000090"/>
                <w:sz w:val="17"/>
                <w:szCs w:val="17"/>
                <w:lang w:val="de-DE"/>
              </w:rPr>
              <w:t xml:space="preserve">Modul </w:t>
            </w:r>
          </w:p>
        </w:tc>
        <w:tc>
          <w:tcPr>
            <w:tcW w:w="211" w:type="pct"/>
            <w:tcBorders>
              <w:top w:val="dotted" w:sz="4" w:space="0" w:color="auto"/>
              <w:left w:val="nil"/>
              <w:bottom w:val="dotted" w:sz="4" w:space="0" w:color="auto"/>
              <w:right w:val="nil"/>
            </w:tcBorders>
            <w:tcMar>
              <w:top w:w="100" w:type="dxa"/>
              <w:left w:w="100" w:type="dxa"/>
              <w:bottom w:w="100" w:type="dxa"/>
              <w:right w:w="100" w:type="dxa"/>
            </w:tcMar>
          </w:tcPr>
          <w:p w14:paraId="66222BF0" w14:textId="77777777" w:rsidR="00E15F08" w:rsidRPr="00E13D8A" w:rsidRDefault="00E15F08" w:rsidP="00AD2D1E">
            <w:pPr>
              <w:pStyle w:val="Standard1"/>
              <w:widowControl w:val="0"/>
              <w:spacing w:before="60" w:after="60" w:line="240" w:lineRule="auto"/>
              <w:rPr>
                <w:rFonts w:ascii="Open Sans" w:hAnsi="Open Sans"/>
                <w:sz w:val="17"/>
                <w:szCs w:val="17"/>
                <w:lang w:val="de-DE"/>
              </w:rPr>
            </w:pPr>
          </w:p>
        </w:tc>
        <w:tc>
          <w:tcPr>
            <w:tcW w:w="3678" w:type="pct"/>
            <w:gridSpan w:val="3"/>
            <w:tcBorders>
              <w:top w:val="dotted" w:sz="4" w:space="0" w:color="000000"/>
              <w:left w:val="nil"/>
              <w:bottom w:val="dotted" w:sz="4" w:space="0" w:color="000000"/>
              <w:right w:val="nil"/>
            </w:tcBorders>
            <w:tcMar>
              <w:top w:w="100" w:type="dxa"/>
              <w:left w:w="100" w:type="dxa"/>
              <w:bottom w:w="100" w:type="dxa"/>
              <w:right w:w="100" w:type="dxa"/>
            </w:tcMar>
          </w:tcPr>
          <w:p w14:paraId="47FC9604" w14:textId="4C801A5A" w:rsidR="00E15F08" w:rsidRPr="00E13D8A" w:rsidRDefault="00E15F08" w:rsidP="0031122C">
            <w:pPr>
              <w:pStyle w:val="Standard1"/>
              <w:widowControl w:val="0"/>
              <w:spacing w:before="60" w:after="60" w:line="240" w:lineRule="auto"/>
              <w:rPr>
                <w:rFonts w:ascii="Open Sans" w:hAnsi="Open Sans"/>
                <w:sz w:val="17"/>
                <w:szCs w:val="17"/>
                <w:lang w:val="de-DE"/>
              </w:rPr>
            </w:pPr>
            <w:r w:rsidRPr="00E13D8A">
              <w:rPr>
                <w:rFonts w:ascii="Open Sans" w:hAnsi="Open Sans"/>
                <w:bCs/>
                <w:color w:val="000000" w:themeColor="text1"/>
                <w:sz w:val="17"/>
                <w:szCs w:val="17"/>
                <w:lang w:val="de-DE"/>
              </w:rPr>
              <w:t xml:space="preserve">Business </w:t>
            </w:r>
            <w:r w:rsidR="0031122C">
              <w:rPr>
                <w:rFonts w:ascii="Open Sans" w:hAnsi="Open Sans"/>
                <w:bCs/>
                <w:color w:val="000000" w:themeColor="text1"/>
                <w:sz w:val="17"/>
                <w:szCs w:val="17"/>
                <w:lang w:val="de-DE"/>
              </w:rPr>
              <w:t>Modelling</w:t>
            </w:r>
            <w:r w:rsidRPr="00E13D8A">
              <w:rPr>
                <w:rFonts w:ascii="Open Sans" w:hAnsi="Open Sans"/>
                <w:bCs/>
                <w:color w:val="000000" w:themeColor="text1"/>
                <w:sz w:val="17"/>
                <w:szCs w:val="17"/>
                <w:lang w:val="de-DE"/>
              </w:rPr>
              <w:t xml:space="preserve"> im Gesundheitstourismus</w:t>
            </w:r>
          </w:p>
        </w:tc>
      </w:tr>
      <w:tr w:rsidR="00E15F08" w:rsidRPr="00E13D8A" w14:paraId="329D510D" w14:textId="77777777" w:rsidTr="00AD2D1E">
        <w:tc>
          <w:tcPr>
            <w:tcW w:w="1111" w:type="pct"/>
            <w:tcBorders>
              <w:top w:val="dotted" w:sz="4" w:space="0" w:color="auto"/>
              <w:left w:val="nil"/>
              <w:bottom w:val="dotted" w:sz="4" w:space="0" w:color="auto"/>
              <w:right w:val="nil"/>
            </w:tcBorders>
            <w:shd w:val="clear" w:color="auto" w:fill="D9D9D9" w:themeFill="background1" w:themeFillShade="D9"/>
            <w:tcMar>
              <w:top w:w="100" w:type="dxa"/>
              <w:left w:w="100" w:type="dxa"/>
              <w:bottom w:w="100" w:type="dxa"/>
              <w:right w:w="100" w:type="dxa"/>
            </w:tcMar>
          </w:tcPr>
          <w:p w14:paraId="576A63EF" w14:textId="77777777" w:rsidR="00E15F08" w:rsidRPr="00E13D8A" w:rsidRDefault="00E15F08" w:rsidP="00AD2D1E">
            <w:pPr>
              <w:pStyle w:val="Standard1"/>
              <w:widowControl w:val="0"/>
              <w:spacing w:before="60" w:after="60" w:line="240" w:lineRule="auto"/>
              <w:jc w:val="right"/>
              <w:rPr>
                <w:rFonts w:ascii="Open Sans" w:hAnsi="Open Sans"/>
                <w:b/>
                <w:color w:val="000090"/>
                <w:sz w:val="17"/>
                <w:szCs w:val="17"/>
                <w:lang w:val="de-DE"/>
              </w:rPr>
            </w:pPr>
            <w:r>
              <w:rPr>
                <w:rFonts w:ascii="Open Sans" w:hAnsi="Open Sans"/>
                <w:b/>
                <w:color w:val="000090"/>
                <w:sz w:val="17"/>
                <w:szCs w:val="17"/>
                <w:lang w:val="de-DE"/>
              </w:rPr>
              <w:t>Kompetenz</w:t>
            </w:r>
            <w:r w:rsidRPr="00E13D8A">
              <w:rPr>
                <w:rFonts w:ascii="Open Sans" w:hAnsi="Open Sans"/>
                <w:b/>
                <w:color w:val="000090"/>
                <w:sz w:val="17"/>
                <w:szCs w:val="17"/>
                <w:lang w:val="de-DE"/>
              </w:rPr>
              <w:t>bereich</w:t>
            </w:r>
          </w:p>
        </w:tc>
        <w:tc>
          <w:tcPr>
            <w:tcW w:w="211" w:type="pct"/>
            <w:tcBorders>
              <w:top w:val="dotted" w:sz="4" w:space="0" w:color="auto"/>
              <w:left w:val="nil"/>
              <w:bottom w:val="dotted" w:sz="4" w:space="0" w:color="auto"/>
              <w:right w:val="nil"/>
            </w:tcBorders>
            <w:tcMar>
              <w:top w:w="100" w:type="dxa"/>
              <w:left w:w="100" w:type="dxa"/>
              <w:bottom w:w="100" w:type="dxa"/>
              <w:right w:w="100" w:type="dxa"/>
            </w:tcMar>
          </w:tcPr>
          <w:p w14:paraId="2788BA8B" w14:textId="77777777" w:rsidR="00E15F08" w:rsidRPr="00E13D8A" w:rsidRDefault="00E15F08" w:rsidP="00AD2D1E">
            <w:pPr>
              <w:pStyle w:val="Standard1"/>
              <w:widowControl w:val="0"/>
              <w:spacing w:before="60" w:after="60" w:line="240" w:lineRule="auto"/>
              <w:rPr>
                <w:rFonts w:ascii="Open Sans" w:hAnsi="Open Sans"/>
                <w:sz w:val="17"/>
                <w:szCs w:val="17"/>
                <w:lang w:val="de-DE"/>
              </w:rPr>
            </w:pPr>
          </w:p>
        </w:tc>
        <w:tc>
          <w:tcPr>
            <w:tcW w:w="3678" w:type="pct"/>
            <w:gridSpan w:val="3"/>
            <w:tcBorders>
              <w:top w:val="dotted" w:sz="4" w:space="0" w:color="000000"/>
              <w:left w:val="nil"/>
              <w:bottom w:val="dotted" w:sz="4" w:space="0" w:color="000000"/>
              <w:right w:val="nil"/>
            </w:tcBorders>
            <w:tcMar>
              <w:top w:w="100" w:type="dxa"/>
              <w:left w:w="100" w:type="dxa"/>
              <w:bottom w:w="100" w:type="dxa"/>
              <w:right w:w="100" w:type="dxa"/>
            </w:tcMar>
          </w:tcPr>
          <w:p w14:paraId="43691D7E" w14:textId="77777777" w:rsidR="00E15F08" w:rsidRPr="00E13D8A" w:rsidRDefault="00E15F08" w:rsidP="00AD2D1E">
            <w:pPr>
              <w:pStyle w:val="Standard1"/>
              <w:widowControl w:val="0"/>
              <w:spacing w:before="60" w:after="60" w:line="240" w:lineRule="auto"/>
              <w:rPr>
                <w:rFonts w:ascii="Open Sans" w:hAnsi="Open Sans"/>
                <w:bCs/>
                <w:color w:val="000000" w:themeColor="text1"/>
                <w:sz w:val="17"/>
                <w:szCs w:val="17"/>
                <w:lang w:val="de-DE"/>
              </w:rPr>
            </w:pPr>
            <w:r>
              <w:rPr>
                <w:rFonts w:ascii="Open Sans" w:hAnsi="Open Sans"/>
                <w:bCs/>
                <w:color w:val="000000" w:themeColor="text1"/>
                <w:sz w:val="17"/>
                <w:szCs w:val="17"/>
                <w:lang w:val="de-DE"/>
              </w:rPr>
              <w:t>Innovation</w:t>
            </w:r>
          </w:p>
        </w:tc>
      </w:tr>
      <w:tr w:rsidR="00E15F08" w:rsidRPr="00E13D8A" w14:paraId="5280B8FF" w14:textId="77777777" w:rsidTr="00AD2D1E">
        <w:tc>
          <w:tcPr>
            <w:tcW w:w="1111" w:type="pct"/>
            <w:tcBorders>
              <w:top w:val="dotted" w:sz="4" w:space="0" w:color="auto"/>
              <w:left w:val="nil"/>
              <w:bottom w:val="dotted" w:sz="4" w:space="0" w:color="auto"/>
              <w:right w:val="nil"/>
            </w:tcBorders>
            <w:shd w:val="clear" w:color="auto" w:fill="D9D9D9" w:themeFill="background1" w:themeFillShade="D9"/>
            <w:tcMar>
              <w:top w:w="100" w:type="dxa"/>
              <w:left w:w="100" w:type="dxa"/>
              <w:bottom w:w="100" w:type="dxa"/>
              <w:right w:w="100" w:type="dxa"/>
            </w:tcMar>
          </w:tcPr>
          <w:p w14:paraId="583B373D" w14:textId="77777777" w:rsidR="00E15F08" w:rsidRPr="00E13D8A" w:rsidRDefault="00E15F08" w:rsidP="00AD2D1E">
            <w:pPr>
              <w:pStyle w:val="Standard1"/>
              <w:widowControl w:val="0"/>
              <w:tabs>
                <w:tab w:val="center" w:pos="930"/>
                <w:tab w:val="right" w:pos="1860"/>
              </w:tabs>
              <w:spacing w:before="60" w:after="60" w:line="240" w:lineRule="auto"/>
              <w:rPr>
                <w:rFonts w:ascii="Open Sans" w:hAnsi="Open Sans"/>
                <w:b/>
                <w:color w:val="000090"/>
                <w:sz w:val="17"/>
                <w:szCs w:val="17"/>
                <w:lang w:val="de-DE"/>
              </w:rPr>
            </w:pPr>
            <w:r w:rsidRPr="00E13D8A">
              <w:rPr>
                <w:rFonts w:ascii="Open Sans" w:hAnsi="Open Sans"/>
                <w:b/>
                <w:color w:val="000090"/>
                <w:sz w:val="17"/>
                <w:szCs w:val="17"/>
                <w:lang w:val="de-DE"/>
              </w:rPr>
              <w:tab/>
            </w:r>
            <w:r w:rsidRPr="00E13D8A">
              <w:rPr>
                <w:rFonts w:ascii="Open Sans" w:hAnsi="Open Sans"/>
                <w:b/>
                <w:color w:val="000090"/>
                <w:sz w:val="17"/>
                <w:szCs w:val="17"/>
                <w:lang w:val="de-DE"/>
              </w:rPr>
              <w:tab/>
              <w:t>Art</w:t>
            </w:r>
          </w:p>
        </w:tc>
        <w:tc>
          <w:tcPr>
            <w:tcW w:w="211" w:type="pct"/>
            <w:tcBorders>
              <w:top w:val="dotted" w:sz="4" w:space="0" w:color="auto"/>
              <w:left w:val="nil"/>
              <w:bottom w:val="dotted" w:sz="4" w:space="0" w:color="auto"/>
              <w:right w:val="nil"/>
            </w:tcBorders>
            <w:tcMar>
              <w:top w:w="100" w:type="dxa"/>
              <w:left w:w="100" w:type="dxa"/>
              <w:bottom w:w="100" w:type="dxa"/>
              <w:right w:w="100" w:type="dxa"/>
            </w:tcMar>
          </w:tcPr>
          <w:p w14:paraId="72C2FEFE" w14:textId="77777777" w:rsidR="00E15F08" w:rsidRPr="00E13D8A" w:rsidRDefault="00E15F08" w:rsidP="00AD2D1E">
            <w:pPr>
              <w:pStyle w:val="Standard1"/>
              <w:widowControl w:val="0"/>
              <w:spacing w:before="60" w:after="60" w:line="240" w:lineRule="auto"/>
              <w:rPr>
                <w:rFonts w:ascii="Open Sans" w:hAnsi="Open Sans"/>
                <w:sz w:val="17"/>
                <w:szCs w:val="17"/>
                <w:lang w:val="de-DE"/>
              </w:rPr>
            </w:pPr>
          </w:p>
        </w:tc>
        <w:tc>
          <w:tcPr>
            <w:tcW w:w="1226" w:type="pct"/>
            <w:tcBorders>
              <w:top w:val="dotted" w:sz="4" w:space="0" w:color="000000"/>
              <w:left w:val="nil"/>
              <w:bottom w:val="dotted" w:sz="4" w:space="0" w:color="000000"/>
              <w:right w:val="nil"/>
            </w:tcBorders>
            <w:tcMar>
              <w:top w:w="100" w:type="dxa"/>
              <w:left w:w="100" w:type="dxa"/>
              <w:bottom w:w="100" w:type="dxa"/>
              <w:right w:w="100" w:type="dxa"/>
            </w:tcMar>
          </w:tcPr>
          <w:p w14:paraId="3DBD3C54" w14:textId="77777777" w:rsidR="00E15F08" w:rsidRPr="00E13D8A" w:rsidRDefault="00E15F08" w:rsidP="00AD2D1E">
            <w:pPr>
              <w:pStyle w:val="Standard1"/>
              <w:widowControl w:val="0"/>
              <w:spacing w:before="60" w:after="60" w:line="240" w:lineRule="auto"/>
              <w:rPr>
                <w:rFonts w:ascii="Open Sans" w:hAnsi="Open Sans"/>
                <w:bCs/>
                <w:color w:val="000000" w:themeColor="text1"/>
                <w:sz w:val="17"/>
                <w:szCs w:val="17"/>
                <w:lang w:val="de-DE"/>
              </w:rPr>
            </w:pPr>
            <w:r w:rsidRPr="00E13D8A">
              <w:rPr>
                <w:rFonts w:ascii="Open Sans" w:hAnsi="Open Sans"/>
                <w:bCs/>
                <w:color w:val="000000" w:themeColor="text1"/>
                <w:sz w:val="17"/>
                <w:szCs w:val="17"/>
                <w:lang w:val="de-DE"/>
              </w:rPr>
              <w:t>ILV</w:t>
            </w:r>
          </w:p>
        </w:tc>
        <w:tc>
          <w:tcPr>
            <w:tcW w:w="1023" w:type="pct"/>
            <w:tcBorders>
              <w:top w:val="dotted" w:sz="4" w:space="0" w:color="000000"/>
              <w:left w:val="nil"/>
              <w:bottom w:val="dotted" w:sz="4" w:space="0" w:color="000000"/>
              <w:right w:val="nil"/>
            </w:tcBorders>
            <w:shd w:val="clear" w:color="auto" w:fill="D9D9D9" w:themeFill="background1" w:themeFillShade="D9"/>
          </w:tcPr>
          <w:p w14:paraId="1FC02547" w14:textId="77777777" w:rsidR="00E15F08" w:rsidRPr="00E13D8A" w:rsidRDefault="00E15F08" w:rsidP="00AD2D1E">
            <w:pPr>
              <w:pStyle w:val="Standard1"/>
              <w:widowControl w:val="0"/>
              <w:tabs>
                <w:tab w:val="center" w:pos="930"/>
                <w:tab w:val="right" w:pos="1860"/>
              </w:tabs>
              <w:spacing w:before="60" w:after="60" w:line="240" w:lineRule="auto"/>
              <w:jc w:val="right"/>
              <w:rPr>
                <w:rFonts w:ascii="Open Sans" w:hAnsi="Open Sans"/>
                <w:b/>
                <w:bCs/>
                <w:color w:val="000090"/>
                <w:sz w:val="17"/>
                <w:szCs w:val="17"/>
                <w:lang w:val="de-DE"/>
              </w:rPr>
            </w:pPr>
            <w:r w:rsidRPr="00E13D8A">
              <w:rPr>
                <w:rFonts w:ascii="Open Sans" w:hAnsi="Open Sans"/>
                <w:b/>
                <w:bCs/>
                <w:color w:val="000090"/>
                <w:sz w:val="17"/>
                <w:szCs w:val="17"/>
                <w:lang w:val="de-DE"/>
              </w:rPr>
              <w:t>Einheiten</w:t>
            </w:r>
          </w:p>
        </w:tc>
        <w:tc>
          <w:tcPr>
            <w:tcW w:w="1429" w:type="pct"/>
            <w:tcBorders>
              <w:top w:val="dotted" w:sz="4" w:space="0" w:color="000000"/>
              <w:left w:val="nil"/>
              <w:bottom w:val="dotted" w:sz="4" w:space="0" w:color="000000"/>
              <w:right w:val="nil"/>
            </w:tcBorders>
          </w:tcPr>
          <w:p w14:paraId="2962E891" w14:textId="77777777" w:rsidR="00E15F08" w:rsidRPr="00E13D8A" w:rsidRDefault="00E15F08" w:rsidP="00AD2D1E">
            <w:pPr>
              <w:pStyle w:val="Standard1"/>
              <w:widowControl w:val="0"/>
              <w:spacing w:before="60" w:after="60" w:line="240" w:lineRule="auto"/>
              <w:rPr>
                <w:rFonts w:ascii="Open Sans" w:hAnsi="Open Sans"/>
                <w:bCs/>
                <w:color w:val="000000" w:themeColor="text1"/>
                <w:sz w:val="17"/>
                <w:szCs w:val="17"/>
                <w:lang w:val="de-DE"/>
              </w:rPr>
            </w:pPr>
            <w:r w:rsidRPr="00E13D8A">
              <w:rPr>
                <w:rFonts w:ascii="Open Sans" w:hAnsi="Open Sans"/>
                <w:bCs/>
                <w:color w:val="000000" w:themeColor="text1"/>
                <w:sz w:val="17"/>
                <w:szCs w:val="17"/>
                <w:lang w:val="de-DE"/>
              </w:rPr>
              <w:t>8</w:t>
            </w:r>
          </w:p>
        </w:tc>
      </w:tr>
      <w:tr w:rsidR="00E15F08" w:rsidRPr="00E13D8A" w14:paraId="3BCF3C93" w14:textId="77777777" w:rsidTr="00AD2D1E">
        <w:tc>
          <w:tcPr>
            <w:tcW w:w="1111" w:type="pct"/>
            <w:tcBorders>
              <w:top w:val="dotted" w:sz="4" w:space="0" w:color="auto"/>
              <w:left w:val="nil"/>
              <w:bottom w:val="dotted" w:sz="4" w:space="0" w:color="auto"/>
              <w:right w:val="nil"/>
            </w:tcBorders>
            <w:shd w:val="clear" w:color="auto" w:fill="D9D9D9" w:themeFill="background1" w:themeFillShade="D9"/>
            <w:tcMar>
              <w:top w:w="100" w:type="dxa"/>
              <w:left w:w="100" w:type="dxa"/>
              <w:bottom w:w="100" w:type="dxa"/>
              <w:right w:w="100" w:type="dxa"/>
            </w:tcMar>
          </w:tcPr>
          <w:p w14:paraId="2F4602ED" w14:textId="684F2161" w:rsidR="00E15F08" w:rsidRPr="00E13D8A" w:rsidRDefault="00E15F08" w:rsidP="00AD2D1E">
            <w:pPr>
              <w:pStyle w:val="Standard1"/>
              <w:widowControl w:val="0"/>
              <w:tabs>
                <w:tab w:val="center" w:pos="930"/>
                <w:tab w:val="right" w:pos="1860"/>
              </w:tabs>
              <w:spacing w:before="60" w:after="60" w:line="240" w:lineRule="auto"/>
              <w:jc w:val="right"/>
              <w:rPr>
                <w:rFonts w:ascii="Open Sans" w:hAnsi="Open Sans"/>
                <w:b/>
                <w:color w:val="000090"/>
                <w:sz w:val="17"/>
                <w:szCs w:val="17"/>
                <w:lang w:val="de-DE"/>
              </w:rPr>
            </w:pPr>
            <w:r w:rsidRPr="00E13D8A">
              <w:rPr>
                <w:rFonts w:ascii="Open Sans" w:hAnsi="Open Sans"/>
                <w:b/>
                <w:color w:val="000090"/>
                <w:sz w:val="17"/>
                <w:szCs w:val="17"/>
                <w:lang w:val="de-DE"/>
              </w:rPr>
              <w:t>Referent</w:t>
            </w:r>
            <w:r w:rsidR="00784299">
              <w:rPr>
                <w:rFonts w:ascii="Open Sans" w:hAnsi="Open Sans"/>
                <w:b/>
                <w:color w:val="000090"/>
                <w:sz w:val="17"/>
                <w:szCs w:val="17"/>
                <w:lang w:val="de-DE"/>
              </w:rPr>
              <w:t>en</w:t>
            </w:r>
          </w:p>
        </w:tc>
        <w:tc>
          <w:tcPr>
            <w:tcW w:w="211" w:type="pct"/>
            <w:tcBorders>
              <w:top w:val="dotted" w:sz="4" w:space="0" w:color="auto"/>
              <w:left w:val="nil"/>
              <w:bottom w:val="dotted" w:sz="4" w:space="0" w:color="auto"/>
              <w:right w:val="nil"/>
            </w:tcBorders>
            <w:tcMar>
              <w:top w:w="100" w:type="dxa"/>
              <w:left w:w="100" w:type="dxa"/>
              <w:bottom w:w="100" w:type="dxa"/>
              <w:right w:w="100" w:type="dxa"/>
            </w:tcMar>
          </w:tcPr>
          <w:p w14:paraId="2BEB1457" w14:textId="77777777" w:rsidR="00E15F08" w:rsidRPr="00E13D8A" w:rsidRDefault="00E15F08" w:rsidP="00AD2D1E">
            <w:pPr>
              <w:pStyle w:val="Standard1"/>
              <w:widowControl w:val="0"/>
              <w:spacing w:before="60" w:after="60" w:line="240" w:lineRule="auto"/>
              <w:rPr>
                <w:rFonts w:ascii="Open Sans" w:hAnsi="Open Sans"/>
                <w:sz w:val="17"/>
                <w:szCs w:val="17"/>
                <w:lang w:val="de-DE"/>
              </w:rPr>
            </w:pPr>
          </w:p>
        </w:tc>
        <w:tc>
          <w:tcPr>
            <w:tcW w:w="3678" w:type="pct"/>
            <w:gridSpan w:val="3"/>
            <w:tcBorders>
              <w:top w:val="dotted" w:sz="4" w:space="0" w:color="000000"/>
              <w:left w:val="nil"/>
              <w:bottom w:val="dotted" w:sz="4" w:space="0" w:color="000000"/>
              <w:right w:val="nil"/>
            </w:tcBorders>
            <w:tcMar>
              <w:top w:w="100" w:type="dxa"/>
              <w:left w:w="100" w:type="dxa"/>
              <w:bottom w:w="100" w:type="dxa"/>
              <w:right w:w="100" w:type="dxa"/>
            </w:tcMar>
          </w:tcPr>
          <w:p w14:paraId="6E874AA6" w14:textId="77777777" w:rsidR="00DD3088" w:rsidRPr="0031122C" w:rsidRDefault="00DD3088" w:rsidP="00AD2D1E">
            <w:pPr>
              <w:pStyle w:val="Standard1"/>
              <w:widowControl w:val="0"/>
              <w:spacing w:before="60" w:after="60" w:line="240" w:lineRule="auto"/>
              <w:rPr>
                <w:rFonts w:ascii="Open Sans" w:hAnsi="Open Sans"/>
                <w:b/>
                <w:bCs/>
                <w:color w:val="000000" w:themeColor="text1"/>
                <w:sz w:val="17"/>
                <w:szCs w:val="17"/>
                <w:lang w:val="de-DE"/>
              </w:rPr>
            </w:pPr>
            <w:r w:rsidRPr="0031122C">
              <w:rPr>
                <w:rFonts w:ascii="Open Sans" w:hAnsi="Open Sans"/>
                <w:b/>
                <w:bCs/>
                <w:color w:val="000000" w:themeColor="text1"/>
                <w:sz w:val="17"/>
                <w:szCs w:val="17"/>
                <w:lang w:val="de-DE"/>
              </w:rPr>
              <w:t xml:space="preserve">Mag. (FH) Natasa Deutinger </w:t>
            </w:r>
          </w:p>
          <w:p w14:paraId="40F2AD8F" w14:textId="0CECE40A" w:rsidR="00E15F08" w:rsidRPr="0031122C" w:rsidRDefault="00E15F08" w:rsidP="00AD2D1E">
            <w:pPr>
              <w:pStyle w:val="Standard1"/>
              <w:widowControl w:val="0"/>
              <w:spacing w:before="60" w:after="60" w:line="240" w:lineRule="auto"/>
              <w:rPr>
                <w:rFonts w:ascii="Open Sans" w:hAnsi="Open Sans"/>
                <w:bCs/>
                <w:color w:val="000000" w:themeColor="text1"/>
                <w:sz w:val="17"/>
                <w:szCs w:val="17"/>
                <w:lang w:val="de-DE"/>
              </w:rPr>
            </w:pPr>
            <w:r w:rsidRPr="0031122C">
              <w:rPr>
                <w:rFonts w:ascii="Open Sans" w:hAnsi="Open Sans"/>
                <w:bCs/>
                <w:color w:val="000000" w:themeColor="text1"/>
                <w:sz w:val="17"/>
                <w:szCs w:val="17"/>
                <w:lang w:val="de-DE"/>
              </w:rPr>
              <w:t xml:space="preserve">Email: </w:t>
            </w:r>
            <w:r w:rsidR="00DD3088" w:rsidRPr="0031122C">
              <w:rPr>
                <w:rFonts w:ascii="Open Sans" w:hAnsi="Open Sans"/>
                <w:bCs/>
                <w:color w:val="000000" w:themeColor="text1"/>
                <w:sz w:val="17"/>
                <w:szCs w:val="17"/>
                <w:lang w:val="de-DE"/>
              </w:rPr>
              <w:t>natasa.deutinger@fh-salzburg.ac.at</w:t>
            </w:r>
          </w:p>
          <w:p w14:paraId="38F929A1" w14:textId="0AF62B24" w:rsidR="00E15F08" w:rsidRPr="0031122C" w:rsidRDefault="00E15F08" w:rsidP="00AD2D1E">
            <w:pPr>
              <w:pStyle w:val="Standard1"/>
              <w:widowControl w:val="0"/>
              <w:spacing w:before="60" w:after="60" w:line="240" w:lineRule="auto"/>
              <w:rPr>
                <w:rFonts w:ascii="Open Sans" w:hAnsi="Open Sans"/>
                <w:bCs/>
                <w:color w:val="000000" w:themeColor="text1"/>
                <w:sz w:val="17"/>
                <w:szCs w:val="17"/>
                <w:lang w:val="de-DE"/>
              </w:rPr>
            </w:pPr>
            <w:r w:rsidRPr="0031122C">
              <w:rPr>
                <w:rFonts w:ascii="Open Sans" w:hAnsi="Open Sans"/>
                <w:bCs/>
                <w:color w:val="000000" w:themeColor="text1"/>
                <w:sz w:val="17"/>
                <w:szCs w:val="17"/>
                <w:lang w:val="de-DE"/>
              </w:rPr>
              <w:t xml:space="preserve">Telefon: </w:t>
            </w:r>
            <w:r w:rsidR="00DD3088" w:rsidRPr="0031122C">
              <w:rPr>
                <w:rFonts w:ascii="Open Sans" w:hAnsi="Open Sans"/>
                <w:bCs/>
                <w:color w:val="000000" w:themeColor="text1"/>
                <w:sz w:val="17"/>
                <w:szCs w:val="17"/>
                <w:lang w:val="de-DE"/>
              </w:rPr>
              <w:t>+43 50 2211-1125</w:t>
            </w:r>
          </w:p>
          <w:p w14:paraId="2AF1649C" w14:textId="77777777" w:rsidR="00E15F08" w:rsidRDefault="00E15F08" w:rsidP="00AD2D1E">
            <w:pPr>
              <w:pStyle w:val="Standard1"/>
              <w:widowControl w:val="0"/>
              <w:spacing w:before="60" w:after="60" w:line="240" w:lineRule="auto"/>
              <w:rPr>
                <w:rFonts w:ascii="Open Sans" w:hAnsi="Open Sans"/>
                <w:bCs/>
                <w:color w:val="000000" w:themeColor="text1"/>
                <w:sz w:val="17"/>
                <w:szCs w:val="17"/>
                <w:lang w:val="de-DE"/>
              </w:rPr>
            </w:pPr>
            <w:r w:rsidRPr="0031122C">
              <w:rPr>
                <w:rFonts w:ascii="Open Sans" w:hAnsi="Open Sans"/>
                <w:bCs/>
                <w:color w:val="000000" w:themeColor="text1"/>
                <w:sz w:val="17"/>
                <w:szCs w:val="17"/>
                <w:lang w:val="de-DE"/>
              </w:rPr>
              <w:t xml:space="preserve">Adresse: </w:t>
            </w:r>
            <w:r w:rsidR="00DD3088" w:rsidRPr="0031122C">
              <w:rPr>
                <w:rFonts w:ascii="Open Sans" w:hAnsi="Open Sans"/>
                <w:bCs/>
                <w:color w:val="000000" w:themeColor="text1"/>
                <w:sz w:val="17"/>
                <w:szCs w:val="17"/>
                <w:lang w:val="de-DE"/>
              </w:rPr>
              <w:t>Adresse: FH Salzburg, Urstein Süd 1, 5412 Puch, Österreich</w:t>
            </w:r>
          </w:p>
          <w:p w14:paraId="09AD6FF2" w14:textId="77777777" w:rsidR="00B44D49" w:rsidRPr="00B91A8E" w:rsidRDefault="00B44D49" w:rsidP="00B44D49">
            <w:pPr>
              <w:pStyle w:val="Standard1"/>
              <w:widowControl w:val="0"/>
              <w:spacing w:before="60" w:after="60" w:line="240" w:lineRule="auto"/>
              <w:rPr>
                <w:rFonts w:ascii="Open Sans" w:hAnsi="Open Sans"/>
                <w:b/>
                <w:bCs/>
                <w:color w:val="000000" w:themeColor="text1"/>
                <w:sz w:val="17"/>
                <w:szCs w:val="17"/>
                <w:lang w:val="it-IT"/>
              </w:rPr>
            </w:pPr>
            <w:r w:rsidRPr="00B91A8E">
              <w:rPr>
                <w:rFonts w:ascii="Open Sans" w:hAnsi="Open Sans"/>
                <w:b/>
                <w:bCs/>
                <w:color w:val="000000" w:themeColor="text1"/>
                <w:sz w:val="17"/>
                <w:szCs w:val="17"/>
                <w:lang w:val="it-IT"/>
              </w:rPr>
              <w:t>Hannes Illmer</w:t>
            </w:r>
          </w:p>
          <w:p w14:paraId="5DAC3E06" w14:textId="77777777" w:rsidR="00B44D49" w:rsidRPr="005C5D74" w:rsidRDefault="00B44D49" w:rsidP="00B44D49">
            <w:pPr>
              <w:pStyle w:val="Standard1"/>
              <w:widowControl w:val="0"/>
              <w:spacing w:before="60" w:after="60" w:line="240" w:lineRule="auto"/>
              <w:rPr>
                <w:rFonts w:ascii="Open Sans" w:hAnsi="Open Sans"/>
                <w:bCs/>
                <w:color w:val="000000" w:themeColor="text1"/>
                <w:sz w:val="17"/>
                <w:szCs w:val="17"/>
                <w:lang w:val="it-IT"/>
              </w:rPr>
            </w:pPr>
            <w:r w:rsidRPr="005C5D74">
              <w:rPr>
                <w:rFonts w:ascii="Open Sans" w:hAnsi="Open Sans"/>
                <w:bCs/>
                <w:color w:val="000000" w:themeColor="text1"/>
                <w:sz w:val="17"/>
                <w:szCs w:val="17"/>
                <w:lang w:val="it-IT"/>
              </w:rPr>
              <w:t xml:space="preserve">Email: </w:t>
            </w:r>
            <w:r w:rsidRPr="00B91A8E">
              <w:rPr>
                <w:rFonts w:ascii="Open Sans" w:hAnsi="Open Sans"/>
                <w:bCs/>
                <w:color w:val="000000" w:themeColor="text1"/>
                <w:sz w:val="17"/>
                <w:szCs w:val="17"/>
                <w:lang w:val="it-IT"/>
              </w:rPr>
              <w:t>illmer@tt-consulting.com</w:t>
            </w:r>
          </w:p>
          <w:p w14:paraId="33D46557" w14:textId="77777777" w:rsidR="00B44D49" w:rsidRPr="005C5D74" w:rsidRDefault="00B44D49" w:rsidP="00B44D49">
            <w:pPr>
              <w:pStyle w:val="Standard1"/>
              <w:widowControl w:val="0"/>
              <w:spacing w:before="60" w:after="60" w:line="240" w:lineRule="auto"/>
              <w:rPr>
                <w:rFonts w:ascii="Open Sans" w:hAnsi="Open Sans"/>
                <w:bCs/>
                <w:color w:val="000000" w:themeColor="text1"/>
                <w:sz w:val="17"/>
                <w:szCs w:val="17"/>
                <w:lang w:val="it-IT"/>
              </w:rPr>
            </w:pPr>
            <w:r>
              <w:rPr>
                <w:rFonts w:ascii="Open Sans" w:hAnsi="Open Sans"/>
                <w:bCs/>
                <w:color w:val="000000" w:themeColor="text1"/>
                <w:sz w:val="17"/>
                <w:szCs w:val="17"/>
                <w:lang w:val="it-IT"/>
              </w:rPr>
              <w:t>Telefon</w:t>
            </w:r>
            <w:r w:rsidRPr="005C5D74">
              <w:rPr>
                <w:rFonts w:ascii="Open Sans" w:hAnsi="Open Sans"/>
                <w:bCs/>
                <w:color w:val="000000" w:themeColor="text1"/>
                <w:sz w:val="17"/>
                <w:szCs w:val="17"/>
                <w:lang w:val="it-IT"/>
              </w:rPr>
              <w:t xml:space="preserve">: </w:t>
            </w:r>
            <w:r w:rsidRPr="00711CE0">
              <w:rPr>
                <w:rFonts w:ascii="Open Sans" w:hAnsi="Open Sans"/>
                <w:bCs/>
                <w:color w:val="000000" w:themeColor="text1"/>
                <w:sz w:val="17"/>
                <w:szCs w:val="17"/>
                <w:lang w:val="it-IT"/>
              </w:rPr>
              <w:t>+39 0473 560056</w:t>
            </w:r>
          </w:p>
          <w:p w14:paraId="49BEE7CB" w14:textId="7640896D" w:rsidR="00B44D49" w:rsidRPr="00E13D8A" w:rsidRDefault="00B44D49" w:rsidP="00B44D49">
            <w:pPr>
              <w:pStyle w:val="Standard1"/>
              <w:widowControl w:val="0"/>
              <w:spacing w:before="60" w:after="60" w:line="240" w:lineRule="auto"/>
              <w:rPr>
                <w:rFonts w:ascii="Open Sans" w:hAnsi="Open Sans"/>
                <w:bCs/>
                <w:color w:val="000000" w:themeColor="text1"/>
                <w:sz w:val="17"/>
                <w:szCs w:val="17"/>
                <w:lang w:val="de-DE"/>
              </w:rPr>
            </w:pPr>
            <w:r w:rsidRPr="00E13D8A">
              <w:rPr>
                <w:rFonts w:ascii="Open Sans" w:hAnsi="Open Sans"/>
                <w:bCs/>
                <w:color w:val="000000" w:themeColor="text1"/>
                <w:sz w:val="17"/>
                <w:szCs w:val="17"/>
                <w:lang w:val="de-DE"/>
              </w:rPr>
              <w:t>Adresse</w:t>
            </w:r>
            <w:r w:rsidRPr="005C5D74">
              <w:rPr>
                <w:rFonts w:ascii="Open Sans" w:hAnsi="Open Sans"/>
                <w:bCs/>
                <w:color w:val="000000" w:themeColor="text1"/>
                <w:sz w:val="17"/>
                <w:szCs w:val="17"/>
                <w:lang w:val="it-IT"/>
              </w:rPr>
              <w:t xml:space="preserve">: </w:t>
            </w:r>
            <w:r w:rsidRPr="00B91A8E">
              <w:rPr>
                <w:rFonts w:ascii="Open Sans" w:hAnsi="Open Sans"/>
                <w:bCs/>
                <w:color w:val="000000" w:themeColor="text1"/>
                <w:sz w:val="17"/>
                <w:szCs w:val="17"/>
                <w:lang w:val="it-IT"/>
              </w:rPr>
              <w:t>tt-consulting</w:t>
            </w:r>
            <w:r>
              <w:rPr>
                <w:rFonts w:ascii="Open Sans" w:hAnsi="Open Sans"/>
                <w:bCs/>
                <w:color w:val="000000" w:themeColor="text1"/>
                <w:sz w:val="17"/>
                <w:szCs w:val="17"/>
                <w:lang w:val="it-IT"/>
              </w:rPr>
              <w:t>, Eurocenter, Blok</w:t>
            </w:r>
            <w:r w:rsidRPr="00B91A8E">
              <w:rPr>
                <w:rFonts w:ascii="Open Sans" w:hAnsi="Open Sans"/>
                <w:bCs/>
                <w:color w:val="000000" w:themeColor="text1"/>
                <w:sz w:val="17"/>
                <w:szCs w:val="17"/>
                <w:lang w:val="it-IT"/>
              </w:rPr>
              <w:t xml:space="preserve"> A</w:t>
            </w:r>
            <w:r>
              <w:rPr>
                <w:rFonts w:ascii="Open Sans" w:hAnsi="Open Sans"/>
                <w:bCs/>
                <w:color w:val="000000" w:themeColor="text1"/>
                <w:sz w:val="17"/>
                <w:szCs w:val="17"/>
                <w:lang w:val="it-IT"/>
              </w:rPr>
              <w:t>, Industriezone</w:t>
            </w:r>
            <w:r w:rsidRPr="00B91A8E">
              <w:rPr>
                <w:rFonts w:ascii="Open Sans" w:hAnsi="Open Sans"/>
                <w:bCs/>
                <w:color w:val="000000" w:themeColor="text1"/>
                <w:sz w:val="17"/>
                <w:szCs w:val="17"/>
                <w:lang w:val="it-IT"/>
              </w:rPr>
              <w:t xml:space="preserve"> 1-5</w:t>
            </w:r>
            <w:r>
              <w:rPr>
                <w:rFonts w:ascii="Open Sans" w:hAnsi="Open Sans"/>
                <w:bCs/>
                <w:color w:val="000000" w:themeColor="text1"/>
                <w:sz w:val="17"/>
                <w:szCs w:val="17"/>
                <w:lang w:val="it-IT"/>
              </w:rPr>
              <w:t>, 39011 Lana, Bolzen, Italien</w:t>
            </w:r>
          </w:p>
        </w:tc>
      </w:tr>
    </w:tbl>
    <w:p w14:paraId="1853A77A" w14:textId="77777777" w:rsidR="00E15F08" w:rsidRPr="00E13D8A" w:rsidRDefault="00E15F08" w:rsidP="00E15F08">
      <w:pPr>
        <w:spacing w:before="0" w:after="0" w:line="240" w:lineRule="auto"/>
        <w:rPr>
          <w:lang w:val="de-D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2060"/>
        <w:gridCol w:w="391"/>
        <w:gridCol w:w="6819"/>
      </w:tblGrid>
      <w:tr w:rsidR="00E15F08" w:rsidRPr="00E13D8A" w14:paraId="62FD7ED8" w14:textId="77777777" w:rsidTr="00AD2D1E">
        <w:trPr>
          <w:trHeight w:val="460"/>
        </w:trPr>
        <w:tc>
          <w:tcPr>
            <w:tcW w:w="1111" w:type="pct"/>
            <w:tcBorders>
              <w:top w:val="dotted" w:sz="4" w:space="0" w:color="auto"/>
              <w:left w:val="nil"/>
              <w:bottom w:val="dotted" w:sz="4" w:space="0" w:color="auto"/>
              <w:right w:val="nil"/>
            </w:tcBorders>
            <w:shd w:val="clear" w:color="auto" w:fill="D9D9D9" w:themeFill="background1" w:themeFillShade="D9"/>
            <w:tcMar>
              <w:top w:w="100" w:type="dxa"/>
              <w:left w:w="100" w:type="dxa"/>
              <w:bottom w:w="100" w:type="dxa"/>
              <w:right w:w="100" w:type="dxa"/>
            </w:tcMar>
          </w:tcPr>
          <w:p w14:paraId="5C4C9F27" w14:textId="77777777" w:rsidR="00E15F08" w:rsidRPr="00E13D8A" w:rsidRDefault="00E15F08" w:rsidP="00AD2D1E">
            <w:pPr>
              <w:pStyle w:val="Standard1"/>
              <w:widowControl w:val="0"/>
              <w:spacing w:line="240" w:lineRule="auto"/>
              <w:jc w:val="right"/>
              <w:rPr>
                <w:rFonts w:ascii="Open Sans" w:eastAsia="Helvetica Neue" w:hAnsi="Open Sans"/>
                <w:b/>
                <w:color w:val="000090"/>
                <w:sz w:val="17"/>
                <w:szCs w:val="17"/>
                <w:lang w:val="de-DE"/>
              </w:rPr>
            </w:pPr>
            <w:r w:rsidRPr="00E13D8A">
              <w:rPr>
                <w:rFonts w:ascii="Open Sans" w:eastAsia="Helvetica Neue" w:hAnsi="Open Sans"/>
                <w:b/>
                <w:color w:val="000090"/>
                <w:sz w:val="17"/>
                <w:szCs w:val="17"/>
                <w:lang w:val="de-DE"/>
              </w:rPr>
              <w:t>Lehrinhalt &amp; -ziele</w:t>
            </w:r>
          </w:p>
        </w:tc>
        <w:tc>
          <w:tcPr>
            <w:tcW w:w="211" w:type="pct"/>
            <w:tcBorders>
              <w:top w:val="dotted" w:sz="4" w:space="0" w:color="auto"/>
              <w:left w:val="nil"/>
              <w:bottom w:val="dotted" w:sz="4" w:space="0" w:color="auto"/>
              <w:right w:val="nil"/>
            </w:tcBorders>
            <w:tcMar>
              <w:top w:w="100" w:type="dxa"/>
              <w:left w:w="100" w:type="dxa"/>
              <w:bottom w:w="100" w:type="dxa"/>
              <w:right w:w="100" w:type="dxa"/>
            </w:tcMar>
          </w:tcPr>
          <w:p w14:paraId="02827EFA" w14:textId="77777777" w:rsidR="00E15F08" w:rsidRPr="00E13D8A" w:rsidRDefault="00E15F08" w:rsidP="00AD2D1E">
            <w:pPr>
              <w:pStyle w:val="Standard1"/>
              <w:widowControl w:val="0"/>
              <w:spacing w:line="240" w:lineRule="auto"/>
              <w:rPr>
                <w:rFonts w:ascii="Open Sans" w:hAnsi="Open Sans"/>
                <w:sz w:val="17"/>
                <w:szCs w:val="17"/>
                <w:lang w:val="de-DE"/>
              </w:rPr>
            </w:pPr>
          </w:p>
        </w:tc>
        <w:tc>
          <w:tcPr>
            <w:tcW w:w="3678" w:type="pct"/>
            <w:tcBorders>
              <w:top w:val="dotted" w:sz="4" w:space="0" w:color="000000"/>
              <w:left w:val="nil"/>
              <w:bottom w:val="dotted" w:sz="4" w:space="0" w:color="000000"/>
              <w:right w:val="nil"/>
            </w:tcBorders>
            <w:tcMar>
              <w:top w:w="100" w:type="dxa"/>
              <w:left w:w="100" w:type="dxa"/>
              <w:bottom w:w="100" w:type="dxa"/>
              <w:right w:w="100" w:type="dxa"/>
            </w:tcMar>
          </w:tcPr>
          <w:p w14:paraId="634DEE32" w14:textId="77777777" w:rsidR="00E15F08" w:rsidRPr="00E13D8A" w:rsidRDefault="00E15F08" w:rsidP="00AD2D1E">
            <w:pPr>
              <w:pStyle w:val="Standard1"/>
              <w:widowControl w:val="0"/>
              <w:spacing w:after="60" w:line="240" w:lineRule="auto"/>
              <w:rPr>
                <w:rFonts w:ascii="Open Sans" w:eastAsia="Helvetica Neue" w:hAnsi="Open Sans"/>
                <w:b/>
                <w:color w:val="0093BF"/>
                <w:sz w:val="17"/>
                <w:szCs w:val="17"/>
                <w:highlight w:val="yellow"/>
                <w:lang w:val="de-DE"/>
              </w:rPr>
            </w:pPr>
            <w:r w:rsidRPr="00E13D8A">
              <w:rPr>
                <w:rFonts w:ascii="Open Sans" w:eastAsia="Helvetica Neue" w:hAnsi="Open Sans"/>
                <w:b/>
                <w:color w:val="0093BF"/>
                <w:sz w:val="17"/>
                <w:szCs w:val="17"/>
                <w:lang w:val="de-DE"/>
              </w:rPr>
              <w:t>Lehrinhalt</w:t>
            </w:r>
            <w:r w:rsidRPr="00E13D8A">
              <w:rPr>
                <w:rFonts w:ascii="Open Sans" w:eastAsia="Helvetica Neue" w:hAnsi="Open Sans"/>
                <w:b/>
                <w:color w:val="0093BF"/>
                <w:sz w:val="17"/>
                <w:szCs w:val="17"/>
                <w:highlight w:val="yellow"/>
                <w:lang w:val="de-DE"/>
              </w:rPr>
              <w:t xml:space="preserve"> </w:t>
            </w:r>
          </w:p>
          <w:p w14:paraId="38B38781" w14:textId="67A9EBB6" w:rsidR="0031122C" w:rsidRDefault="0031122C" w:rsidP="0031122C">
            <w:pPr>
              <w:pStyle w:val="Standard1"/>
              <w:widowControl w:val="0"/>
              <w:spacing w:before="120" w:after="60" w:line="240" w:lineRule="auto"/>
              <w:rPr>
                <w:rFonts w:ascii="Open Sans" w:eastAsia="Helvetica Neue" w:hAnsi="Open Sans"/>
                <w:sz w:val="17"/>
                <w:szCs w:val="17"/>
                <w:lang w:val="de-DE"/>
              </w:rPr>
            </w:pPr>
            <w:r w:rsidRPr="00C17FA7">
              <w:rPr>
                <w:rFonts w:ascii="Open Sans" w:eastAsia="Helvetica Neue" w:hAnsi="Open Sans"/>
                <w:sz w:val="17"/>
                <w:szCs w:val="17"/>
                <w:lang w:val="de-DE"/>
              </w:rPr>
              <w:t>Interessante technische Entwicklungen</w:t>
            </w:r>
            <w:r w:rsidR="00CE4885">
              <w:rPr>
                <w:rFonts w:ascii="Open Sans" w:eastAsia="Helvetica Neue" w:hAnsi="Open Sans"/>
                <w:sz w:val="17"/>
                <w:szCs w:val="17"/>
                <w:lang w:val="de-DE"/>
              </w:rPr>
              <w:t>,</w:t>
            </w:r>
            <w:r w:rsidRPr="00C17FA7">
              <w:rPr>
                <w:rFonts w:ascii="Open Sans" w:eastAsia="Helvetica Neue" w:hAnsi="Open Sans"/>
                <w:sz w:val="17"/>
                <w:szCs w:val="17"/>
                <w:lang w:val="de-DE"/>
              </w:rPr>
              <w:t xml:space="preserve"> </w:t>
            </w:r>
            <w:r>
              <w:rPr>
                <w:rFonts w:ascii="Open Sans" w:eastAsia="Helvetica Neue" w:hAnsi="Open Sans"/>
                <w:sz w:val="17"/>
                <w:szCs w:val="17"/>
                <w:lang w:val="de-DE"/>
              </w:rPr>
              <w:t xml:space="preserve">aber auch </w:t>
            </w:r>
            <w:r w:rsidRPr="00C17FA7">
              <w:rPr>
                <w:rFonts w:ascii="Open Sans" w:eastAsia="Helvetica Neue" w:hAnsi="Open Sans"/>
                <w:sz w:val="17"/>
                <w:szCs w:val="17"/>
                <w:lang w:val="de-DE"/>
              </w:rPr>
              <w:t xml:space="preserve">wissensintensive Projekte </w:t>
            </w:r>
            <w:r>
              <w:rPr>
                <w:rFonts w:ascii="Open Sans" w:eastAsia="Helvetica Neue" w:hAnsi="Open Sans"/>
                <w:sz w:val="17"/>
                <w:szCs w:val="17"/>
                <w:lang w:val="de-DE"/>
              </w:rPr>
              <w:t xml:space="preserve">gerade im Gesundheitstourismus </w:t>
            </w:r>
            <w:r w:rsidRPr="00C17FA7">
              <w:rPr>
                <w:rFonts w:ascii="Open Sans" w:eastAsia="Helvetica Neue" w:hAnsi="Open Sans"/>
                <w:sz w:val="17"/>
                <w:szCs w:val="17"/>
                <w:lang w:val="de-DE"/>
              </w:rPr>
              <w:t xml:space="preserve">sind die Basis erfolgreicher Geschäftsmodelle und </w:t>
            </w:r>
            <w:r w:rsidR="00CE4885">
              <w:rPr>
                <w:rFonts w:ascii="Open Sans" w:eastAsia="Helvetica Neue" w:hAnsi="Open Sans"/>
                <w:sz w:val="17"/>
                <w:szCs w:val="17"/>
                <w:lang w:val="de-DE"/>
              </w:rPr>
              <w:t>vieler erfolgreicher Startups. I</w:t>
            </w:r>
            <w:r>
              <w:rPr>
                <w:rFonts w:ascii="Open Sans" w:eastAsia="Helvetica Neue" w:hAnsi="Open Sans"/>
                <w:sz w:val="17"/>
                <w:szCs w:val="17"/>
                <w:lang w:val="de-DE"/>
              </w:rPr>
              <w:t xml:space="preserve">n diesem Modul werden </w:t>
            </w:r>
            <w:r w:rsidRPr="00C17FA7">
              <w:rPr>
                <w:rFonts w:ascii="Open Sans" w:eastAsia="Helvetica Neue" w:hAnsi="Open Sans"/>
                <w:sz w:val="17"/>
                <w:szCs w:val="17"/>
                <w:lang w:val="de-DE"/>
              </w:rPr>
              <w:t xml:space="preserve">die Potenziale </w:t>
            </w:r>
            <w:r>
              <w:rPr>
                <w:rFonts w:ascii="Open Sans" w:eastAsia="Helvetica Neue" w:hAnsi="Open Sans"/>
                <w:sz w:val="17"/>
                <w:szCs w:val="17"/>
                <w:lang w:val="de-DE"/>
              </w:rPr>
              <w:t xml:space="preserve">eines </w:t>
            </w:r>
            <w:r w:rsidR="00CE4885">
              <w:rPr>
                <w:rFonts w:ascii="Open Sans" w:eastAsia="Helvetica Neue" w:hAnsi="Open Sans"/>
                <w:sz w:val="17"/>
                <w:szCs w:val="17"/>
                <w:lang w:val="de-DE"/>
              </w:rPr>
              <w:t>Businessm</w:t>
            </w:r>
            <w:r w:rsidRPr="00C17FA7">
              <w:rPr>
                <w:rFonts w:ascii="Open Sans" w:eastAsia="Helvetica Neue" w:hAnsi="Open Sans"/>
                <w:sz w:val="17"/>
                <w:szCs w:val="17"/>
                <w:lang w:val="de-DE"/>
              </w:rPr>
              <w:t>odells mithilfe der Business Model Canvas</w:t>
            </w:r>
            <w:r>
              <w:rPr>
                <w:rFonts w:ascii="Open Sans" w:eastAsia="Helvetica Neue" w:hAnsi="Open Sans"/>
                <w:sz w:val="17"/>
                <w:szCs w:val="17"/>
                <w:lang w:val="de-DE"/>
              </w:rPr>
              <w:t xml:space="preserve"> analysiert. Die TeilnehmerInnen</w:t>
            </w:r>
            <w:r w:rsidRPr="00D467A1">
              <w:rPr>
                <w:rFonts w:ascii="Open Sans" w:eastAsia="Helvetica Neue" w:hAnsi="Open Sans"/>
                <w:sz w:val="17"/>
                <w:szCs w:val="17"/>
                <w:lang w:val="de-DE"/>
              </w:rPr>
              <w:t xml:space="preserve"> </w:t>
            </w:r>
            <w:r>
              <w:rPr>
                <w:rFonts w:ascii="Open Sans" w:eastAsia="Helvetica Neue" w:hAnsi="Open Sans"/>
                <w:sz w:val="17"/>
                <w:szCs w:val="17"/>
                <w:lang w:val="de-DE"/>
              </w:rPr>
              <w:t>lernen</w:t>
            </w:r>
            <w:r w:rsidR="00CE4885">
              <w:rPr>
                <w:rFonts w:ascii="Open Sans" w:eastAsia="Helvetica Neue" w:hAnsi="Open Sans"/>
                <w:sz w:val="17"/>
                <w:szCs w:val="17"/>
                <w:lang w:val="de-DE"/>
              </w:rPr>
              <w:t>,</w:t>
            </w:r>
            <w:r w:rsidRPr="00D467A1">
              <w:rPr>
                <w:rFonts w:ascii="Open Sans" w:eastAsia="Helvetica Neue" w:hAnsi="Open Sans"/>
                <w:sz w:val="17"/>
                <w:szCs w:val="17"/>
                <w:lang w:val="de-DE"/>
              </w:rPr>
              <w:t xml:space="preserve"> ihr un</w:t>
            </w:r>
            <w:r>
              <w:rPr>
                <w:rFonts w:ascii="Open Sans" w:eastAsia="Helvetica Neue" w:hAnsi="Open Sans"/>
                <w:sz w:val="17"/>
                <w:szCs w:val="17"/>
                <w:lang w:val="de-DE"/>
              </w:rPr>
              <w:t xml:space="preserve">ternehmerisches Denken in ein Business Modell Canvas </w:t>
            </w:r>
            <w:r w:rsidRPr="00D467A1">
              <w:rPr>
                <w:rFonts w:ascii="Open Sans" w:eastAsia="Helvetica Neue" w:hAnsi="Open Sans"/>
                <w:sz w:val="17"/>
                <w:szCs w:val="17"/>
                <w:lang w:val="de-DE"/>
              </w:rPr>
              <w:t>über</w:t>
            </w:r>
            <w:r>
              <w:rPr>
                <w:rFonts w:ascii="Open Sans" w:eastAsia="Helvetica Neue" w:hAnsi="Open Sans"/>
                <w:sz w:val="17"/>
                <w:szCs w:val="17"/>
                <w:lang w:val="de-DE"/>
              </w:rPr>
              <w:t>zu</w:t>
            </w:r>
            <w:r w:rsidRPr="00D467A1">
              <w:rPr>
                <w:rFonts w:ascii="Open Sans" w:eastAsia="Helvetica Neue" w:hAnsi="Open Sans"/>
                <w:sz w:val="17"/>
                <w:szCs w:val="17"/>
                <w:lang w:val="de-DE"/>
              </w:rPr>
              <w:t xml:space="preserve">führen. </w:t>
            </w:r>
            <w:r w:rsidRPr="00C17FA7">
              <w:rPr>
                <w:rFonts w:ascii="Open Sans" w:eastAsia="Helvetica Neue" w:hAnsi="Open Sans"/>
                <w:sz w:val="17"/>
                <w:szCs w:val="17"/>
                <w:lang w:val="de-DE"/>
              </w:rPr>
              <w:t>Ob Businessplan, Produkt oder Strategie, mit dem Business Modell Canva</w:t>
            </w:r>
            <w:r>
              <w:rPr>
                <w:rFonts w:ascii="Open Sans" w:eastAsia="Helvetica Neue" w:hAnsi="Open Sans"/>
                <w:sz w:val="17"/>
                <w:szCs w:val="17"/>
                <w:lang w:val="de-DE"/>
              </w:rPr>
              <w:t>s</w:t>
            </w:r>
            <w:r w:rsidRPr="00C17FA7">
              <w:rPr>
                <w:rFonts w:ascii="Open Sans" w:eastAsia="Helvetica Neue" w:hAnsi="Open Sans"/>
                <w:sz w:val="17"/>
                <w:szCs w:val="17"/>
                <w:lang w:val="de-DE"/>
              </w:rPr>
              <w:t xml:space="preserve"> können die TeilnehmerInnen ihr Projekt durchdenken, beschreiben und anderen vorstellen.</w:t>
            </w:r>
          </w:p>
          <w:p w14:paraId="5A623A73" w14:textId="1C8BC90B" w:rsidR="0031122C" w:rsidRPr="00C17FA7" w:rsidRDefault="0031122C" w:rsidP="0031122C">
            <w:pPr>
              <w:pStyle w:val="Standard1"/>
              <w:widowControl w:val="0"/>
              <w:spacing w:before="120" w:after="60" w:line="240" w:lineRule="auto"/>
              <w:rPr>
                <w:rFonts w:ascii="Open Sans" w:eastAsia="Helvetica Neue" w:hAnsi="Open Sans"/>
                <w:sz w:val="17"/>
                <w:szCs w:val="17"/>
                <w:lang w:val="de-AT"/>
              </w:rPr>
            </w:pPr>
            <w:r w:rsidRPr="00C17FA7">
              <w:rPr>
                <w:rFonts w:ascii="Open Sans" w:eastAsia="Helvetica Neue" w:hAnsi="Open Sans"/>
                <w:sz w:val="17"/>
                <w:szCs w:val="17"/>
                <w:lang w:val="de-AT"/>
              </w:rPr>
              <w:t>Ideengeber und Unternehmen, die sich in dem Prozess der Geschäf</w:t>
            </w:r>
            <w:r>
              <w:rPr>
                <w:rFonts w:ascii="Open Sans" w:eastAsia="Helvetica Neue" w:hAnsi="Open Sans"/>
                <w:sz w:val="17"/>
                <w:szCs w:val="17"/>
                <w:lang w:val="de-AT"/>
              </w:rPr>
              <w:t>tsmodellierung befinden, benöti</w:t>
            </w:r>
            <w:r w:rsidRPr="00C17FA7">
              <w:rPr>
                <w:rFonts w:ascii="Open Sans" w:eastAsia="Helvetica Neue" w:hAnsi="Open Sans"/>
                <w:sz w:val="17"/>
                <w:szCs w:val="17"/>
                <w:lang w:val="de-AT"/>
              </w:rPr>
              <w:t>gen einen Ansatz, der Ihnen hilft, den Nutzenversprechen ihres Projektes grundsätzlich zu verstehen und den Weg zur Skalierung zu einem profitablen Unternehmen zu skizzieren. Skalieren in diesem Zusammenhang heißt, den Fortschritt von der Entwicklung einer Einheit des Produktes hin zur Produktion und dem Vertrieb mehrerer wirtschaftlich nachhaltiger Einheiten. Um diese Beurteilung vollziehen zu können, muss ein Geschäftsmodell sich mit Themen wie Kundenakquise und –Bindung, Wertschö</w:t>
            </w:r>
            <w:r>
              <w:rPr>
                <w:rFonts w:ascii="Open Sans" w:eastAsia="Helvetica Neue" w:hAnsi="Open Sans"/>
                <w:sz w:val="17"/>
                <w:szCs w:val="17"/>
                <w:lang w:val="de-AT"/>
              </w:rPr>
              <w:t>p</w:t>
            </w:r>
            <w:r w:rsidRPr="00C17FA7">
              <w:rPr>
                <w:rFonts w:ascii="Open Sans" w:eastAsia="Helvetica Neue" w:hAnsi="Open Sans"/>
                <w:sz w:val="17"/>
                <w:szCs w:val="17"/>
                <w:lang w:val="de-AT"/>
              </w:rPr>
              <w:t>fungskette, geplanten Kosten sowie Ertragsaspekte auseinandersetzen</w:t>
            </w:r>
            <w:r w:rsidR="00CE4885">
              <w:rPr>
                <w:rFonts w:ascii="Open Sans" w:eastAsia="Helvetica Neue" w:hAnsi="Open Sans"/>
                <w:sz w:val="17"/>
                <w:szCs w:val="17"/>
                <w:lang w:val="de-AT"/>
              </w:rPr>
              <w:t>.</w:t>
            </w:r>
          </w:p>
          <w:p w14:paraId="0D6ED69D" w14:textId="086BBF37" w:rsidR="00E15F08" w:rsidRDefault="00E15F08" w:rsidP="00AD2D1E">
            <w:pPr>
              <w:pStyle w:val="Standard1"/>
              <w:widowControl w:val="0"/>
              <w:spacing w:before="120" w:after="60" w:line="240" w:lineRule="auto"/>
              <w:rPr>
                <w:rFonts w:ascii="Open Sans" w:eastAsia="Helvetica Neue" w:hAnsi="Open Sans"/>
                <w:b/>
                <w:color w:val="0093BF"/>
                <w:sz w:val="17"/>
                <w:szCs w:val="17"/>
                <w:lang w:val="de-DE"/>
              </w:rPr>
            </w:pPr>
            <w:r w:rsidRPr="00E13D8A">
              <w:rPr>
                <w:rFonts w:ascii="Open Sans" w:eastAsia="Helvetica Neue" w:hAnsi="Open Sans"/>
                <w:b/>
                <w:color w:val="0093BF"/>
                <w:sz w:val="17"/>
                <w:szCs w:val="17"/>
                <w:lang w:val="de-DE"/>
              </w:rPr>
              <w:t xml:space="preserve">Lehrziele </w:t>
            </w:r>
          </w:p>
          <w:p w14:paraId="07A34C3E" w14:textId="77777777" w:rsidR="0031122C" w:rsidRPr="000E3FB5" w:rsidRDefault="0031122C" w:rsidP="0031122C">
            <w:pPr>
              <w:pStyle w:val="Standard1"/>
              <w:widowControl w:val="0"/>
              <w:spacing w:after="120" w:line="240" w:lineRule="auto"/>
              <w:rPr>
                <w:rFonts w:ascii="Open Sans" w:eastAsia="Helvetica Neue" w:hAnsi="Open Sans"/>
                <w:sz w:val="17"/>
                <w:szCs w:val="17"/>
                <w:lang w:val="de-DE"/>
              </w:rPr>
            </w:pPr>
            <w:r w:rsidRPr="00E24EF7">
              <w:rPr>
                <w:rFonts w:ascii="Open Sans" w:eastAsia="Helvetica Neue" w:hAnsi="Open Sans"/>
                <w:sz w:val="17"/>
                <w:szCs w:val="17"/>
                <w:lang w:val="de-DE"/>
              </w:rPr>
              <w:t>Am Ende des Lehrmoduls werden die Teilnehmenden:</w:t>
            </w:r>
            <w:r w:rsidRPr="00363556">
              <w:rPr>
                <w:rFonts w:ascii="Open Sans" w:eastAsia="Helvetica Neue" w:hAnsi="Open Sans"/>
                <w:sz w:val="17"/>
                <w:szCs w:val="17"/>
                <w:lang w:val="de-DE"/>
              </w:rPr>
              <w:t xml:space="preserve">  </w:t>
            </w:r>
          </w:p>
          <w:p w14:paraId="1EB0A04C" w14:textId="53E38AE7" w:rsidR="0031122C" w:rsidRDefault="0031122C" w:rsidP="0031122C">
            <w:pPr>
              <w:pStyle w:val="Standard1"/>
              <w:widowControl w:val="0"/>
              <w:numPr>
                <w:ilvl w:val="0"/>
                <w:numId w:val="4"/>
              </w:numPr>
              <w:spacing w:line="240" w:lineRule="auto"/>
              <w:ind w:left="384" w:hanging="384"/>
              <w:rPr>
                <w:rFonts w:ascii="Open Sans" w:eastAsia="Helvetica Neue" w:hAnsi="Open Sans"/>
                <w:sz w:val="17"/>
                <w:szCs w:val="17"/>
                <w:lang w:val="de-DE"/>
              </w:rPr>
            </w:pPr>
            <w:r>
              <w:rPr>
                <w:rFonts w:ascii="Open Sans" w:eastAsia="Helvetica Neue" w:hAnsi="Open Sans"/>
                <w:sz w:val="17"/>
                <w:szCs w:val="17"/>
                <w:lang w:val="de-DE"/>
              </w:rPr>
              <w:t xml:space="preserve">die </w:t>
            </w:r>
            <w:r w:rsidRPr="000E3FB5">
              <w:rPr>
                <w:rFonts w:ascii="Open Sans" w:eastAsia="Helvetica Neue" w:hAnsi="Open Sans"/>
                <w:sz w:val="17"/>
                <w:szCs w:val="17"/>
                <w:lang w:val="de-DE"/>
              </w:rPr>
              <w:t xml:space="preserve">Merkmale </w:t>
            </w:r>
            <w:r>
              <w:rPr>
                <w:rFonts w:ascii="Open Sans" w:eastAsia="Helvetica Neue" w:hAnsi="Open Sans"/>
                <w:sz w:val="17"/>
                <w:szCs w:val="17"/>
                <w:lang w:val="de-DE"/>
              </w:rPr>
              <w:t>erfolgreicher Geschäftsmodelle erkennen</w:t>
            </w:r>
            <w:r w:rsidR="004F709F">
              <w:rPr>
                <w:rFonts w:ascii="Open Sans" w:eastAsia="Helvetica Neue" w:hAnsi="Open Sans"/>
                <w:sz w:val="17"/>
                <w:szCs w:val="17"/>
                <w:lang w:val="de-DE"/>
              </w:rPr>
              <w:t>;</w:t>
            </w:r>
          </w:p>
          <w:p w14:paraId="790238CE" w14:textId="39AC7A7F" w:rsidR="0031122C" w:rsidRDefault="0031122C" w:rsidP="0031122C">
            <w:pPr>
              <w:pStyle w:val="Standard1"/>
              <w:widowControl w:val="0"/>
              <w:numPr>
                <w:ilvl w:val="0"/>
                <w:numId w:val="4"/>
              </w:numPr>
              <w:spacing w:line="240" w:lineRule="auto"/>
              <w:ind w:left="384" w:hanging="384"/>
              <w:rPr>
                <w:rFonts w:ascii="Open Sans" w:eastAsia="Helvetica Neue" w:hAnsi="Open Sans"/>
                <w:sz w:val="17"/>
                <w:szCs w:val="17"/>
                <w:lang w:val="de-DE"/>
              </w:rPr>
            </w:pPr>
            <w:r>
              <w:rPr>
                <w:rFonts w:ascii="Open Sans" w:eastAsia="Helvetica Neue" w:hAnsi="Open Sans"/>
                <w:sz w:val="17"/>
                <w:szCs w:val="17"/>
                <w:lang w:val="de-DE"/>
              </w:rPr>
              <w:t xml:space="preserve">die </w:t>
            </w:r>
            <w:r w:rsidRPr="00C17FA7">
              <w:rPr>
                <w:rFonts w:ascii="Open Sans" w:eastAsia="Helvetica Neue" w:hAnsi="Open Sans"/>
                <w:sz w:val="17"/>
                <w:szCs w:val="17"/>
                <w:lang w:val="de-DE"/>
              </w:rPr>
              <w:t xml:space="preserve">Methode "Business Model </w:t>
            </w:r>
            <w:r>
              <w:rPr>
                <w:rFonts w:ascii="Open Sans" w:eastAsia="Helvetica Neue" w:hAnsi="Open Sans"/>
                <w:sz w:val="17"/>
                <w:szCs w:val="17"/>
                <w:lang w:val="de-DE"/>
              </w:rPr>
              <w:t>Canvas</w:t>
            </w:r>
            <w:r w:rsidRPr="00C17FA7">
              <w:rPr>
                <w:rFonts w:ascii="Open Sans" w:eastAsia="Helvetica Neue" w:hAnsi="Open Sans"/>
                <w:sz w:val="17"/>
                <w:szCs w:val="17"/>
                <w:lang w:val="de-DE"/>
              </w:rPr>
              <w:t>" kennen und anwenden lernen</w:t>
            </w:r>
            <w:r w:rsidR="004F709F">
              <w:rPr>
                <w:rFonts w:ascii="Open Sans" w:eastAsia="Helvetica Neue" w:hAnsi="Open Sans"/>
                <w:sz w:val="17"/>
                <w:szCs w:val="17"/>
                <w:lang w:val="de-DE"/>
              </w:rPr>
              <w:t>;</w:t>
            </w:r>
          </w:p>
          <w:p w14:paraId="702BFFB4" w14:textId="1DAC522B" w:rsidR="000E3FB5" w:rsidRPr="004F709F" w:rsidRDefault="0031122C" w:rsidP="00AD2D1E">
            <w:pPr>
              <w:pStyle w:val="Standard1"/>
              <w:widowControl w:val="0"/>
              <w:numPr>
                <w:ilvl w:val="0"/>
                <w:numId w:val="4"/>
              </w:numPr>
              <w:spacing w:line="240" w:lineRule="auto"/>
              <w:ind w:left="384" w:hanging="384"/>
              <w:rPr>
                <w:rFonts w:ascii="Open Sans" w:eastAsia="Helvetica Neue" w:hAnsi="Open Sans"/>
                <w:sz w:val="17"/>
                <w:szCs w:val="17"/>
                <w:lang w:val="de-DE"/>
              </w:rPr>
            </w:pPr>
            <w:r w:rsidRPr="00C17FA7">
              <w:rPr>
                <w:rFonts w:ascii="Open Sans" w:eastAsia="Helvetica Neue" w:hAnsi="Open Sans"/>
                <w:sz w:val="17"/>
                <w:szCs w:val="17"/>
                <w:lang w:val="de-DE"/>
              </w:rPr>
              <w:t xml:space="preserve">die ersten Ansätze für das eigene, aktuelle </w:t>
            </w:r>
            <w:r>
              <w:rPr>
                <w:rFonts w:ascii="Open Sans" w:eastAsia="Helvetica Neue" w:hAnsi="Open Sans"/>
                <w:sz w:val="17"/>
                <w:szCs w:val="17"/>
                <w:lang w:val="de-DE"/>
              </w:rPr>
              <w:t xml:space="preserve">Produkt od. Dienstleistung </w:t>
            </w:r>
            <w:r w:rsidRPr="00C17FA7">
              <w:rPr>
                <w:rFonts w:ascii="Open Sans" w:eastAsia="Helvetica Neue" w:hAnsi="Open Sans"/>
                <w:sz w:val="17"/>
                <w:szCs w:val="17"/>
                <w:lang w:val="de-DE"/>
              </w:rPr>
              <w:t>zu erstellen, die groben Stärken und Schwächen der eigenen Idee als Grundlage des potenziellen Geschäftsmodells zu identifizieren sowie die Chancen/Risiken zu erkennen und deren Auswirkungen aufzuzeig</w:t>
            </w:r>
            <w:r>
              <w:rPr>
                <w:rFonts w:ascii="Open Sans" w:eastAsia="Helvetica Neue" w:hAnsi="Open Sans"/>
                <w:sz w:val="17"/>
                <w:szCs w:val="17"/>
                <w:lang w:val="de-DE"/>
              </w:rPr>
              <w:t>en</w:t>
            </w:r>
            <w:r w:rsidR="004F709F">
              <w:rPr>
                <w:rFonts w:ascii="Open Sans" w:eastAsia="Helvetica Neue" w:hAnsi="Open Sans"/>
                <w:sz w:val="17"/>
                <w:szCs w:val="17"/>
                <w:lang w:val="de-DE"/>
              </w:rPr>
              <w:t>.</w:t>
            </w:r>
          </w:p>
        </w:tc>
      </w:tr>
      <w:tr w:rsidR="00E15F08" w:rsidRPr="00E13D8A" w14:paraId="6EEB43B5" w14:textId="77777777" w:rsidTr="00AD2D1E">
        <w:trPr>
          <w:trHeight w:val="460"/>
        </w:trPr>
        <w:tc>
          <w:tcPr>
            <w:tcW w:w="1111" w:type="pct"/>
            <w:tcBorders>
              <w:top w:val="dotted" w:sz="4" w:space="0" w:color="auto"/>
              <w:left w:val="nil"/>
              <w:bottom w:val="dotted" w:sz="4" w:space="0" w:color="auto"/>
              <w:right w:val="nil"/>
            </w:tcBorders>
            <w:shd w:val="clear" w:color="auto" w:fill="D9D9D9" w:themeFill="background1" w:themeFillShade="D9"/>
            <w:tcMar>
              <w:top w:w="100" w:type="dxa"/>
              <w:left w:w="100" w:type="dxa"/>
              <w:bottom w:w="100" w:type="dxa"/>
              <w:right w:w="100" w:type="dxa"/>
            </w:tcMar>
          </w:tcPr>
          <w:p w14:paraId="31F81862" w14:textId="77777777" w:rsidR="00E15F08" w:rsidRPr="00E13D8A" w:rsidRDefault="00E15F08" w:rsidP="00AD2D1E">
            <w:pPr>
              <w:pStyle w:val="Standard1"/>
              <w:widowControl w:val="0"/>
              <w:spacing w:line="240" w:lineRule="auto"/>
              <w:jc w:val="right"/>
              <w:rPr>
                <w:rFonts w:ascii="Open Sans" w:eastAsia="Helvetica Neue" w:hAnsi="Open Sans"/>
                <w:b/>
                <w:color w:val="000090"/>
                <w:sz w:val="17"/>
                <w:szCs w:val="17"/>
                <w:lang w:val="de-DE"/>
              </w:rPr>
            </w:pPr>
            <w:r w:rsidRPr="00E13D8A">
              <w:rPr>
                <w:rFonts w:ascii="Open Sans" w:eastAsia="Helvetica Neue" w:hAnsi="Open Sans"/>
                <w:b/>
                <w:color w:val="000090"/>
                <w:sz w:val="17"/>
                <w:szCs w:val="17"/>
                <w:lang w:val="de-DE"/>
              </w:rPr>
              <w:t>Lehrmethodik &amp; Unterrichtsumfeld</w:t>
            </w:r>
          </w:p>
        </w:tc>
        <w:tc>
          <w:tcPr>
            <w:tcW w:w="211" w:type="pct"/>
            <w:tcBorders>
              <w:top w:val="dotted" w:sz="4" w:space="0" w:color="auto"/>
              <w:left w:val="nil"/>
              <w:bottom w:val="dotted" w:sz="4" w:space="0" w:color="auto"/>
              <w:right w:val="nil"/>
            </w:tcBorders>
            <w:tcMar>
              <w:top w:w="100" w:type="dxa"/>
              <w:left w:w="100" w:type="dxa"/>
              <w:bottom w:w="100" w:type="dxa"/>
              <w:right w:w="100" w:type="dxa"/>
            </w:tcMar>
          </w:tcPr>
          <w:p w14:paraId="15CC415E" w14:textId="77777777" w:rsidR="00E15F08" w:rsidRPr="00E13D8A" w:rsidRDefault="00E15F08" w:rsidP="00AD2D1E">
            <w:pPr>
              <w:pStyle w:val="Standard1"/>
              <w:widowControl w:val="0"/>
              <w:spacing w:line="240" w:lineRule="auto"/>
              <w:rPr>
                <w:rFonts w:ascii="Open Sans" w:hAnsi="Open Sans"/>
                <w:sz w:val="17"/>
                <w:szCs w:val="17"/>
                <w:lang w:val="de-DE"/>
              </w:rPr>
            </w:pPr>
          </w:p>
        </w:tc>
        <w:tc>
          <w:tcPr>
            <w:tcW w:w="3678" w:type="pct"/>
            <w:tcBorders>
              <w:top w:val="dotted" w:sz="4" w:space="0" w:color="000000"/>
              <w:left w:val="nil"/>
              <w:bottom w:val="dotted" w:sz="4" w:space="0" w:color="000000"/>
              <w:right w:val="nil"/>
            </w:tcBorders>
            <w:tcMar>
              <w:top w:w="100" w:type="dxa"/>
              <w:left w:w="100" w:type="dxa"/>
              <w:bottom w:w="100" w:type="dxa"/>
              <w:right w:w="100" w:type="dxa"/>
            </w:tcMar>
          </w:tcPr>
          <w:p w14:paraId="57F47DDA" w14:textId="77777777" w:rsidR="00E15F08" w:rsidRPr="00E13D8A" w:rsidRDefault="00E15F08" w:rsidP="00AD2D1E">
            <w:pPr>
              <w:pStyle w:val="Standard1"/>
              <w:widowControl w:val="0"/>
              <w:spacing w:after="60" w:line="240" w:lineRule="auto"/>
              <w:rPr>
                <w:rFonts w:ascii="Open Sans" w:eastAsia="Helvetica Neue" w:hAnsi="Open Sans"/>
                <w:b/>
                <w:color w:val="0093BF"/>
                <w:sz w:val="17"/>
                <w:szCs w:val="17"/>
                <w:highlight w:val="yellow"/>
                <w:lang w:val="de-DE"/>
              </w:rPr>
            </w:pPr>
            <w:r w:rsidRPr="00E13D8A">
              <w:rPr>
                <w:rFonts w:ascii="Open Sans" w:eastAsia="Helvetica Neue" w:hAnsi="Open Sans"/>
                <w:b/>
                <w:color w:val="0093BF"/>
                <w:sz w:val="17"/>
                <w:szCs w:val="17"/>
                <w:lang w:val="de-DE"/>
              </w:rPr>
              <w:t>Lehrmethodik</w:t>
            </w:r>
            <w:r w:rsidRPr="00E13D8A">
              <w:rPr>
                <w:rFonts w:ascii="Open Sans" w:eastAsia="Helvetica Neue" w:hAnsi="Open Sans"/>
                <w:b/>
                <w:color w:val="0093BF"/>
                <w:sz w:val="17"/>
                <w:szCs w:val="17"/>
                <w:highlight w:val="yellow"/>
                <w:lang w:val="de-DE"/>
              </w:rPr>
              <w:t xml:space="preserve"> </w:t>
            </w:r>
          </w:p>
          <w:p w14:paraId="78310E52" w14:textId="5632BBF4" w:rsidR="00D41C2E" w:rsidRPr="00E13D8A" w:rsidRDefault="0031122C" w:rsidP="0031122C">
            <w:pPr>
              <w:pStyle w:val="Standard1"/>
              <w:widowControl w:val="0"/>
              <w:spacing w:line="240" w:lineRule="auto"/>
              <w:rPr>
                <w:rFonts w:ascii="Open Sans" w:eastAsia="Helvetica Neue" w:hAnsi="Open Sans"/>
                <w:sz w:val="17"/>
                <w:szCs w:val="17"/>
                <w:lang w:val="de-DE"/>
              </w:rPr>
            </w:pPr>
            <w:r>
              <w:rPr>
                <w:rFonts w:ascii="Open Sans" w:eastAsia="Helvetica Neue" w:hAnsi="Open Sans"/>
                <w:sz w:val="17"/>
                <w:szCs w:val="17"/>
                <w:lang w:val="de-DE"/>
              </w:rPr>
              <w:t>N</w:t>
            </w:r>
            <w:r w:rsidRPr="00C17FA7">
              <w:rPr>
                <w:rFonts w:ascii="Open Sans" w:eastAsia="Helvetica Neue" w:hAnsi="Open Sans"/>
                <w:sz w:val="17"/>
                <w:szCs w:val="17"/>
                <w:lang w:val="de-DE"/>
              </w:rPr>
              <w:t>ach einer Einf</w:t>
            </w:r>
            <w:r>
              <w:rPr>
                <w:rFonts w:ascii="Open Sans" w:eastAsia="Helvetica Neue" w:hAnsi="Open Sans"/>
                <w:sz w:val="17"/>
                <w:szCs w:val="17"/>
                <w:lang w:val="de-DE"/>
              </w:rPr>
              <w:t xml:space="preserve">ührung in die </w:t>
            </w:r>
            <w:r w:rsidRPr="00C17FA7">
              <w:rPr>
                <w:rFonts w:ascii="Open Sans" w:eastAsia="Helvetica Neue" w:hAnsi="Open Sans"/>
                <w:sz w:val="17"/>
                <w:szCs w:val="17"/>
                <w:lang w:val="de-DE"/>
              </w:rPr>
              <w:t xml:space="preserve">Methodik und der Präsentation </w:t>
            </w:r>
            <w:r w:rsidR="00CE4885">
              <w:rPr>
                <w:rFonts w:ascii="Open Sans" w:eastAsia="Helvetica Neue" w:hAnsi="Open Sans"/>
                <w:sz w:val="17"/>
                <w:szCs w:val="17"/>
                <w:lang w:val="de-DE"/>
              </w:rPr>
              <w:t>typischer Geschäftsmodellmuster</w:t>
            </w:r>
            <w:r w:rsidRPr="00C17FA7">
              <w:rPr>
                <w:rFonts w:ascii="Open Sans" w:eastAsia="Helvetica Neue" w:hAnsi="Open Sans"/>
                <w:sz w:val="17"/>
                <w:szCs w:val="17"/>
                <w:lang w:val="de-DE"/>
              </w:rPr>
              <w:t xml:space="preserve"> (Patterns), sollen die TeilnehmerInnen</w:t>
            </w:r>
            <w:r w:rsidR="00CE4885">
              <w:rPr>
                <w:rFonts w:ascii="Open Sans" w:eastAsia="Helvetica Neue" w:hAnsi="Open Sans"/>
                <w:sz w:val="17"/>
                <w:szCs w:val="17"/>
                <w:lang w:val="de-DE"/>
              </w:rPr>
              <w:t xml:space="preserve"> unter Begleitung der Workshopl</w:t>
            </w:r>
            <w:r w:rsidRPr="00C17FA7">
              <w:rPr>
                <w:rFonts w:ascii="Open Sans" w:eastAsia="Helvetica Neue" w:hAnsi="Open Sans"/>
                <w:sz w:val="17"/>
                <w:szCs w:val="17"/>
                <w:lang w:val="de-DE"/>
              </w:rPr>
              <w:t xml:space="preserve">eiter </w:t>
            </w:r>
            <w:r w:rsidR="00CE4885">
              <w:rPr>
                <w:rFonts w:ascii="Open Sans" w:eastAsia="Helvetica Neue" w:hAnsi="Open Sans"/>
                <w:sz w:val="17"/>
                <w:szCs w:val="17"/>
                <w:lang w:val="de-DE"/>
              </w:rPr>
              <w:t>der Initiative Startup Salzburg</w:t>
            </w:r>
            <w:r w:rsidRPr="00C17FA7">
              <w:rPr>
                <w:rFonts w:ascii="Open Sans" w:eastAsia="Helvetica Neue" w:hAnsi="Open Sans"/>
                <w:sz w:val="17"/>
                <w:szCs w:val="17"/>
                <w:lang w:val="de-DE"/>
              </w:rPr>
              <w:t xml:space="preserve"> dieses Tool pr</w:t>
            </w:r>
            <w:r w:rsidR="00CE4885">
              <w:rPr>
                <w:rFonts w:ascii="Open Sans" w:eastAsia="Helvetica Neue" w:hAnsi="Open Sans"/>
                <w:sz w:val="17"/>
                <w:szCs w:val="17"/>
                <w:lang w:val="de-DE"/>
              </w:rPr>
              <w:t xml:space="preserve">aktisch anwenden </w:t>
            </w:r>
            <w:r w:rsidR="00CE4885">
              <w:rPr>
                <w:rFonts w:ascii="Open Sans" w:eastAsia="Helvetica Neue" w:hAnsi="Open Sans"/>
                <w:sz w:val="17"/>
                <w:szCs w:val="17"/>
                <w:lang w:val="de-DE"/>
              </w:rPr>
              <w:lastRenderedPageBreak/>
              <w:t>und erarbeite</w:t>
            </w:r>
            <w:r w:rsidRPr="00C17FA7">
              <w:rPr>
                <w:rFonts w:ascii="Open Sans" w:eastAsia="Helvetica Neue" w:hAnsi="Open Sans"/>
                <w:sz w:val="17"/>
                <w:szCs w:val="17"/>
                <w:lang w:val="de-DE"/>
              </w:rPr>
              <w:t>n ihre eigenen Ideen aus den Abschlussarbeiten in Form ei</w:t>
            </w:r>
            <w:r w:rsidR="00CE4885">
              <w:rPr>
                <w:rFonts w:ascii="Open Sans" w:eastAsia="Helvetica Neue" w:hAnsi="Open Sans"/>
                <w:sz w:val="17"/>
                <w:szCs w:val="17"/>
                <w:lang w:val="de-DE"/>
              </w:rPr>
              <w:t>ner groben Canvas und diskutier</w:t>
            </w:r>
            <w:r w:rsidRPr="00C17FA7">
              <w:rPr>
                <w:rFonts w:ascii="Open Sans" w:eastAsia="Helvetica Neue" w:hAnsi="Open Sans"/>
                <w:sz w:val="17"/>
                <w:szCs w:val="17"/>
                <w:lang w:val="de-DE"/>
              </w:rPr>
              <w:t>en die Ergebnisse in der Gruppe. Der Blick von der anderen Perspektive hilft</w:t>
            </w:r>
            <w:r w:rsidR="00CE4885">
              <w:rPr>
                <w:rFonts w:ascii="Open Sans" w:eastAsia="Helvetica Neue" w:hAnsi="Open Sans"/>
                <w:sz w:val="17"/>
                <w:szCs w:val="17"/>
                <w:lang w:val="de-DE"/>
              </w:rPr>
              <w:t>,</w:t>
            </w:r>
            <w:r w:rsidRPr="00C17FA7">
              <w:rPr>
                <w:rFonts w:ascii="Open Sans" w:eastAsia="Helvetica Neue" w:hAnsi="Open Sans"/>
                <w:sz w:val="17"/>
                <w:szCs w:val="17"/>
                <w:lang w:val="de-DE"/>
              </w:rPr>
              <w:t xml:space="preserve"> auf neue Ideen zu kommen und die weißen Flecken aufzuzeigen.</w:t>
            </w:r>
          </w:p>
          <w:p w14:paraId="0F217A9C" w14:textId="77777777" w:rsidR="00E15F08" w:rsidRPr="00E13D8A" w:rsidRDefault="00E15F08" w:rsidP="00AD2D1E">
            <w:pPr>
              <w:pStyle w:val="Standard1"/>
              <w:widowControl w:val="0"/>
              <w:spacing w:before="120" w:after="60" w:line="240" w:lineRule="auto"/>
              <w:rPr>
                <w:rFonts w:ascii="Open Sans" w:eastAsia="Helvetica Neue" w:hAnsi="Open Sans"/>
                <w:b/>
                <w:sz w:val="17"/>
                <w:szCs w:val="17"/>
                <w:highlight w:val="yellow"/>
                <w:lang w:val="de-DE"/>
              </w:rPr>
            </w:pPr>
            <w:r w:rsidRPr="00E13D8A">
              <w:rPr>
                <w:rFonts w:ascii="Open Sans" w:eastAsia="Helvetica Neue" w:hAnsi="Open Sans"/>
                <w:b/>
                <w:color w:val="0093BF"/>
                <w:sz w:val="17"/>
                <w:szCs w:val="17"/>
                <w:lang w:val="de-DE"/>
              </w:rPr>
              <w:t>Unterrichtsumfeld</w:t>
            </w:r>
            <w:r w:rsidRPr="00E13D8A">
              <w:rPr>
                <w:rFonts w:ascii="Open Sans" w:eastAsia="Helvetica Neue" w:hAnsi="Open Sans"/>
                <w:b/>
                <w:sz w:val="17"/>
                <w:szCs w:val="17"/>
                <w:highlight w:val="yellow"/>
                <w:lang w:val="de-DE"/>
              </w:rPr>
              <w:t xml:space="preserve"> </w:t>
            </w:r>
          </w:p>
          <w:p w14:paraId="12695B96" w14:textId="5F6C7576" w:rsidR="00E15F08" w:rsidRPr="00E13D8A" w:rsidRDefault="00656C63" w:rsidP="00AD2D1E">
            <w:pPr>
              <w:pStyle w:val="Standard1"/>
              <w:widowControl w:val="0"/>
              <w:spacing w:line="240" w:lineRule="auto"/>
              <w:rPr>
                <w:rFonts w:ascii="Open Sans" w:eastAsia="Helvetica Neue" w:hAnsi="Open Sans"/>
                <w:sz w:val="17"/>
                <w:szCs w:val="17"/>
                <w:lang w:val="de-DE"/>
              </w:rPr>
            </w:pPr>
            <w:r>
              <w:rPr>
                <w:rFonts w:ascii="Open Sans" w:eastAsia="Helvetica Neue" w:hAnsi="Open Sans"/>
                <w:sz w:val="17"/>
                <w:szCs w:val="17"/>
                <w:lang w:val="de-DE"/>
              </w:rPr>
              <w:t>Seminarraum.</w:t>
            </w:r>
          </w:p>
        </w:tc>
      </w:tr>
      <w:tr w:rsidR="00E15F08" w:rsidRPr="00E13D8A" w14:paraId="228F80D5" w14:textId="77777777" w:rsidTr="00AD2D1E">
        <w:trPr>
          <w:trHeight w:val="797"/>
        </w:trPr>
        <w:tc>
          <w:tcPr>
            <w:tcW w:w="1111" w:type="pct"/>
            <w:tcBorders>
              <w:top w:val="dotted" w:sz="4" w:space="0" w:color="auto"/>
              <w:left w:val="nil"/>
              <w:bottom w:val="dotted" w:sz="4" w:space="0" w:color="auto"/>
              <w:right w:val="nil"/>
            </w:tcBorders>
            <w:shd w:val="clear" w:color="auto" w:fill="D9D9D9" w:themeFill="background1" w:themeFillShade="D9"/>
            <w:tcMar>
              <w:top w:w="100" w:type="dxa"/>
              <w:left w:w="100" w:type="dxa"/>
              <w:bottom w:w="100" w:type="dxa"/>
              <w:right w:w="100" w:type="dxa"/>
            </w:tcMar>
          </w:tcPr>
          <w:p w14:paraId="52917C20" w14:textId="3D3D4F1D" w:rsidR="00E15F08" w:rsidRPr="00E13D8A" w:rsidRDefault="00E15F08" w:rsidP="00AD2D1E">
            <w:pPr>
              <w:pStyle w:val="Standard1"/>
              <w:widowControl w:val="0"/>
              <w:spacing w:line="240" w:lineRule="auto"/>
              <w:jc w:val="right"/>
              <w:rPr>
                <w:rFonts w:ascii="Open Sans" w:eastAsia="Helvetica Neue" w:hAnsi="Open Sans"/>
                <w:b/>
                <w:color w:val="000090"/>
                <w:sz w:val="17"/>
                <w:szCs w:val="17"/>
                <w:lang w:val="de-DE"/>
              </w:rPr>
            </w:pPr>
            <w:r w:rsidRPr="00E13D8A">
              <w:rPr>
                <w:rFonts w:ascii="Open Sans" w:eastAsia="Helvetica Neue" w:hAnsi="Open Sans"/>
                <w:b/>
                <w:color w:val="000090"/>
                <w:sz w:val="17"/>
                <w:szCs w:val="17"/>
                <w:lang w:val="de-DE"/>
              </w:rPr>
              <w:lastRenderedPageBreak/>
              <w:t>Literatur</w:t>
            </w:r>
            <w:r w:rsidRPr="00E13D8A">
              <w:rPr>
                <w:rFonts w:ascii="Open Sans" w:eastAsia="Helvetica Neue" w:hAnsi="Open Sans"/>
                <w:b/>
                <w:color w:val="000090"/>
                <w:sz w:val="17"/>
                <w:szCs w:val="17"/>
                <w:lang w:val="de-DE"/>
              </w:rPr>
              <w:br/>
            </w:r>
          </w:p>
        </w:tc>
        <w:tc>
          <w:tcPr>
            <w:tcW w:w="211" w:type="pct"/>
            <w:tcBorders>
              <w:top w:val="dotted" w:sz="4" w:space="0" w:color="auto"/>
              <w:left w:val="nil"/>
              <w:bottom w:val="dotted" w:sz="4" w:space="0" w:color="auto"/>
              <w:right w:val="nil"/>
            </w:tcBorders>
            <w:tcMar>
              <w:top w:w="100" w:type="dxa"/>
              <w:left w:w="100" w:type="dxa"/>
              <w:bottom w:w="100" w:type="dxa"/>
              <w:right w:w="100" w:type="dxa"/>
            </w:tcMar>
          </w:tcPr>
          <w:p w14:paraId="3253BDC1" w14:textId="77777777" w:rsidR="00E15F08" w:rsidRPr="00E13D8A" w:rsidRDefault="00E15F08" w:rsidP="00AD2D1E">
            <w:pPr>
              <w:pStyle w:val="Standard1"/>
              <w:widowControl w:val="0"/>
              <w:spacing w:after="120" w:line="240" w:lineRule="auto"/>
              <w:rPr>
                <w:rFonts w:ascii="Open Sans" w:hAnsi="Open Sans"/>
                <w:sz w:val="17"/>
                <w:szCs w:val="17"/>
                <w:lang w:val="de-DE"/>
              </w:rPr>
            </w:pPr>
          </w:p>
        </w:tc>
        <w:tc>
          <w:tcPr>
            <w:tcW w:w="3678" w:type="pct"/>
            <w:tcBorders>
              <w:top w:val="dotted" w:sz="4" w:space="0" w:color="000000"/>
              <w:left w:val="nil"/>
              <w:bottom w:val="dotted" w:sz="4" w:space="0" w:color="000000"/>
              <w:right w:val="nil"/>
            </w:tcBorders>
            <w:tcMar>
              <w:top w:w="100" w:type="dxa"/>
              <w:left w:w="100" w:type="dxa"/>
              <w:bottom w:w="100" w:type="dxa"/>
              <w:right w:w="100" w:type="dxa"/>
            </w:tcMar>
          </w:tcPr>
          <w:p w14:paraId="62FD5EC3" w14:textId="3F081E63" w:rsidR="0031122C" w:rsidRPr="00CF4C52" w:rsidRDefault="0031122C" w:rsidP="00CF4C52">
            <w:pPr>
              <w:pStyle w:val="Standard1"/>
              <w:widowControl w:val="0"/>
              <w:spacing w:after="120" w:line="240" w:lineRule="auto"/>
              <w:rPr>
                <w:rFonts w:ascii="Open Sans" w:eastAsia="Helvetica Neue" w:hAnsi="Open Sans"/>
                <w:sz w:val="17"/>
                <w:szCs w:val="17"/>
                <w:lang w:val="de-DE"/>
              </w:rPr>
            </w:pPr>
            <w:r w:rsidRPr="00CF4C52">
              <w:rPr>
                <w:rFonts w:ascii="Open Sans" w:eastAsia="Helvetica Neue" w:hAnsi="Open Sans"/>
                <w:sz w:val="17"/>
                <w:szCs w:val="17"/>
                <w:lang w:val="de-DE"/>
              </w:rPr>
              <w:t>Gassmann, O., Frankenberger, K.</w:t>
            </w:r>
            <w:r w:rsidR="00982E37" w:rsidRPr="00CF4C52">
              <w:rPr>
                <w:rFonts w:ascii="Open Sans" w:eastAsia="Helvetica Neue" w:hAnsi="Open Sans"/>
                <w:sz w:val="17"/>
                <w:szCs w:val="17"/>
                <w:lang w:val="de-DE"/>
              </w:rPr>
              <w:t>,</w:t>
            </w:r>
            <w:r w:rsidRPr="00CF4C52">
              <w:rPr>
                <w:rFonts w:ascii="Open Sans" w:eastAsia="Helvetica Neue" w:hAnsi="Open Sans"/>
                <w:sz w:val="17"/>
                <w:szCs w:val="17"/>
                <w:lang w:val="de-DE"/>
              </w:rPr>
              <w:t xml:space="preserve"> </w:t>
            </w:r>
            <w:r w:rsidR="00982E37" w:rsidRPr="00CF4C52">
              <w:rPr>
                <w:rFonts w:ascii="Open Sans" w:eastAsia="Helvetica Neue" w:hAnsi="Open Sans"/>
                <w:sz w:val="17"/>
                <w:szCs w:val="17"/>
                <w:lang w:val="de-DE"/>
              </w:rPr>
              <w:t>&amp;</w:t>
            </w:r>
            <w:r w:rsidRPr="00CF4C52">
              <w:rPr>
                <w:rFonts w:ascii="Open Sans" w:eastAsia="Helvetica Neue" w:hAnsi="Open Sans"/>
                <w:sz w:val="17"/>
                <w:szCs w:val="17"/>
                <w:lang w:val="de-DE"/>
              </w:rPr>
              <w:t xml:space="preserve"> Csik, M. (2013).</w:t>
            </w:r>
            <w:r w:rsidR="00DF189F">
              <w:rPr>
                <w:rFonts w:ascii="Open Sans" w:eastAsia="Helvetica Neue" w:hAnsi="Open Sans"/>
                <w:sz w:val="17"/>
                <w:szCs w:val="17"/>
                <w:lang w:val="de-DE"/>
              </w:rPr>
              <w:t xml:space="preserve"> </w:t>
            </w:r>
            <w:r w:rsidRPr="00CF4C52">
              <w:rPr>
                <w:rFonts w:ascii="Open Sans" w:eastAsia="Helvetica Neue" w:hAnsi="Open Sans"/>
                <w:sz w:val="17"/>
                <w:szCs w:val="17"/>
                <w:lang w:val="de-DE"/>
              </w:rPr>
              <w:t>Geschäftsmodelle entwickeln. 55 innovative Konzepte mit dem St. Galler Business Model Navigator. Hanser Verlag.</w:t>
            </w:r>
          </w:p>
          <w:p w14:paraId="2D295647" w14:textId="73EBC87D" w:rsidR="0031122C" w:rsidRPr="00CF4C52" w:rsidRDefault="0031122C" w:rsidP="00CF4C52">
            <w:pPr>
              <w:pStyle w:val="Standard1"/>
              <w:widowControl w:val="0"/>
              <w:spacing w:after="120" w:line="240" w:lineRule="auto"/>
              <w:rPr>
                <w:rFonts w:ascii="Open Sans" w:eastAsia="Helvetica Neue" w:hAnsi="Open Sans"/>
                <w:sz w:val="17"/>
                <w:szCs w:val="17"/>
                <w:lang w:val="de-DE"/>
              </w:rPr>
            </w:pPr>
            <w:r w:rsidRPr="00CF4C52">
              <w:rPr>
                <w:rFonts w:ascii="Open Sans" w:eastAsia="Helvetica Neue" w:hAnsi="Open Sans"/>
                <w:sz w:val="17"/>
                <w:szCs w:val="17"/>
                <w:lang w:val="de-DE"/>
              </w:rPr>
              <w:t>Osterwalder</w:t>
            </w:r>
            <w:r w:rsidR="00982E37" w:rsidRPr="00CF4C52">
              <w:rPr>
                <w:rFonts w:ascii="Open Sans" w:eastAsia="Helvetica Neue" w:hAnsi="Open Sans"/>
                <w:sz w:val="17"/>
                <w:szCs w:val="17"/>
                <w:lang w:val="de-DE"/>
              </w:rPr>
              <w:t xml:space="preserve">, A., &amp; </w:t>
            </w:r>
            <w:r w:rsidRPr="00CF4C52">
              <w:rPr>
                <w:rFonts w:ascii="Open Sans" w:eastAsia="Helvetica Neue" w:hAnsi="Open Sans"/>
                <w:sz w:val="17"/>
                <w:szCs w:val="17"/>
                <w:lang w:val="de-DE"/>
              </w:rPr>
              <w:t>Pigneur, Y. (2011). Business Model Generation. Ein Handbuch für Visionäre, Spielveränderer und Herausforderer. Materialien: http://w</w:t>
            </w:r>
            <w:r w:rsidR="00CF4C52">
              <w:rPr>
                <w:rFonts w:ascii="Open Sans" w:eastAsia="Helvetica Neue" w:hAnsi="Open Sans"/>
                <w:sz w:val="17"/>
                <w:szCs w:val="17"/>
                <w:lang w:val="de-DE"/>
              </w:rPr>
              <w:t>ww.businessmodelgeneration.com/</w:t>
            </w:r>
          </w:p>
          <w:p w14:paraId="34790A5E" w14:textId="523EE5F9" w:rsidR="00E15F08" w:rsidRPr="0031122C" w:rsidRDefault="0031122C" w:rsidP="00CF4C52">
            <w:pPr>
              <w:pStyle w:val="Standard1"/>
              <w:widowControl w:val="0"/>
              <w:spacing w:after="120" w:line="240" w:lineRule="auto"/>
              <w:rPr>
                <w:rFonts w:ascii="Open Sans" w:eastAsia="Helvetica Neue" w:hAnsi="Open Sans"/>
                <w:sz w:val="17"/>
                <w:szCs w:val="17"/>
                <w:lang w:val="de-AT"/>
              </w:rPr>
            </w:pPr>
            <w:r w:rsidRPr="00CF4C52">
              <w:rPr>
                <w:rFonts w:ascii="Open Sans" w:eastAsia="Helvetica Neue" w:hAnsi="Open Sans"/>
                <w:sz w:val="17"/>
                <w:szCs w:val="17"/>
                <w:lang w:val="de-DE"/>
              </w:rPr>
              <w:t>Osterwalder,A., Pigneur, Y., Bernarda, G.</w:t>
            </w:r>
            <w:r w:rsidR="00982E37" w:rsidRPr="00CF4C52">
              <w:rPr>
                <w:rFonts w:ascii="Open Sans" w:eastAsia="Helvetica Neue" w:hAnsi="Open Sans"/>
                <w:sz w:val="17"/>
                <w:szCs w:val="17"/>
                <w:lang w:val="de-DE"/>
              </w:rPr>
              <w:t>,</w:t>
            </w:r>
            <w:r w:rsidRPr="00CF4C52">
              <w:rPr>
                <w:rFonts w:ascii="Open Sans" w:eastAsia="Helvetica Neue" w:hAnsi="Open Sans"/>
                <w:sz w:val="17"/>
                <w:szCs w:val="17"/>
                <w:lang w:val="de-DE"/>
              </w:rPr>
              <w:t xml:space="preserve"> </w:t>
            </w:r>
            <w:r w:rsidR="00982E37" w:rsidRPr="00CF4C52">
              <w:rPr>
                <w:rFonts w:ascii="Open Sans" w:eastAsia="Helvetica Neue" w:hAnsi="Open Sans"/>
                <w:sz w:val="17"/>
                <w:szCs w:val="17"/>
                <w:lang w:val="de-DE"/>
              </w:rPr>
              <w:t xml:space="preserve">&amp; </w:t>
            </w:r>
            <w:r w:rsidRPr="00CF4C52">
              <w:rPr>
                <w:rFonts w:ascii="Open Sans" w:eastAsia="Helvetica Neue" w:hAnsi="Open Sans"/>
                <w:sz w:val="17"/>
                <w:szCs w:val="17"/>
                <w:lang w:val="de-DE"/>
              </w:rPr>
              <w:t>Smith, A. (2015). Value Proposition Design: Entwickeln Sie Produkte und Services, die Ihre Kunden wirklich wollen. Campus Verlag.</w:t>
            </w:r>
          </w:p>
        </w:tc>
      </w:tr>
      <w:tr w:rsidR="00E15F08" w:rsidRPr="00E13D8A" w14:paraId="51E7EC57" w14:textId="77777777" w:rsidTr="004923C4">
        <w:trPr>
          <w:trHeight w:val="883"/>
        </w:trPr>
        <w:tc>
          <w:tcPr>
            <w:tcW w:w="1111" w:type="pct"/>
            <w:tcBorders>
              <w:top w:val="dotted" w:sz="4" w:space="0" w:color="auto"/>
              <w:left w:val="nil"/>
              <w:bottom w:val="dotted" w:sz="4" w:space="0" w:color="auto"/>
              <w:right w:val="nil"/>
            </w:tcBorders>
            <w:shd w:val="clear" w:color="auto" w:fill="D9D9D9" w:themeFill="background1" w:themeFillShade="D9"/>
            <w:tcMar>
              <w:top w:w="100" w:type="dxa"/>
              <w:left w:w="100" w:type="dxa"/>
              <w:bottom w:w="100" w:type="dxa"/>
              <w:right w:w="100" w:type="dxa"/>
            </w:tcMar>
          </w:tcPr>
          <w:p w14:paraId="764E2632" w14:textId="77777777" w:rsidR="00E15F08" w:rsidRPr="00E13D8A" w:rsidRDefault="00E15F08" w:rsidP="00AD2D1E">
            <w:pPr>
              <w:pStyle w:val="Standard1"/>
              <w:widowControl w:val="0"/>
              <w:spacing w:line="240" w:lineRule="auto"/>
              <w:jc w:val="right"/>
              <w:rPr>
                <w:rFonts w:ascii="Open Sans" w:eastAsia="Helvetica Neue" w:hAnsi="Open Sans"/>
                <w:b/>
                <w:color w:val="000090"/>
                <w:sz w:val="17"/>
                <w:szCs w:val="17"/>
                <w:lang w:val="de-DE"/>
              </w:rPr>
            </w:pPr>
            <w:r w:rsidRPr="00E13D8A">
              <w:rPr>
                <w:rFonts w:ascii="Open Sans" w:eastAsia="Helvetica Neue" w:hAnsi="Open Sans"/>
                <w:b/>
                <w:color w:val="000090"/>
                <w:sz w:val="17"/>
                <w:szCs w:val="17"/>
                <w:lang w:val="de-DE"/>
              </w:rPr>
              <w:t>Organisatorisches</w:t>
            </w:r>
          </w:p>
        </w:tc>
        <w:tc>
          <w:tcPr>
            <w:tcW w:w="211" w:type="pct"/>
            <w:tcBorders>
              <w:top w:val="dotted" w:sz="4" w:space="0" w:color="auto"/>
              <w:left w:val="nil"/>
              <w:bottom w:val="dotted" w:sz="4" w:space="0" w:color="auto"/>
              <w:right w:val="nil"/>
            </w:tcBorders>
            <w:tcMar>
              <w:top w:w="100" w:type="dxa"/>
              <w:left w:w="100" w:type="dxa"/>
              <w:bottom w:w="100" w:type="dxa"/>
              <w:right w:w="100" w:type="dxa"/>
            </w:tcMar>
          </w:tcPr>
          <w:p w14:paraId="2F1C3C8F" w14:textId="77777777" w:rsidR="00E15F08" w:rsidRPr="00E13D8A" w:rsidRDefault="00E15F08" w:rsidP="00AD2D1E">
            <w:pPr>
              <w:pStyle w:val="Standard1"/>
              <w:widowControl w:val="0"/>
              <w:spacing w:line="240" w:lineRule="auto"/>
              <w:jc w:val="both"/>
              <w:rPr>
                <w:rFonts w:ascii="Open Sans" w:hAnsi="Open Sans"/>
                <w:sz w:val="17"/>
                <w:szCs w:val="17"/>
                <w:lang w:val="de-DE"/>
              </w:rPr>
            </w:pPr>
          </w:p>
        </w:tc>
        <w:tc>
          <w:tcPr>
            <w:tcW w:w="3678" w:type="pct"/>
            <w:tcBorders>
              <w:top w:val="dotted" w:sz="4" w:space="0" w:color="000000"/>
              <w:left w:val="nil"/>
              <w:bottom w:val="dotted" w:sz="4" w:space="0" w:color="000000"/>
              <w:right w:val="nil"/>
            </w:tcBorders>
            <w:tcMar>
              <w:top w:w="100" w:type="dxa"/>
              <w:left w:w="100" w:type="dxa"/>
              <w:bottom w:w="100" w:type="dxa"/>
              <w:right w:w="100" w:type="dxa"/>
            </w:tcMar>
          </w:tcPr>
          <w:p w14:paraId="694BFF1B" w14:textId="77777777" w:rsidR="00E15F08" w:rsidRPr="00E13D8A" w:rsidRDefault="00E15F08" w:rsidP="00AD2D1E">
            <w:pPr>
              <w:pStyle w:val="Standard1"/>
              <w:widowControl w:val="0"/>
              <w:spacing w:after="60" w:line="240" w:lineRule="auto"/>
              <w:rPr>
                <w:rFonts w:ascii="Open Sans" w:eastAsia="Helvetica Neue" w:hAnsi="Open Sans"/>
                <w:b/>
                <w:sz w:val="17"/>
                <w:szCs w:val="17"/>
                <w:lang w:val="de-DE"/>
              </w:rPr>
            </w:pPr>
            <w:r w:rsidRPr="00E13D8A">
              <w:rPr>
                <w:rFonts w:ascii="Open Sans" w:eastAsia="Helvetica Neue" w:hAnsi="Open Sans"/>
                <w:b/>
                <w:color w:val="0093BF"/>
                <w:sz w:val="17"/>
                <w:szCs w:val="17"/>
                <w:lang w:val="de-DE"/>
              </w:rPr>
              <w:t>Anwesenheit</w:t>
            </w:r>
          </w:p>
          <w:p w14:paraId="2386A1C0" w14:textId="77777777" w:rsidR="00E15F08" w:rsidRPr="00E13D8A" w:rsidRDefault="00E15F08" w:rsidP="00AD2D1E">
            <w:pPr>
              <w:pStyle w:val="Standard1"/>
              <w:widowControl w:val="0"/>
              <w:spacing w:line="240" w:lineRule="auto"/>
              <w:rPr>
                <w:rFonts w:ascii="Open Sans" w:eastAsia="Helvetica Neue" w:hAnsi="Open Sans"/>
                <w:sz w:val="17"/>
                <w:szCs w:val="17"/>
                <w:lang w:val="de-DE"/>
              </w:rPr>
            </w:pPr>
            <w:r w:rsidRPr="00E13D8A">
              <w:rPr>
                <w:rFonts w:ascii="Open Sans" w:eastAsia="Helvetica Neue" w:hAnsi="Open Sans"/>
                <w:sz w:val="17"/>
                <w:szCs w:val="17"/>
                <w:lang w:val="de-DE"/>
              </w:rPr>
              <w:t>Es besteht für dieses Lehrmodul Anwesenheitspflicht.</w:t>
            </w:r>
          </w:p>
          <w:p w14:paraId="10D5973A" w14:textId="77777777" w:rsidR="00656C63" w:rsidRPr="00E13D8A" w:rsidRDefault="00656C63" w:rsidP="00656C63">
            <w:pPr>
              <w:pStyle w:val="Standard1"/>
              <w:widowControl w:val="0"/>
              <w:spacing w:before="120" w:after="60" w:line="240" w:lineRule="auto"/>
              <w:rPr>
                <w:rFonts w:ascii="Open Sans" w:eastAsia="Helvetica Neue" w:hAnsi="Open Sans"/>
                <w:b/>
                <w:sz w:val="17"/>
                <w:szCs w:val="17"/>
                <w:lang w:val="de-DE"/>
              </w:rPr>
            </w:pPr>
            <w:r w:rsidRPr="00E13D8A">
              <w:rPr>
                <w:rFonts w:ascii="Open Sans" w:eastAsia="Helvetica Neue" w:hAnsi="Open Sans"/>
                <w:b/>
                <w:color w:val="0093BF"/>
                <w:sz w:val="17"/>
                <w:szCs w:val="17"/>
                <w:lang w:val="de-DE"/>
              </w:rPr>
              <w:t>Unterlagen</w:t>
            </w:r>
          </w:p>
          <w:p w14:paraId="71811CE0" w14:textId="77777777" w:rsidR="00C8087E" w:rsidRDefault="00C8087E" w:rsidP="00C8087E">
            <w:pPr>
              <w:pStyle w:val="Standard1"/>
              <w:widowControl w:val="0"/>
              <w:spacing w:line="240" w:lineRule="auto"/>
              <w:rPr>
                <w:rFonts w:ascii="Open Sans" w:eastAsia="Helvetica Neue" w:hAnsi="Open Sans"/>
                <w:sz w:val="17"/>
                <w:szCs w:val="17"/>
                <w:lang w:val="de-DE"/>
              </w:rPr>
            </w:pPr>
            <w:r w:rsidRPr="00E13D8A">
              <w:rPr>
                <w:rFonts w:ascii="Open Sans" w:eastAsia="Helvetica Neue" w:hAnsi="Open Sans"/>
                <w:sz w:val="17"/>
                <w:szCs w:val="17"/>
                <w:lang w:val="de-DE"/>
              </w:rPr>
              <w:t xml:space="preserve">Die Lehrunterlagen, stehen </w:t>
            </w:r>
            <w:r>
              <w:rPr>
                <w:rFonts w:ascii="Open Sans" w:eastAsia="Helvetica Neue" w:hAnsi="Open Sans"/>
                <w:sz w:val="17"/>
                <w:szCs w:val="17"/>
                <w:lang w:val="de-DE"/>
              </w:rPr>
              <w:t xml:space="preserve">auf Moodle </w:t>
            </w:r>
            <w:r w:rsidRPr="00E13D8A">
              <w:rPr>
                <w:rFonts w:ascii="Open Sans" w:eastAsia="Helvetica Neue" w:hAnsi="Open Sans"/>
                <w:sz w:val="17"/>
                <w:szCs w:val="17"/>
                <w:lang w:val="de-DE"/>
              </w:rPr>
              <w:t xml:space="preserve">unter </w:t>
            </w:r>
          </w:p>
          <w:p w14:paraId="665E7CD5" w14:textId="013DAAB3" w:rsidR="00E15F08" w:rsidRPr="00E13D8A" w:rsidRDefault="00C8087E" w:rsidP="00C8087E">
            <w:pPr>
              <w:pStyle w:val="Standard1"/>
              <w:widowControl w:val="0"/>
              <w:spacing w:line="240" w:lineRule="auto"/>
              <w:rPr>
                <w:rFonts w:ascii="Open Sans" w:eastAsia="Helvetica Neue" w:hAnsi="Open Sans"/>
                <w:sz w:val="17"/>
                <w:szCs w:val="17"/>
                <w:lang w:val="de-DE"/>
              </w:rPr>
            </w:pPr>
            <w:r w:rsidRPr="00ED4E47">
              <w:rPr>
                <w:rFonts w:ascii="Open Sans" w:eastAsia="Helvetica Neue" w:hAnsi="Open Sans"/>
                <w:sz w:val="17"/>
                <w:szCs w:val="17"/>
                <w:u w:val="single"/>
                <w:lang w:val="de-DE"/>
              </w:rPr>
              <w:t>https://elearn.fh-salzburg.ac.at/lms/course/view.php?id=4279</w:t>
            </w:r>
            <w:r w:rsidRPr="00E13D8A">
              <w:rPr>
                <w:rFonts w:ascii="Open Sans" w:eastAsia="Helvetica Neue" w:hAnsi="Open Sans"/>
                <w:sz w:val="17"/>
                <w:szCs w:val="17"/>
                <w:lang w:val="de-DE"/>
              </w:rPr>
              <w:t xml:space="preserve"> zur Verfügung.</w:t>
            </w:r>
          </w:p>
        </w:tc>
      </w:tr>
    </w:tbl>
    <w:p w14:paraId="4962B433" w14:textId="77777777" w:rsidR="00E15F08" w:rsidRPr="00E13D8A" w:rsidRDefault="00E15F08" w:rsidP="00E15F08">
      <w:pPr>
        <w:rPr>
          <w:rFonts w:eastAsia="Helvetica Neue" w:cs="Arial"/>
          <w:b/>
          <w:color w:val="000000"/>
          <w:szCs w:val="17"/>
          <w:lang w:val="de-DE"/>
        </w:rPr>
      </w:pPr>
    </w:p>
    <w:p w14:paraId="36E016C1" w14:textId="512F542A" w:rsidR="000B605A" w:rsidRPr="00F21D99" w:rsidRDefault="000B605A" w:rsidP="00F21D99">
      <w:pPr>
        <w:spacing w:before="0" w:line="259" w:lineRule="auto"/>
        <w:rPr>
          <w:rFonts w:eastAsia="Helvetica Neue" w:cs="Arial"/>
          <w:b/>
          <w:color w:val="0093BF"/>
          <w:spacing w:val="0"/>
          <w:sz w:val="28"/>
          <w:szCs w:val="17"/>
          <w:lang w:val="de-DE"/>
        </w:rPr>
      </w:pPr>
    </w:p>
    <w:sectPr w:rsidR="000B605A" w:rsidRPr="00F21D99" w:rsidSect="0001454B">
      <w:headerReference w:type="default" r:id="rId36"/>
      <w:pgSz w:w="11906" w:h="16838"/>
      <w:pgMar w:top="1758" w:right="1418" w:bottom="993" w:left="1418" w:header="708" w:footer="60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105B38" w14:textId="77777777" w:rsidR="00B4500D" w:rsidRDefault="00B4500D" w:rsidP="00B84547">
      <w:r>
        <w:separator/>
      </w:r>
    </w:p>
  </w:endnote>
  <w:endnote w:type="continuationSeparator" w:id="0">
    <w:p w14:paraId="3D8249BC" w14:textId="77777777" w:rsidR="00B4500D" w:rsidRDefault="00B4500D" w:rsidP="00B845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Open Sans Semibold">
    <w:panose1 w:val="020B0706030804020204"/>
    <w:charset w:val="00"/>
    <w:family w:val="swiss"/>
    <w:pitch w:val="variable"/>
    <w:sig w:usb0="E00002EF" w:usb1="4000205B" w:usb2="00000028" w:usb3="00000000" w:csb0="0000019F" w:csb1="00000000"/>
  </w:font>
  <w:font w:name="Segoe UI">
    <w:altName w:val="Calibri"/>
    <w:panose1 w:val="020B0604020202020204"/>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Futura Lt BT">
    <w:altName w:val="Century Gothic"/>
    <w:panose1 w:val="020B0602020204020303"/>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6A0E3" w14:textId="63F1EE3D" w:rsidR="00657D06" w:rsidRPr="00D56642" w:rsidRDefault="00657D06">
    <w:pPr>
      <w:pStyle w:val="Footer"/>
      <w:rPr>
        <w:sz w:val="12"/>
        <w:lang w:val="de-DE"/>
      </w:rPr>
    </w:pPr>
    <w:r>
      <w:rPr>
        <w:noProof/>
        <w:lang w:val="de-DE" w:eastAsia="de-DE"/>
      </w:rPr>
      <w:drawing>
        <wp:anchor distT="0" distB="0" distL="114300" distR="114300" simplePos="0" relativeHeight="251668480" behindDoc="1" locked="0" layoutInCell="1" allowOverlap="1" wp14:anchorId="534D932B" wp14:editId="3C236DCE">
          <wp:simplePos x="0" y="0"/>
          <wp:positionH relativeFrom="column">
            <wp:posOffset>-848995</wp:posOffset>
          </wp:positionH>
          <wp:positionV relativeFrom="paragraph">
            <wp:posOffset>62230</wp:posOffset>
          </wp:positionV>
          <wp:extent cx="7710170" cy="618490"/>
          <wp:effectExtent l="0" t="0" r="11430" b="0"/>
          <wp:wrapNone/>
          <wp:docPr id="31" name="Bild 31" descr="Macintosh HD:Users:mattia:Library:Containers:com.apple.mail:Data:Library:Mail Downloads:52581277-2694-4C5B-BF36-9CB33C365690:Backgrounds:BG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ttia:Library:Containers:com.apple.mail:Data:Library:Mail Downloads:52581277-2694-4C5B-BF36-9CB33C365690:Backgrounds:BG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0170" cy="618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6642">
      <w:rPr>
        <w:sz w:val="12"/>
        <w:lang w:val="de-DE"/>
      </w:rPr>
      <w:t xml:space="preserve">Seite </w:t>
    </w:r>
    <w:r w:rsidRPr="00D56642">
      <w:rPr>
        <w:sz w:val="12"/>
        <w:lang w:val="de-DE"/>
      </w:rPr>
      <w:fldChar w:fldCharType="begin"/>
    </w:r>
    <w:r w:rsidRPr="00D56642">
      <w:rPr>
        <w:sz w:val="12"/>
        <w:lang w:val="de-DE"/>
      </w:rPr>
      <w:instrText xml:space="preserve"> PAGE   \* MERGEFORMAT </w:instrText>
    </w:r>
    <w:r w:rsidRPr="00D56642">
      <w:rPr>
        <w:sz w:val="12"/>
        <w:lang w:val="de-DE"/>
      </w:rPr>
      <w:fldChar w:fldCharType="separate"/>
    </w:r>
    <w:r w:rsidR="001724E0">
      <w:rPr>
        <w:noProof/>
        <w:sz w:val="12"/>
        <w:lang w:val="de-DE"/>
      </w:rPr>
      <w:t>2</w:t>
    </w:r>
    <w:r w:rsidRPr="00D56642">
      <w:rPr>
        <w:sz w:val="12"/>
        <w:lang w:val="de-DE"/>
      </w:rPr>
      <w:fldChar w:fldCharType="end"/>
    </w:r>
    <w:r w:rsidRPr="00D56642">
      <w:rPr>
        <w:sz w:val="12"/>
        <w:lang w:val="de-DE"/>
      </w:rPr>
      <w:t xml:space="preserve"> von </w:t>
    </w:r>
    <w:r w:rsidRPr="00D56642">
      <w:rPr>
        <w:sz w:val="12"/>
        <w:lang w:val="de-DE"/>
      </w:rPr>
      <w:fldChar w:fldCharType="begin"/>
    </w:r>
    <w:r w:rsidRPr="00D56642">
      <w:rPr>
        <w:sz w:val="12"/>
        <w:lang w:val="de-DE"/>
      </w:rPr>
      <w:instrText xml:space="preserve"> NUMPAGES   \* MERGEFORMAT </w:instrText>
    </w:r>
    <w:r w:rsidRPr="00D56642">
      <w:rPr>
        <w:sz w:val="12"/>
        <w:lang w:val="de-DE"/>
      </w:rPr>
      <w:fldChar w:fldCharType="separate"/>
    </w:r>
    <w:r w:rsidR="001724E0">
      <w:rPr>
        <w:noProof/>
        <w:sz w:val="12"/>
        <w:lang w:val="de-DE"/>
      </w:rPr>
      <w:t>25</w:t>
    </w:r>
    <w:r w:rsidRPr="00D56642">
      <w:rPr>
        <w:sz w:val="12"/>
        <w:lang w:val="de-D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ADEA7" w14:textId="77777777" w:rsidR="00657D06" w:rsidRPr="00D56642" w:rsidRDefault="00657D06">
    <w:pPr>
      <w:pStyle w:val="Footer"/>
      <w:rPr>
        <w:sz w:val="12"/>
        <w:lang w:val="de-DE"/>
      </w:rPr>
    </w:pPr>
    <w:r>
      <w:rPr>
        <w:noProof/>
        <w:lang w:val="de-DE" w:eastAsia="de-DE"/>
      </w:rPr>
      <w:drawing>
        <wp:anchor distT="0" distB="0" distL="114300" distR="114300" simplePos="0" relativeHeight="251666432" behindDoc="1" locked="0" layoutInCell="1" allowOverlap="1" wp14:anchorId="255C9F16" wp14:editId="0661D99E">
          <wp:simplePos x="0" y="0"/>
          <wp:positionH relativeFrom="column">
            <wp:posOffset>-1042035</wp:posOffset>
          </wp:positionH>
          <wp:positionV relativeFrom="paragraph">
            <wp:posOffset>-3810</wp:posOffset>
          </wp:positionV>
          <wp:extent cx="7710170" cy="618490"/>
          <wp:effectExtent l="0" t="0" r="11430" b="0"/>
          <wp:wrapNone/>
          <wp:docPr id="27" name="Bild 27" descr="Macintosh HD:Users:mattia:Library:Containers:com.apple.mail:Data:Library:Mail Downloads:52581277-2694-4C5B-BF36-9CB33C365690:Backgrounds:BG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mattia:Library:Containers:com.apple.mail:Data:Library:Mail Downloads:52581277-2694-4C5B-BF36-9CB33C365690:Backgrounds:BG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0170" cy="618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6642">
      <w:rPr>
        <w:sz w:val="12"/>
        <w:lang w:val="de-DE"/>
      </w:rPr>
      <w:t xml:space="preserve">Seite </w:t>
    </w:r>
    <w:r w:rsidRPr="00D56642">
      <w:rPr>
        <w:sz w:val="12"/>
        <w:lang w:val="de-DE"/>
      </w:rPr>
      <w:fldChar w:fldCharType="begin"/>
    </w:r>
    <w:r w:rsidRPr="00D56642">
      <w:rPr>
        <w:sz w:val="12"/>
        <w:lang w:val="de-DE"/>
      </w:rPr>
      <w:instrText xml:space="preserve"> PAGE   \* MERGEFORMAT </w:instrText>
    </w:r>
    <w:r w:rsidRPr="00D56642">
      <w:rPr>
        <w:sz w:val="12"/>
        <w:lang w:val="de-DE"/>
      </w:rPr>
      <w:fldChar w:fldCharType="separate"/>
    </w:r>
    <w:r w:rsidR="001724E0">
      <w:rPr>
        <w:noProof/>
        <w:sz w:val="12"/>
        <w:lang w:val="de-DE"/>
      </w:rPr>
      <w:t>5</w:t>
    </w:r>
    <w:r w:rsidRPr="00D56642">
      <w:rPr>
        <w:sz w:val="12"/>
        <w:lang w:val="de-DE"/>
      </w:rPr>
      <w:fldChar w:fldCharType="end"/>
    </w:r>
    <w:r w:rsidRPr="00D56642">
      <w:rPr>
        <w:sz w:val="12"/>
        <w:lang w:val="de-DE"/>
      </w:rPr>
      <w:t xml:space="preserve"> von </w:t>
    </w:r>
    <w:r w:rsidRPr="00D56642">
      <w:rPr>
        <w:sz w:val="12"/>
        <w:lang w:val="de-DE"/>
      </w:rPr>
      <w:fldChar w:fldCharType="begin"/>
    </w:r>
    <w:r w:rsidRPr="00D56642">
      <w:rPr>
        <w:sz w:val="12"/>
        <w:lang w:val="de-DE"/>
      </w:rPr>
      <w:instrText xml:space="preserve"> NUMPAGES   \* MERGEFORMAT </w:instrText>
    </w:r>
    <w:r w:rsidRPr="00D56642">
      <w:rPr>
        <w:sz w:val="12"/>
        <w:lang w:val="de-DE"/>
      </w:rPr>
      <w:fldChar w:fldCharType="separate"/>
    </w:r>
    <w:r w:rsidR="001724E0">
      <w:rPr>
        <w:noProof/>
        <w:sz w:val="12"/>
        <w:lang w:val="de-DE"/>
      </w:rPr>
      <w:t>6</w:t>
    </w:r>
    <w:r w:rsidRPr="00D56642">
      <w:rPr>
        <w:sz w:val="12"/>
        <w:lang w:val="de-D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F1961D" w14:textId="77777777" w:rsidR="00B4500D" w:rsidRDefault="00B4500D" w:rsidP="00B84547">
      <w:r>
        <w:separator/>
      </w:r>
    </w:p>
  </w:footnote>
  <w:footnote w:type="continuationSeparator" w:id="0">
    <w:p w14:paraId="0B3B41A2" w14:textId="77777777" w:rsidR="00B4500D" w:rsidRDefault="00B4500D" w:rsidP="00B845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926C9" w14:textId="5257AF15" w:rsidR="00657D06" w:rsidRPr="00AF20C3" w:rsidRDefault="00657D06" w:rsidP="00AF20C3">
    <w:pPr>
      <w:pStyle w:val="Header"/>
    </w:pPr>
    <w:r>
      <w:rPr>
        <w:noProof/>
        <w:lang w:val="de-DE" w:eastAsia="de-DE"/>
      </w:rPr>
      <w:drawing>
        <wp:anchor distT="0" distB="0" distL="114300" distR="114300" simplePos="0" relativeHeight="251664384" behindDoc="0" locked="0" layoutInCell="1" allowOverlap="1" wp14:anchorId="08E4AA13" wp14:editId="0FEC01C8">
          <wp:simplePos x="0" y="0"/>
          <wp:positionH relativeFrom="margin">
            <wp:posOffset>-801370</wp:posOffset>
          </wp:positionH>
          <wp:positionV relativeFrom="margin">
            <wp:posOffset>-2044700</wp:posOffset>
          </wp:positionV>
          <wp:extent cx="7739380" cy="1595120"/>
          <wp:effectExtent l="0" t="0" r="7620" b="5080"/>
          <wp:wrapSquare wrapText="bothSides"/>
          <wp:docPr id="30" name="Bild 30" descr="Macintosh HD:Users:mattia:Library:Containers:com.apple.mail:Data:Library:Mail Downloads:52581277-2694-4C5B-BF36-9CB33C365690:Backgrounds:B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ttia:Library:Containers:com.apple.mail:Data:Library:Mail Downloads:52581277-2694-4C5B-BF36-9CB33C365690:Backgrounds:BG01.jpg"/>
                  <pic:cNvPicPr>
                    <a:picLocks noChangeAspect="1" noChangeArrowheads="1"/>
                  </pic:cNvPicPr>
                </pic:nvPicPr>
                <pic:blipFill rotWithShape="1">
                  <a:blip r:embed="rId1">
                    <a:extLst>
                      <a:ext uri="{28A0092B-C50C-407E-A947-70E740481C1C}">
                        <a14:useLocalDpi xmlns:a14="http://schemas.microsoft.com/office/drawing/2010/main" val="0"/>
                      </a:ext>
                    </a:extLst>
                  </a:blip>
                  <a:srcRect b="18181"/>
                  <a:stretch/>
                </pic:blipFill>
                <pic:spPr bwMode="auto">
                  <a:xfrm>
                    <a:off x="0" y="0"/>
                    <a:ext cx="7739380" cy="159512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3E83AB" w14:textId="77777777" w:rsidR="00657D06" w:rsidRDefault="00657D06" w:rsidP="00DF15C6">
    <w:pPr>
      <w:pStyle w:val="Header"/>
      <w:ind w:hanging="567"/>
    </w:pPr>
    <w:r>
      <w:rPr>
        <w:noProof/>
        <w:lang w:val="de-DE" w:eastAsia="de-DE"/>
      </w:rPr>
      <w:drawing>
        <wp:anchor distT="0" distB="0" distL="114300" distR="114300" simplePos="0" relativeHeight="251658240" behindDoc="1" locked="0" layoutInCell="1" allowOverlap="1" wp14:anchorId="3949BD1A" wp14:editId="5CE8709A">
          <wp:simplePos x="0" y="0"/>
          <wp:positionH relativeFrom="page">
            <wp:posOffset>0</wp:posOffset>
          </wp:positionH>
          <wp:positionV relativeFrom="page">
            <wp:posOffset>5</wp:posOffset>
          </wp:positionV>
          <wp:extent cx="7558405" cy="10691485"/>
          <wp:effectExtent l="0" t="0" r="4445" b="0"/>
          <wp:wrapNone/>
          <wp:docPr id="32"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nHealth_Vorlage_Hintergrund-Titelseit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8405" cy="10691485"/>
                  </a:xfrm>
                  <a:prstGeom prst="rect">
                    <a:avLst/>
                  </a:prstGeom>
                </pic:spPr>
              </pic:pic>
            </a:graphicData>
          </a:graphic>
          <wp14:sizeRelH relativeFrom="page">
            <wp14:pctWidth>0</wp14:pctWidth>
          </wp14:sizeRelH>
          <wp14:sizeRelV relativeFrom="page">
            <wp14:pctHeight>0</wp14:pctHeight>
          </wp14:sizeRelV>
        </wp:anchor>
      </w:drawing>
    </w:r>
    <w:r>
      <w:rPr>
        <w:noProof/>
        <w:lang w:val="de-DE" w:eastAsia="de-DE"/>
      </w:rPr>
      <w:drawing>
        <wp:inline distT="0" distB="0" distL="0" distR="0" wp14:anchorId="5C349BD6" wp14:editId="694B3D0D">
          <wp:extent cx="2877312" cy="969264"/>
          <wp:effectExtent l="0" t="0" r="0" b="2540"/>
          <wp:docPr id="33"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terreg_italia-oesterreich_winhealth_grün.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877312" cy="969264"/>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860288" w14:textId="63864256" w:rsidR="00657D06" w:rsidRDefault="00657D06" w:rsidP="00B84547">
    <w:pPr>
      <w:pStyle w:val="Header"/>
    </w:pPr>
    <w:r>
      <w:rPr>
        <w:noProof/>
        <w:lang w:val="de-DE" w:eastAsia="de-DE"/>
      </w:rPr>
      <w:drawing>
        <wp:anchor distT="0" distB="0" distL="114300" distR="114300" simplePos="0" relativeHeight="251662336" behindDoc="0" locked="0" layoutInCell="1" allowOverlap="1" wp14:anchorId="30ABBE20" wp14:editId="47A9A625">
          <wp:simplePos x="0" y="0"/>
          <wp:positionH relativeFrom="margin">
            <wp:posOffset>-908050</wp:posOffset>
          </wp:positionH>
          <wp:positionV relativeFrom="margin">
            <wp:posOffset>-1513205</wp:posOffset>
          </wp:positionV>
          <wp:extent cx="7739380" cy="1595120"/>
          <wp:effectExtent l="0" t="0" r="7620" b="5080"/>
          <wp:wrapSquare wrapText="bothSides"/>
          <wp:docPr id="2" name="Bild 2" descr="Macintosh HD:Users:mattia:Library:Containers:com.apple.mail:Data:Library:Mail Downloads:52581277-2694-4C5B-BF36-9CB33C365690:Backgrounds:B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ttia:Library:Containers:com.apple.mail:Data:Library:Mail Downloads:52581277-2694-4C5B-BF36-9CB33C365690:Backgrounds:BG01.jpg"/>
                  <pic:cNvPicPr>
                    <a:picLocks noChangeAspect="1" noChangeArrowheads="1"/>
                  </pic:cNvPicPr>
                </pic:nvPicPr>
                <pic:blipFill rotWithShape="1">
                  <a:blip r:embed="rId1">
                    <a:extLst>
                      <a:ext uri="{28A0092B-C50C-407E-A947-70E740481C1C}">
                        <a14:useLocalDpi xmlns:a14="http://schemas.microsoft.com/office/drawing/2010/main" val="0"/>
                      </a:ext>
                    </a:extLst>
                  </a:blip>
                  <a:srcRect b="18181"/>
                  <a:stretch/>
                </pic:blipFill>
                <pic:spPr bwMode="auto">
                  <a:xfrm>
                    <a:off x="0" y="0"/>
                    <a:ext cx="7739380" cy="159512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CB2C1B" w14:textId="6410E87F" w:rsidR="00657D06" w:rsidRDefault="00657D06" w:rsidP="00B84547">
    <w:pPr>
      <w:pStyle w:val="Header"/>
    </w:pPr>
    <w:r>
      <w:rPr>
        <w:noProof/>
        <w:lang w:val="de-DE" w:eastAsia="de-DE"/>
      </w:rPr>
      <mc:AlternateContent>
        <mc:Choice Requires="wps">
          <w:drawing>
            <wp:anchor distT="0" distB="0" distL="114300" distR="114300" simplePos="0" relativeHeight="251672576" behindDoc="0" locked="0" layoutInCell="1" allowOverlap="1" wp14:anchorId="77B43822" wp14:editId="56939494">
              <wp:simplePos x="0" y="0"/>
              <wp:positionH relativeFrom="column">
                <wp:posOffset>3886835</wp:posOffset>
              </wp:positionH>
              <wp:positionV relativeFrom="paragraph">
                <wp:posOffset>323850</wp:posOffset>
              </wp:positionV>
              <wp:extent cx="1916430" cy="342900"/>
              <wp:effectExtent l="0" t="0" r="0" b="12700"/>
              <wp:wrapSquare wrapText="bothSides"/>
              <wp:docPr id="14" name="Textfeld 14"/>
              <wp:cNvGraphicFramePr/>
              <a:graphic xmlns:a="http://schemas.openxmlformats.org/drawingml/2006/main">
                <a:graphicData uri="http://schemas.microsoft.com/office/word/2010/wordprocessingShape">
                  <wps:wsp>
                    <wps:cNvSpPr txBox="1"/>
                    <wps:spPr>
                      <a:xfrm>
                        <a:off x="0" y="0"/>
                        <a:ext cx="191643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58434CA" w14:textId="77777777" w:rsidR="00657D06" w:rsidRPr="00E31005" w:rsidRDefault="00657D06" w:rsidP="00AE5508">
                          <w:pPr>
                            <w:spacing w:line="259" w:lineRule="auto"/>
                            <w:rPr>
                              <w:sz w:val="14"/>
                              <w:lang w:val="de-DE"/>
                            </w:rPr>
                          </w:pPr>
                          <w:r w:rsidRPr="00E31005">
                            <w:rPr>
                              <w:b/>
                              <w:sz w:val="14"/>
                              <w:lang w:val="de-DE"/>
                            </w:rPr>
                            <w:t>Interreg</w:t>
                          </w:r>
                          <w:r w:rsidRPr="00E31005">
                            <w:rPr>
                              <w:sz w:val="14"/>
                              <w:lang w:val="de-DE"/>
                            </w:rPr>
                            <w:t xml:space="preserve"> Italia-Österreich </w:t>
                          </w:r>
                          <w:r w:rsidRPr="00E31005">
                            <w:rPr>
                              <w:color w:val="0093BF"/>
                              <w:sz w:val="14"/>
                              <w:lang w:val="de-DE"/>
                            </w:rPr>
                            <w:t>WinHealth</w:t>
                          </w:r>
                          <w:r w:rsidRPr="00E31005">
                            <w:rPr>
                              <w:sz w:val="14"/>
                              <w:lang w:val="de-DE"/>
                            </w:rPr>
                            <w:t xml:space="preserve"> </w:t>
                          </w:r>
                        </w:p>
                        <w:p w14:paraId="0BE9F909" w14:textId="77777777" w:rsidR="00657D06" w:rsidRDefault="00657D06" w:rsidP="00AE5508"/>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feld 14" o:spid="_x0000_s1038" type="#_x0000_t202" style="position:absolute;margin-left:306.05pt;margin-top:25.5pt;width:150.9pt;height:27pt;z-index:2516725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" filled="f" stroked="f">
              <v:textbox>
                <w:txbxContent>
                  <w:p w14:paraId="158434CA" w14:textId="77777777" w:rsidR="00657D06" w:rsidRPr="00E31005" w:rsidRDefault="00657D06" w:rsidP="00AE5508">
                    <w:pPr>
                      <w:spacing w:line="259" w:lineRule="auto"/>
                      <w:rPr>
                        <w:sz w:val="14"/>
                        <w:lang w:val="de-DE"/>
                      </w:rPr>
                    </w:pPr>
                    <w:r w:rsidRPr="00E31005">
                      <w:rPr>
                        <w:b/>
                        <w:sz w:val="14"/>
                        <w:lang w:val="de-DE"/>
                      </w:rPr>
                      <w:t>Interreg</w:t>
                    </w:r>
                    <w:r w:rsidRPr="00E31005">
                      <w:rPr>
                        <w:sz w:val="14"/>
                        <w:lang w:val="de-DE"/>
                      </w:rPr>
                      <w:t xml:space="preserve"> Italia-Österreich </w:t>
                    </w:r>
                    <w:r w:rsidRPr="00E31005">
                      <w:rPr>
                        <w:color w:val="0093BF"/>
                        <w:sz w:val="14"/>
                        <w:lang w:val="de-DE"/>
                      </w:rPr>
                      <w:t>WinHealth</w:t>
                    </w:r>
                    <w:r w:rsidRPr="00E31005">
                      <w:rPr>
                        <w:sz w:val="14"/>
                        <w:lang w:val="de-DE"/>
                      </w:rPr>
                      <w:t xml:space="preserve"> </w:t>
                    </w:r>
                  </w:p>
                  <w:p w14:paraId="0BE9F909" w14:textId="77777777" w:rsidR="00657D06" w:rsidRDefault="00657D06" w:rsidP="00AE5508"/>
                </w:txbxContent>
              </v:textbox>
              <w10:wrap type="square"/>
            </v:shape>
          </w:pict>
        </mc:Fallback>
      </mc:AlternateContent>
    </w:r>
    <w:r>
      <w:rPr>
        <w:noProof/>
        <w:lang w:val="de-DE" w:eastAsia="de-DE"/>
      </w:rPr>
      <w:drawing>
        <wp:anchor distT="0" distB="0" distL="114300" distR="114300" simplePos="0" relativeHeight="251670528" behindDoc="0" locked="0" layoutInCell="1" allowOverlap="1" wp14:anchorId="426B050B" wp14:editId="11D3BC7D">
          <wp:simplePos x="0" y="0"/>
          <wp:positionH relativeFrom="margin">
            <wp:posOffset>-1043305</wp:posOffset>
          </wp:positionH>
          <wp:positionV relativeFrom="margin">
            <wp:posOffset>-1485900</wp:posOffset>
          </wp:positionV>
          <wp:extent cx="7739380" cy="1595120"/>
          <wp:effectExtent l="0" t="0" r="7620" b="5080"/>
          <wp:wrapSquare wrapText="bothSides"/>
          <wp:docPr id="26" name="Bild 26" descr="Macintosh HD:Users:mattia:Library:Containers:com.apple.mail:Data:Library:Mail Downloads:52581277-2694-4C5B-BF36-9CB33C365690:Backgrounds:B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ttia:Library:Containers:com.apple.mail:Data:Library:Mail Downloads:52581277-2694-4C5B-BF36-9CB33C365690:Backgrounds:BG01.jpg"/>
                  <pic:cNvPicPr>
                    <a:picLocks noChangeAspect="1" noChangeArrowheads="1"/>
                  </pic:cNvPicPr>
                </pic:nvPicPr>
                <pic:blipFill rotWithShape="1">
                  <a:blip r:embed="rId1">
                    <a:extLst>
                      <a:ext uri="{28A0092B-C50C-407E-A947-70E740481C1C}">
                        <a14:useLocalDpi xmlns:a14="http://schemas.microsoft.com/office/drawing/2010/main" val="0"/>
                      </a:ext>
                    </a:extLst>
                  </a:blip>
                  <a:srcRect b="18181"/>
                  <a:stretch/>
                </pic:blipFill>
                <pic:spPr bwMode="auto">
                  <a:xfrm>
                    <a:off x="0" y="0"/>
                    <a:ext cx="7739380" cy="159512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502010"/>
    <w:multiLevelType w:val="hybridMultilevel"/>
    <w:tmpl w:val="6AC0B1CA"/>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1" w15:restartNumberingAfterBreak="0">
    <w:nsid w:val="336E39DA"/>
    <w:multiLevelType w:val="hybridMultilevel"/>
    <w:tmpl w:val="3F062A7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E6A6FF8"/>
    <w:multiLevelType w:val="hybridMultilevel"/>
    <w:tmpl w:val="A28C74B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7AD5036"/>
    <w:multiLevelType w:val="hybridMultilevel"/>
    <w:tmpl w:val="DD14EF0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156639F"/>
    <w:multiLevelType w:val="hybridMultilevel"/>
    <w:tmpl w:val="148228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1DE3EF3"/>
    <w:multiLevelType w:val="hybridMultilevel"/>
    <w:tmpl w:val="6CFEC6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2271303"/>
    <w:multiLevelType w:val="hybridMultilevel"/>
    <w:tmpl w:val="35B81BF2"/>
    <w:lvl w:ilvl="0" w:tplc="AACCD66E">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75993E93"/>
    <w:multiLevelType w:val="hybridMultilevel"/>
    <w:tmpl w:val="B2E8DD74"/>
    <w:lvl w:ilvl="0" w:tplc="C232947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D9C25EA"/>
    <w:multiLevelType w:val="multilevel"/>
    <w:tmpl w:val="8A72DA7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6"/>
  </w:num>
  <w:num w:numId="2">
    <w:abstractNumId w:val="8"/>
  </w:num>
  <w:num w:numId="3">
    <w:abstractNumId w:val="7"/>
  </w:num>
  <w:num w:numId="4">
    <w:abstractNumId w:val="1"/>
  </w:num>
  <w:num w:numId="5">
    <w:abstractNumId w:val="4"/>
  </w:num>
  <w:num w:numId="6">
    <w:abstractNumId w:val="3"/>
  </w:num>
  <w:num w:numId="7">
    <w:abstractNumId w:val="2"/>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D6098"/>
    <w:rsid w:val="00010473"/>
    <w:rsid w:val="00013623"/>
    <w:rsid w:val="0001454B"/>
    <w:rsid w:val="00017927"/>
    <w:rsid w:val="00023205"/>
    <w:rsid w:val="00026748"/>
    <w:rsid w:val="00030FBC"/>
    <w:rsid w:val="00032631"/>
    <w:rsid w:val="00033BE8"/>
    <w:rsid w:val="0004142D"/>
    <w:rsid w:val="000433CA"/>
    <w:rsid w:val="00046DA7"/>
    <w:rsid w:val="00053208"/>
    <w:rsid w:val="00055EBB"/>
    <w:rsid w:val="000619FC"/>
    <w:rsid w:val="000706F2"/>
    <w:rsid w:val="0007482E"/>
    <w:rsid w:val="00084649"/>
    <w:rsid w:val="00086C0D"/>
    <w:rsid w:val="00091095"/>
    <w:rsid w:val="00093D73"/>
    <w:rsid w:val="00093D82"/>
    <w:rsid w:val="000953A7"/>
    <w:rsid w:val="000973A0"/>
    <w:rsid w:val="000A08FA"/>
    <w:rsid w:val="000A547E"/>
    <w:rsid w:val="000A68AC"/>
    <w:rsid w:val="000B1934"/>
    <w:rsid w:val="000B519D"/>
    <w:rsid w:val="000B5493"/>
    <w:rsid w:val="000B605A"/>
    <w:rsid w:val="000C4528"/>
    <w:rsid w:val="000C666B"/>
    <w:rsid w:val="000C6741"/>
    <w:rsid w:val="000C70C2"/>
    <w:rsid w:val="000D21A4"/>
    <w:rsid w:val="000D2859"/>
    <w:rsid w:val="000D593A"/>
    <w:rsid w:val="000D6B28"/>
    <w:rsid w:val="000D710B"/>
    <w:rsid w:val="000E2E79"/>
    <w:rsid w:val="000E3FB5"/>
    <w:rsid w:val="000F0C59"/>
    <w:rsid w:val="000F1D94"/>
    <w:rsid w:val="000F76A0"/>
    <w:rsid w:val="0010339F"/>
    <w:rsid w:val="001043F4"/>
    <w:rsid w:val="00105C05"/>
    <w:rsid w:val="001438CF"/>
    <w:rsid w:val="001455A3"/>
    <w:rsid w:val="00146A30"/>
    <w:rsid w:val="00150F6E"/>
    <w:rsid w:val="00153F1D"/>
    <w:rsid w:val="0015640E"/>
    <w:rsid w:val="00161A2B"/>
    <w:rsid w:val="001641EF"/>
    <w:rsid w:val="00164466"/>
    <w:rsid w:val="001724E0"/>
    <w:rsid w:val="00177B58"/>
    <w:rsid w:val="00187C57"/>
    <w:rsid w:val="001906FA"/>
    <w:rsid w:val="00194B98"/>
    <w:rsid w:val="00195CAA"/>
    <w:rsid w:val="001A7CF9"/>
    <w:rsid w:val="001C0012"/>
    <w:rsid w:val="001C03E6"/>
    <w:rsid w:val="001C67D3"/>
    <w:rsid w:val="001C6E9F"/>
    <w:rsid w:val="001D72F8"/>
    <w:rsid w:val="001E2929"/>
    <w:rsid w:val="001F54AF"/>
    <w:rsid w:val="002032B4"/>
    <w:rsid w:val="00210615"/>
    <w:rsid w:val="00214BEA"/>
    <w:rsid w:val="002215E8"/>
    <w:rsid w:val="00226D43"/>
    <w:rsid w:val="00233909"/>
    <w:rsid w:val="00247FB4"/>
    <w:rsid w:val="00253BE6"/>
    <w:rsid w:val="00260DE8"/>
    <w:rsid w:val="002610DA"/>
    <w:rsid w:val="002715B6"/>
    <w:rsid w:val="00281B6C"/>
    <w:rsid w:val="00282A74"/>
    <w:rsid w:val="002832B0"/>
    <w:rsid w:val="002832B5"/>
    <w:rsid w:val="0028395B"/>
    <w:rsid w:val="0029136A"/>
    <w:rsid w:val="00292572"/>
    <w:rsid w:val="002927B8"/>
    <w:rsid w:val="00294286"/>
    <w:rsid w:val="00295EEC"/>
    <w:rsid w:val="00296D49"/>
    <w:rsid w:val="002A2300"/>
    <w:rsid w:val="002A4777"/>
    <w:rsid w:val="002B6D47"/>
    <w:rsid w:val="002C0BAC"/>
    <w:rsid w:val="002C0DFF"/>
    <w:rsid w:val="002C2CFE"/>
    <w:rsid w:val="002C3579"/>
    <w:rsid w:val="002D6628"/>
    <w:rsid w:val="002E2300"/>
    <w:rsid w:val="002E31C0"/>
    <w:rsid w:val="002F3669"/>
    <w:rsid w:val="00301C85"/>
    <w:rsid w:val="00303E5E"/>
    <w:rsid w:val="00307BC2"/>
    <w:rsid w:val="0031122C"/>
    <w:rsid w:val="00312B03"/>
    <w:rsid w:val="0031419B"/>
    <w:rsid w:val="00317273"/>
    <w:rsid w:val="0032240A"/>
    <w:rsid w:val="003278C4"/>
    <w:rsid w:val="00332B36"/>
    <w:rsid w:val="00337AAE"/>
    <w:rsid w:val="00337D60"/>
    <w:rsid w:val="00340FAB"/>
    <w:rsid w:val="00344C7C"/>
    <w:rsid w:val="003474BB"/>
    <w:rsid w:val="00363556"/>
    <w:rsid w:val="00363619"/>
    <w:rsid w:val="00370C2B"/>
    <w:rsid w:val="00386A99"/>
    <w:rsid w:val="0038750C"/>
    <w:rsid w:val="00391D3F"/>
    <w:rsid w:val="00393B29"/>
    <w:rsid w:val="00394571"/>
    <w:rsid w:val="003969D6"/>
    <w:rsid w:val="00397919"/>
    <w:rsid w:val="003A4A9A"/>
    <w:rsid w:val="003A6049"/>
    <w:rsid w:val="003A671C"/>
    <w:rsid w:val="003C4AF9"/>
    <w:rsid w:val="003D1615"/>
    <w:rsid w:val="003E0568"/>
    <w:rsid w:val="003E24EB"/>
    <w:rsid w:val="003E5158"/>
    <w:rsid w:val="003E521C"/>
    <w:rsid w:val="003F2365"/>
    <w:rsid w:val="003F4736"/>
    <w:rsid w:val="003F5093"/>
    <w:rsid w:val="003F6076"/>
    <w:rsid w:val="00400430"/>
    <w:rsid w:val="00401E59"/>
    <w:rsid w:val="00407512"/>
    <w:rsid w:val="00412AAC"/>
    <w:rsid w:val="0041739C"/>
    <w:rsid w:val="0042006D"/>
    <w:rsid w:val="00420555"/>
    <w:rsid w:val="0042452E"/>
    <w:rsid w:val="004259BF"/>
    <w:rsid w:val="00431763"/>
    <w:rsid w:val="004341A6"/>
    <w:rsid w:val="00434EF3"/>
    <w:rsid w:val="004351C0"/>
    <w:rsid w:val="00437737"/>
    <w:rsid w:val="00441F0D"/>
    <w:rsid w:val="00444E76"/>
    <w:rsid w:val="004567EA"/>
    <w:rsid w:val="004573AE"/>
    <w:rsid w:val="00461069"/>
    <w:rsid w:val="00467BA6"/>
    <w:rsid w:val="00472643"/>
    <w:rsid w:val="004737A2"/>
    <w:rsid w:val="0047589B"/>
    <w:rsid w:val="004777A9"/>
    <w:rsid w:val="0049028E"/>
    <w:rsid w:val="004923C4"/>
    <w:rsid w:val="004A0A53"/>
    <w:rsid w:val="004A3656"/>
    <w:rsid w:val="004A450B"/>
    <w:rsid w:val="004B38E6"/>
    <w:rsid w:val="004C5D39"/>
    <w:rsid w:val="004D024A"/>
    <w:rsid w:val="004E32F7"/>
    <w:rsid w:val="004E49AB"/>
    <w:rsid w:val="004E6960"/>
    <w:rsid w:val="004F0EB4"/>
    <w:rsid w:val="004F0F90"/>
    <w:rsid w:val="004F5EA5"/>
    <w:rsid w:val="004F709F"/>
    <w:rsid w:val="00507C24"/>
    <w:rsid w:val="00507F1E"/>
    <w:rsid w:val="00512F43"/>
    <w:rsid w:val="00521270"/>
    <w:rsid w:val="00522D4E"/>
    <w:rsid w:val="00525753"/>
    <w:rsid w:val="005269A7"/>
    <w:rsid w:val="005278AF"/>
    <w:rsid w:val="005333AC"/>
    <w:rsid w:val="00534543"/>
    <w:rsid w:val="00543BB1"/>
    <w:rsid w:val="00544665"/>
    <w:rsid w:val="00545EE0"/>
    <w:rsid w:val="00545F96"/>
    <w:rsid w:val="0054761D"/>
    <w:rsid w:val="005479E8"/>
    <w:rsid w:val="0055397B"/>
    <w:rsid w:val="00560388"/>
    <w:rsid w:val="005641D1"/>
    <w:rsid w:val="00571DFD"/>
    <w:rsid w:val="00572C58"/>
    <w:rsid w:val="00580173"/>
    <w:rsid w:val="00580631"/>
    <w:rsid w:val="0058078F"/>
    <w:rsid w:val="005866E9"/>
    <w:rsid w:val="005901C6"/>
    <w:rsid w:val="005933CD"/>
    <w:rsid w:val="00597114"/>
    <w:rsid w:val="005A6AE1"/>
    <w:rsid w:val="005B7744"/>
    <w:rsid w:val="005C30F8"/>
    <w:rsid w:val="005D1048"/>
    <w:rsid w:val="005D3D20"/>
    <w:rsid w:val="005E0AF0"/>
    <w:rsid w:val="005E1FCC"/>
    <w:rsid w:val="005E7F3C"/>
    <w:rsid w:val="005F35AD"/>
    <w:rsid w:val="005F38D6"/>
    <w:rsid w:val="00607304"/>
    <w:rsid w:val="00612462"/>
    <w:rsid w:val="006343BA"/>
    <w:rsid w:val="006358D9"/>
    <w:rsid w:val="00641B97"/>
    <w:rsid w:val="006473FD"/>
    <w:rsid w:val="0065149F"/>
    <w:rsid w:val="00653A64"/>
    <w:rsid w:val="00656C63"/>
    <w:rsid w:val="00657D06"/>
    <w:rsid w:val="0066382E"/>
    <w:rsid w:val="00667169"/>
    <w:rsid w:val="0069174C"/>
    <w:rsid w:val="00692BD4"/>
    <w:rsid w:val="00695A74"/>
    <w:rsid w:val="006A01E3"/>
    <w:rsid w:val="006A3DFC"/>
    <w:rsid w:val="006A3F07"/>
    <w:rsid w:val="006A6C9D"/>
    <w:rsid w:val="006B44DB"/>
    <w:rsid w:val="006B5C53"/>
    <w:rsid w:val="006B7CC8"/>
    <w:rsid w:val="006C38C8"/>
    <w:rsid w:val="006D314E"/>
    <w:rsid w:val="006D37FC"/>
    <w:rsid w:val="006E266B"/>
    <w:rsid w:val="006F3AC9"/>
    <w:rsid w:val="006F3BDD"/>
    <w:rsid w:val="006F5894"/>
    <w:rsid w:val="0070422A"/>
    <w:rsid w:val="00705A43"/>
    <w:rsid w:val="00706031"/>
    <w:rsid w:val="007233FB"/>
    <w:rsid w:val="00724511"/>
    <w:rsid w:val="00725134"/>
    <w:rsid w:val="00734D2E"/>
    <w:rsid w:val="0073739B"/>
    <w:rsid w:val="00743EC8"/>
    <w:rsid w:val="00744235"/>
    <w:rsid w:val="0074613E"/>
    <w:rsid w:val="007518C9"/>
    <w:rsid w:val="007525E8"/>
    <w:rsid w:val="00756B18"/>
    <w:rsid w:val="0076741C"/>
    <w:rsid w:val="00771587"/>
    <w:rsid w:val="00777CD0"/>
    <w:rsid w:val="00780CE4"/>
    <w:rsid w:val="00784299"/>
    <w:rsid w:val="007843A1"/>
    <w:rsid w:val="007A4AD8"/>
    <w:rsid w:val="007A6F75"/>
    <w:rsid w:val="007C398A"/>
    <w:rsid w:val="007C3A5E"/>
    <w:rsid w:val="007C433C"/>
    <w:rsid w:val="007C66B2"/>
    <w:rsid w:val="007C6B43"/>
    <w:rsid w:val="007D1972"/>
    <w:rsid w:val="007E0518"/>
    <w:rsid w:val="007E2599"/>
    <w:rsid w:val="007E5E17"/>
    <w:rsid w:val="007F2CE8"/>
    <w:rsid w:val="007F44FE"/>
    <w:rsid w:val="00806735"/>
    <w:rsid w:val="00807DA8"/>
    <w:rsid w:val="00810FC4"/>
    <w:rsid w:val="008142BB"/>
    <w:rsid w:val="008203B4"/>
    <w:rsid w:val="00830E9C"/>
    <w:rsid w:val="008331D7"/>
    <w:rsid w:val="00834E70"/>
    <w:rsid w:val="00837C8D"/>
    <w:rsid w:val="0085433E"/>
    <w:rsid w:val="00855137"/>
    <w:rsid w:val="00855282"/>
    <w:rsid w:val="00862EB6"/>
    <w:rsid w:val="00871BC1"/>
    <w:rsid w:val="00876629"/>
    <w:rsid w:val="008777BA"/>
    <w:rsid w:val="00881959"/>
    <w:rsid w:val="00887874"/>
    <w:rsid w:val="008A0F1C"/>
    <w:rsid w:val="008B287E"/>
    <w:rsid w:val="008B2AAD"/>
    <w:rsid w:val="008B7085"/>
    <w:rsid w:val="008B769A"/>
    <w:rsid w:val="008C2428"/>
    <w:rsid w:val="008C31CA"/>
    <w:rsid w:val="008C36FB"/>
    <w:rsid w:val="008D4650"/>
    <w:rsid w:val="008D67A8"/>
    <w:rsid w:val="008E05E3"/>
    <w:rsid w:val="008E3958"/>
    <w:rsid w:val="008E590B"/>
    <w:rsid w:val="008F3322"/>
    <w:rsid w:val="008F6524"/>
    <w:rsid w:val="008F7485"/>
    <w:rsid w:val="009110C9"/>
    <w:rsid w:val="00911FB0"/>
    <w:rsid w:val="00926E59"/>
    <w:rsid w:val="009511BD"/>
    <w:rsid w:val="0095330E"/>
    <w:rsid w:val="00977BC0"/>
    <w:rsid w:val="00982E37"/>
    <w:rsid w:val="00983299"/>
    <w:rsid w:val="00986C24"/>
    <w:rsid w:val="00994503"/>
    <w:rsid w:val="009A6111"/>
    <w:rsid w:val="009B326C"/>
    <w:rsid w:val="009B7351"/>
    <w:rsid w:val="009B7BBC"/>
    <w:rsid w:val="009D184E"/>
    <w:rsid w:val="009D4F23"/>
    <w:rsid w:val="009D6098"/>
    <w:rsid w:val="009E2838"/>
    <w:rsid w:val="009E2C3C"/>
    <w:rsid w:val="009E4A95"/>
    <w:rsid w:val="009E78F0"/>
    <w:rsid w:val="009F1B8D"/>
    <w:rsid w:val="009F1BD4"/>
    <w:rsid w:val="009F789D"/>
    <w:rsid w:val="00A0204C"/>
    <w:rsid w:val="00A047DA"/>
    <w:rsid w:val="00A07DBB"/>
    <w:rsid w:val="00A1097D"/>
    <w:rsid w:val="00A15120"/>
    <w:rsid w:val="00A1755D"/>
    <w:rsid w:val="00A24165"/>
    <w:rsid w:val="00A267B0"/>
    <w:rsid w:val="00A32C99"/>
    <w:rsid w:val="00A56579"/>
    <w:rsid w:val="00A614C9"/>
    <w:rsid w:val="00A627C3"/>
    <w:rsid w:val="00A74A8D"/>
    <w:rsid w:val="00A95CB5"/>
    <w:rsid w:val="00A9680F"/>
    <w:rsid w:val="00A97A08"/>
    <w:rsid w:val="00A97F85"/>
    <w:rsid w:val="00AA0689"/>
    <w:rsid w:val="00AA2836"/>
    <w:rsid w:val="00AB40C9"/>
    <w:rsid w:val="00AB530D"/>
    <w:rsid w:val="00AC0A7F"/>
    <w:rsid w:val="00AC6640"/>
    <w:rsid w:val="00AD0E07"/>
    <w:rsid w:val="00AD2D1E"/>
    <w:rsid w:val="00AD42D4"/>
    <w:rsid w:val="00AD771B"/>
    <w:rsid w:val="00AE280D"/>
    <w:rsid w:val="00AE530E"/>
    <w:rsid w:val="00AE5508"/>
    <w:rsid w:val="00AE7B4B"/>
    <w:rsid w:val="00AF20C3"/>
    <w:rsid w:val="00AF66FD"/>
    <w:rsid w:val="00B02CE2"/>
    <w:rsid w:val="00B17E6A"/>
    <w:rsid w:val="00B34D0A"/>
    <w:rsid w:val="00B34E99"/>
    <w:rsid w:val="00B4300F"/>
    <w:rsid w:val="00B44D49"/>
    <w:rsid w:val="00B44D92"/>
    <w:rsid w:val="00B4500D"/>
    <w:rsid w:val="00B5069A"/>
    <w:rsid w:val="00B52FC1"/>
    <w:rsid w:val="00B540B6"/>
    <w:rsid w:val="00B61A5C"/>
    <w:rsid w:val="00B636FF"/>
    <w:rsid w:val="00B66882"/>
    <w:rsid w:val="00B70120"/>
    <w:rsid w:val="00B84547"/>
    <w:rsid w:val="00B9055C"/>
    <w:rsid w:val="00BA0AFC"/>
    <w:rsid w:val="00BA6BC0"/>
    <w:rsid w:val="00BB0DAB"/>
    <w:rsid w:val="00BB49F6"/>
    <w:rsid w:val="00BB4C46"/>
    <w:rsid w:val="00BD02F5"/>
    <w:rsid w:val="00BD2768"/>
    <w:rsid w:val="00BD6918"/>
    <w:rsid w:val="00BE2BEA"/>
    <w:rsid w:val="00BE53A5"/>
    <w:rsid w:val="00C01A94"/>
    <w:rsid w:val="00C11E36"/>
    <w:rsid w:val="00C140E5"/>
    <w:rsid w:val="00C1453D"/>
    <w:rsid w:val="00C15761"/>
    <w:rsid w:val="00C20F1B"/>
    <w:rsid w:val="00C30E4E"/>
    <w:rsid w:val="00C33ED1"/>
    <w:rsid w:val="00C33EF7"/>
    <w:rsid w:val="00C474B8"/>
    <w:rsid w:val="00C54F6B"/>
    <w:rsid w:val="00C645B9"/>
    <w:rsid w:val="00C658DF"/>
    <w:rsid w:val="00C71789"/>
    <w:rsid w:val="00C8087E"/>
    <w:rsid w:val="00C903E2"/>
    <w:rsid w:val="00C9307C"/>
    <w:rsid w:val="00C937A2"/>
    <w:rsid w:val="00C951C9"/>
    <w:rsid w:val="00CA1BBE"/>
    <w:rsid w:val="00CA5AFB"/>
    <w:rsid w:val="00CA6527"/>
    <w:rsid w:val="00CB3E1F"/>
    <w:rsid w:val="00CC37E3"/>
    <w:rsid w:val="00CC5C50"/>
    <w:rsid w:val="00CC7275"/>
    <w:rsid w:val="00CD32E7"/>
    <w:rsid w:val="00CD438B"/>
    <w:rsid w:val="00CD499C"/>
    <w:rsid w:val="00CE2C77"/>
    <w:rsid w:val="00CE4885"/>
    <w:rsid w:val="00CF4B7C"/>
    <w:rsid w:val="00CF4C52"/>
    <w:rsid w:val="00D159A2"/>
    <w:rsid w:val="00D23416"/>
    <w:rsid w:val="00D23BA7"/>
    <w:rsid w:val="00D2680C"/>
    <w:rsid w:val="00D41C2E"/>
    <w:rsid w:val="00D42DFF"/>
    <w:rsid w:val="00D467A1"/>
    <w:rsid w:val="00D54B3C"/>
    <w:rsid w:val="00D56642"/>
    <w:rsid w:val="00D56B90"/>
    <w:rsid w:val="00D60740"/>
    <w:rsid w:val="00D62212"/>
    <w:rsid w:val="00D65629"/>
    <w:rsid w:val="00D812B5"/>
    <w:rsid w:val="00D84509"/>
    <w:rsid w:val="00DA215D"/>
    <w:rsid w:val="00DA600D"/>
    <w:rsid w:val="00DA74BB"/>
    <w:rsid w:val="00DA7560"/>
    <w:rsid w:val="00DB4C94"/>
    <w:rsid w:val="00DC0BDE"/>
    <w:rsid w:val="00DC5149"/>
    <w:rsid w:val="00DC565E"/>
    <w:rsid w:val="00DC5949"/>
    <w:rsid w:val="00DD17FC"/>
    <w:rsid w:val="00DD3088"/>
    <w:rsid w:val="00DD6341"/>
    <w:rsid w:val="00DD6832"/>
    <w:rsid w:val="00DE0CA2"/>
    <w:rsid w:val="00DE688E"/>
    <w:rsid w:val="00DF15C6"/>
    <w:rsid w:val="00DF189F"/>
    <w:rsid w:val="00DF25B8"/>
    <w:rsid w:val="00DF4414"/>
    <w:rsid w:val="00DF47B3"/>
    <w:rsid w:val="00DF47D3"/>
    <w:rsid w:val="00DF5974"/>
    <w:rsid w:val="00E027C6"/>
    <w:rsid w:val="00E13D8A"/>
    <w:rsid w:val="00E15F08"/>
    <w:rsid w:val="00E204F2"/>
    <w:rsid w:val="00E23CD9"/>
    <w:rsid w:val="00E26DB4"/>
    <w:rsid w:val="00E30CCA"/>
    <w:rsid w:val="00E31005"/>
    <w:rsid w:val="00E37C69"/>
    <w:rsid w:val="00E53021"/>
    <w:rsid w:val="00E535F1"/>
    <w:rsid w:val="00E6085A"/>
    <w:rsid w:val="00E655E2"/>
    <w:rsid w:val="00E706EA"/>
    <w:rsid w:val="00E7217D"/>
    <w:rsid w:val="00E722B9"/>
    <w:rsid w:val="00E76744"/>
    <w:rsid w:val="00E963C7"/>
    <w:rsid w:val="00EA6173"/>
    <w:rsid w:val="00EA7B6D"/>
    <w:rsid w:val="00EB3F38"/>
    <w:rsid w:val="00EB5062"/>
    <w:rsid w:val="00EB59D9"/>
    <w:rsid w:val="00EB676E"/>
    <w:rsid w:val="00EB6F68"/>
    <w:rsid w:val="00EB7455"/>
    <w:rsid w:val="00EC19DA"/>
    <w:rsid w:val="00EC5BF8"/>
    <w:rsid w:val="00ED4E47"/>
    <w:rsid w:val="00EE1F4A"/>
    <w:rsid w:val="00EE429A"/>
    <w:rsid w:val="00EE4F91"/>
    <w:rsid w:val="00EE7630"/>
    <w:rsid w:val="00EF126D"/>
    <w:rsid w:val="00EF330A"/>
    <w:rsid w:val="00EF40B8"/>
    <w:rsid w:val="00F00144"/>
    <w:rsid w:val="00F032BC"/>
    <w:rsid w:val="00F15AE8"/>
    <w:rsid w:val="00F170E1"/>
    <w:rsid w:val="00F217A4"/>
    <w:rsid w:val="00F21D99"/>
    <w:rsid w:val="00F22FAD"/>
    <w:rsid w:val="00F30B9F"/>
    <w:rsid w:val="00F36C62"/>
    <w:rsid w:val="00F41ECA"/>
    <w:rsid w:val="00F43A96"/>
    <w:rsid w:val="00F44A5A"/>
    <w:rsid w:val="00F4736E"/>
    <w:rsid w:val="00F534E4"/>
    <w:rsid w:val="00F54FDA"/>
    <w:rsid w:val="00F61EB0"/>
    <w:rsid w:val="00F65947"/>
    <w:rsid w:val="00F66D7F"/>
    <w:rsid w:val="00F6741C"/>
    <w:rsid w:val="00F72638"/>
    <w:rsid w:val="00F839AA"/>
    <w:rsid w:val="00F85D66"/>
    <w:rsid w:val="00F87394"/>
    <w:rsid w:val="00F90A88"/>
    <w:rsid w:val="00F92E1B"/>
    <w:rsid w:val="00F9331B"/>
    <w:rsid w:val="00F9504B"/>
    <w:rsid w:val="00FA0E17"/>
    <w:rsid w:val="00FA292A"/>
    <w:rsid w:val="00FA7A06"/>
    <w:rsid w:val="00FB18E2"/>
    <w:rsid w:val="00FB6631"/>
    <w:rsid w:val="00FC1A30"/>
    <w:rsid w:val="00FC7E29"/>
    <w:rsid w:val="00FD458B"/>
    <w:rsid w:val="00FD53BE"/>
    <w:rsid w:val="00FF337F"/>
    <w:rsid w:val="00FF5D46"/>
    <w:rsid w:val="00FF6AF9"/>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31EC31F"/>
  <w15:docId w15:val="{3232F0E8-16FA-7544-B833-A480BEBB2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5433E"/>
    <w:pPr>
      <w:spacing w:before="160" w:line="360" w:lineRule="auto"/>
    </w:pPr>
    <w:rPr>
      <w:rFonts w:ascii="Open Sans" w:hAnsi="Open Sans" w:cs="Open Sans"/>
      <w:color w:val="707070"/>
      <w:spacing w:val="10"/>
      <w:sz w:val="17"/>
      <w:szCs w:val="16"/>
    </w:rPr>
  </w:style>
  <w:style w:type="paragraph" w:styleId="Heading1">
    <w:name w:val="heading 1"/>
    <w:basedOn w:val="Normal"/>
    <w:next w:val="Normal"/>
    <w:link w:val="Heading1Char"/>
    <w:uiPriority w:val="9"/>
    <w:qFormat/>
    <w:rsid w:val="00DF15C6"/>
    <w:pPr>
      <w:spacing w:after="0" w:line="240" w:lineRule="auto"/>
      <w:jc w:val="center"/>
      <w:outlineLvl w:val="0"/>
    </w:pPr>
    <w:rPr>
      <w:b/>
      <w:caps/>
      <w:color w:val="0F3F94"/>
      <w:spacing w:val="60"/>
      <w:sz w:val="76"/>
    </w:rPr>
  </w:style>
  <w:style w:type="paragraph" w:styleId="Heading2">
    <w:name w:val="heading 2"/>
    <w:basedOn w:val="Normal"/>
    <w:next w:val="Normal"/>
    <w:link w:val="Heading2Char"/>
    <w:uiPriority w:val="9"/>
    <w:unhideWhenUsed/>
    <w:qFormat/>
    <w:rsid w:val="00233909"/>
    <w:pPr>
      <w:keepNext/>
      <w:keepLines/>
      <w:spacing w:after="0" w:line="240" w:lineRule="auto"/>
      <w:outlineLvl w:val="1"/>
    </w:pPr>
    <w:rPr>
      <w:rFonts w:asciiTheme="majorHAnsi" w:eastAsiaTheme="majorEastAsia" w:hAnsiTheme="majorHAnsi" w:cstheme="majorBidi"/>
      <w:b/>
      <w:caps/>
      <w:color w:val="0093BF"/>
      <w:sz w:val="28"/>
      <w:szCs w:val="26"/>
    </w:rPr>
  </w:style>
  <w:style w:type="paragraph" w:styleId="Heading3">
    <w:name w:val="heading 3"/>
    <w:basedOn w:val="Normal"/>
    <w:next w:val="Normal"/>
    <w:link w:val="Heading3Char"/>
    <w:uiPriority w:val="9"/>
    <w:unhideWhenUsed/>
    <w:qFormat/>
    <w:rsid w:val="00233909"/>
    <w:pPr>
      <w:keepNext/>
      <w:keepLines/>
      <w:spacing w:before="40" w:after="0" w:line="240" w:lineRule="auto"/>
      <w:outlineLvl w:val="2"/>
    </w:pPr>
    <w:rPr>
      <w:rFonts w:asciiTheme="majorHAnsi" w:eastAsiaTheme="majorEastAsia" w:hAnsiTheme="majorHAnsi" w:cstheme="majorBidi"/>
      <w:b/>
      <w:caps/>
      <w:color w:val="1F4D78" w:themeColor="accent1" w:themeShade="7F"/>
      <w:sz w:val="22"/>
      <w:szCs w:val="24"/>
    </w:rPr>
  </w:style>
  <w:style w:type="paragraph" w:styleId="Heading4">
    <w:name w:val="heading 4"/>
    <w:basedOn w:val="Normal"/>
    <w:next w:val="Normal"/>
    <w:link w:val="Heading4Char"/>
    <w:uiPriority w:val="9"/>
    <w:unhideWhenUsed/>
    <w:qFormat/>
    <w:rsid w:val="00777CD0"/>
    <w:pPr>
      <w:keepNext/>
      <w:keepLines/>
      <w:spacing w:before="40" w:after="0" w:line="240" w:lineRule="auto"/>
      <w:outlineLvl w:val="3"/>
    </w:pPr>
    <w:rPr>
      <w:rFonts w:asciiTheme="majorHAnsi" w:eastAsiaTheme="majorEastAsia" w:hAnsiTheme="majorHAnsi" w:cstheme="majorBidi"/>
      <w:iCs/>
      <w:caps/>
      <w:color w:val="007AC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6741"/>
    <w:pPr>
      <w:tabs>
        <w:tab w:val="center" w:pos="4536"/>
        <w:tab w:val="right" w:pos="9072"/>
      </w:tabs>
      <w:spacing w:after="0" w:line="240" w:lineRule="auto"/>
    </w:pPr>
  </w:style>
  <w:style w:type="character" w:customStyle="1" w:styleId="HeaderChar">
    <w:name w:val="Header Char"/>
    <w:basedOn w:val="DefaultParagraphFont"/>
    <w:link w:val="Header"/>
    <w:uiPriority w:val="99"/>
    <w:rsid w:val="000C6741"/>
  </w:style>
  <w:style w:type="paragraph" w:styleId="Footer">
    <w:name w:val="footer"/>
    <w:basedOn w:val="Normal"/>
    <w:link w:val="FooterChar"/>
    <w:uiPriority w:val="99"/>
    <w:unhideWhenUsed/>
    <w:rsid w:val="000C6741"/>
    <w:pPr>
      <w:tabs>
        <w:tab w:val="center" w:pos="4536"/>
        <w:tab w:val="right" w:pos="9072"/>
      </w:tabs>
      <w:spacing w:after="0" w:line="240" w:lineRule="auto"/>
    </w:pPr>
  </w:style>
  <w:style w:type="character" w:customStyle="1" w:styleId="FooterChar">
    <w:name w:val="Footer Char"/>
    <w:basedOn w:val="DefaultParagraphFont"/>
    <w:link w:val="Footer"/>
    <w:uiPriority w:val="99"/>
    <w:rsid w:val="000C6741"/>
  </w:style>
  <w:style w:type="character" w:customStyle="1" w:styleId="Heading1Char">
    <w:name w:val="Heading 1 Char"/>
    <w:basedOn w:val="DefaultParagraphFont"/>
    <w:link w:val="Heading1"/>
    <w:uiPriority w:val="9"/>
    <w:rsid w:val="00DF15C6"/>
    <w:rPr>
      <w:rFonts w:ascii="Open Sans" w:hAnsi="Open Sans" w:cs="Open Sans"/>
      <w:b/>
      <w:caps/>
      <w:color w:val="0F3F94"/>
      <w:spacing w:val="60"/>
      <w:sz w:val="76"/>
      <w:szCs w:val="16"/>
    </w:rPr>
  </w:style>
  <w:style w:type="paragraph" w:styleId="Quote">
    <w:name w:val="Quote"/>
    <w:basedOn w:val="Normal"/>
    <w:next w:val="Normal"/>
    <w:link w:val="QuoteChar"/>
    <w:uiPriority w:val="29"/>
    <w:qFormat/>
    <w:rsid w:val="00053208"/>
    <w:pPr>
      <w:spacing w:line="240" w:lineRule="auto"/>
    </w:pPr>
    <w:rPr>
      <w:color w:val="007AC1"/>
      <w:sz w:val="13"/>
    </w:rPr>
  </w:style>
  <w:style w:type="character" w:customStyle="1" w:styleId="QuoteChar">
    <w:name w:val="Quote Char"/>
    <w:basedOn w:val="DefaultParagraphFont"/>
    <w:link w:val="Quote"/>
    <w:uiPriority w:val="29"/>
    <w:rsid w:val="00053208"/>
    <w:rPr>
      <w:rFonts w:ascii="Open Sans" w:hAnsi="Open Sans" w:cs="Open Sans"/>
      <w:color w:val="007AC1"/>
      <w:spacing w:val="10"/>
      <w:sz w:val="13"/>
      <w:szCs w:val="16"/>
    </w:rPr>
  </w:style>
  <w:style w:type="character" w:customStyle="1" w:styleId="Heading2Char">
    <w:name w:val="Heading 2 Char"/>
    <w:basedOn w:val="DefaultParagraphFont"/>
    <w:link w:val="Heading2"/>
    <w:uiPriority w:val="9"/>
    <w:rsid w:val="00233909"/>
    <w:rPr>
      <w:rFonts w:asciiTheme="majorHAnsi" w:eastAsiaTheme="majorEastAsia" w:hAnsiTheme="majorHAnsi" w:cstheme="majorBidi"/>
      <w:b/>
      <w:caps/>
      <w:color w:val="0093BF"/>
      <w:spacing w:val="10"/>
      <w:sz w:val="28"/>
      <w:szCs w:val="26"/>
    </w:rPr>
  </w:style>
  <w:style w:type="character" w:customStyle="1" w:styleId="Heading3Char">
    <w:name w:val="Heading 3 Char"/>
    <w:basedOn w:val="DefaultParagraphFont"/>
    <w:link w:val="Heading3"/>
    <w:uiPriority w:val="9"/>
    <w:rsid w:val="00233909"/>
    <w:rPr>
      <w:rFonts w:asciiTheme="majorHAnsi" w:eastAsiaTheme="majorEastAsia" w:hAnsiTheme="majorHAnsi" w:cstheme="majorBidi"/>
      <w:b/>
      <w:caps/>
      <w:color w:val="1F4D78" w:themeColor="accent1" w:themeShade="7F"/>
      <w:spacing w:val="10"/>
      <w:szCs w:val="24"/>
    </w:rPr>
  </w:style>
  <w:style w:type="paragraph" w:customStyle="1" w:styleId="berschrift1Sub">
    <w:name w:val="Überschrift 1 Sub"/>
    <w:basedOn w:val="Heading1"/>
    <w:link w:val="berschrift1SubZchn"/>
    <w:qFormat/>
    <w:rsid w:val="00DF15C6"/>
    <w:rPr>
      <w:color w:val="0093BF"/>
      <w:sz w:val="42"/>
    </w:rPr>
  </w:style>
  <w:style w:type="paragraph" w:styleId="TOCHeading">
    <w:name w:val="TOC Heading"/>
    <w:basedOn w:val="Heading1"/>
    <w:next w:val="Normal"/>
    <w:uiPriority w:val="39"/>
    <w:unhideWhenUsed/>
    <w:qFormat/>
    <w:rsid w:val="00B34D0A"/>
    <w:pPr>
      <w:keepNext/>
      <w:keepLines/>
      <w:spacing w:before="240" w:line="259" w:lineRule="auto"/>
      <w:jc w:val="left"/>
      <w:outlineLvl w:val="9"/>
    </w:pPr>
    <w:rPr>
      <w:rFonts w:asciiTheme="majorHAnsi" w:eastAsiaTheme="majorEastAsia" w:hAnsiTheme="majorHAnsi" w:cstheme="majorBidi"/>
      <w:b w:val="0"/>
      <w:caps w:val="0"/>
      <w:color w:val="2E74B5" w:themeColor="accent1" w:themeShade="BF"/>
      <w:spacing w:val="0"/>
      <w:sz w:val="32"/>
      <w:szCs w:val="32"/>
      <w:lang w:val="de-DE" w:eastAsia="de-DE"/>
    </w:rPr>
  </w:style>
  <w:style w:type="character" w:customStyle="1" w:styleId="berschrift1SubZchn">
    <w:name w:val="Überschrift 1 Sub Zchn"/>
    <w:basedOn w:val="Heading1Char"/>
    <w:link w:val="berschrift1Sub"/>
    <w:rsid w:val="00DF15C6"/>
    <w:rPr>
      <w:rFonts w:ascii="Open Sans" w:hAnsi="Open Sans" w:cs="Open Sans"/>
      <w:b/>
      <w:caps/>
      <w:color w:val="0093BF"/>
      <w:spacing w:val="60"/>
      <w:sz w:val="42"/>
      <w:szCs w:val="16"/>
    </w:rPr>
  </w:style>
  <w:style w:type="paragraph" w:styleId="TOC1">
    <w:name w:val="toc 1"/>
    <w:basedOn w:val="Normal"/>
    <w:next w:val="Normal"/>
    <w:autoRedefine/>
    <w:uiPriority w:val="39"/>
    <w:unhideWhenUsed/>
    <w:rsid w:val="000B5493"/>
    <w:pPr>
      <w:spacing w:after="100"/>
    </w:pPr>
    <w:rPr>
      <w:b/>
    </w:rPr>
  </w:style>
  <w:style w:type="paragraph" w:styleId="TOC2">
    <w:name w:val="toc 2"/>
    <w:basedOn w:val="Normal"/>
    <w:next w:val="Normal"/>
    <w:autoRedefine/>
    <w:uiPriority w:val="39"/>
    <w:unhideWhenUsed/>
    <w:rsid w:val="00B34D0A"/>
    <w:pPr>
      <w:spacing w:after="100"/>
    </w:pPr>
  </w:style>
  <w:style w:type="paragraph" w:styleId="TOC3">
    <w:name w:val="toc 3"/>
    <w:basedOn w:val="Normal"/>
    <w:next w:val="Normal"/>
    <w:autoRedefine/>
    <w:uiPriority w:val="39"/>
    <w:unhideWhenUsed/>
    <w:rsid w:val="00B34D0A"/>
    <w:pPr>
      <w:spacing w:after="100"/>
      <w:ind w:left="340"/>
    </w:pPr>
  </w:style>
  <w:style w:type="character" w:styleId="Hyperlink">
    <w:name w:val="Hyperlink"/>
    <w:basedOn w:val="DefaultParagraphFont"/>
    <w:uiPriority w:val="99"/>
    <w:unhideWhenUsed/>
    <w:rsid w:val="00B34D0A"/>
    <w:rPr>
      <w:color w:val="0563C1" w:themeColor="hyperlink"/>
      <w:u w:val="single"/>
    </w:rPr>
  </w:style>
  <w:style w:type="character" w:customStyle="1" w:styleId="Heading4Char">
    <w:name w:val="Heading 4 Char"/>
    <w:basedOn w:val="DefaultParagraphFont"/>
    <w:link w:val="Heading4"/>
    <w:uiPriority w:val="9"/>
    <w:rsid w:val="00777CD0"/>
    <w:rPr>
      <w:rFonts w:asciiTheme="majorHAnsi" w:eastAsiaTheme="majorEastAsia" w:hAnsiTheme="majorHAnsi" w:cstheme="majorBidi"/>
      <w:iCs/>
      <w:caps/>
      <w:color w:val="007AC1"/>
      <w:spacing w:val="10"/>
      <w:sz w:val="17"/>
      <w:szCs w:val="16"/>
    </w:rPr>
  </w:style>
  <w:style w:type="paragraph" w:customStyle="1" w:styleId="Textbox">
    <w:name w:val="Textbox"/>
    <w:basedOn w:val="Header"/>
    <w:link w:val="TextboxZchn"/>
    <w:qFormat/>
    <w:rsid w:val="00D23416"/>
    <w:pPr>
      <w:jc w:val="center"/>
    </w:pPr>
    <w:rPr>
      <w:rFonts w:ascii="Open Sans Semibold" w:hAnsi="Open Sans Semibold" w:cs="Open Sans Semibold"/>
      <w:color w:val="0F3F94"/>
    </w:rPr>
  </w:style>
  <w:style w:type="character" w:customStyle="1" w:styleId="TextboxZchn">
    <w:name w:val="Textbox Zchn"/>
    <w:basedOn w:val="DefaultParagraphFont"/>
    <w:link w:val="Textbox"/>
    <w:rsid w:val="00D23416"/>
    <w:rPr>
      <w:rFonts w:ascii="Open Sans Semibold" w:hAnsi="Open Sans Semibold" w:cs="Open Sans Semibold"/>
      <w:color w:val="0F3F94"/>
      <w:spacing w:val="10"/>
      <w:sz w:val="17"/>
      <w:szCs w:val="16"/>
    </w:rPr>
  </w:style>
  <w:style w:type="paragraph" w:styleId="BalloonText">
    <w:name w:val="Balloon Text"/>
    <w:basedOn w:val="Normal"/>
    <w:link w:val="BalloonTextChar"/>
    <w:uiPriority w:val="99"/>
    <w:semiHidden/>
    <w:unhideWhenUsed/>
    <w:rsid w:val="008D67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67A8"/>
    <w:rPr>
      <w:rFonts w:ascii="Segoe UI" w:hAnsi="Segoe UI" w:cs="Segoe UI"/>
      <w:color w:val="707070"/>
      <w:spacing w:val="10"/>
      <w:sz w:val="18"/>
      <w:szCs w:val="18"/>
    </w:rPr>
  </w:style>
  <w:style w:type="paragraph" w:styleId="Title">
    <w:name w:val="Title"/>
    <w:basedOn w:val="Normal"/>
    <w:next w:val="Normal"/>
    <w:link w:val="TitleChar"/>
    <w:qFormat/>
    <w:rsid w:val="0029136A"/>
    <w:pPr>
      <w:spacing w:before="0" w:after="0" w:line="240" w:lineRule="auto"/>
      <w:contextualSpacing/>
    </w:pPr>
    <w:rPr>
      <w:rFonts w:asciiTheme="majorHAnsi" w:eastAsiaTheme="majorEastAsia" w:hAnsiTheme="majorHAnsi" w:cstheme="majorBidi"/>
      <w:color w:val="auto"/>
      <w:spacing w:val="-10"/>
      <w:kern w:val="28"/>
      <w:sz w:val="64"/>
      <w:szCs w:val="64"/>
      <w:lang w:val="de-DE"/>
    </w:rPr>
  </w:style>
  <w:style w:type="character" w:customStyle="1" w:styleId="TitleChar">
    <w:name w:val="Title Char"/>
    <w:basedOn w:val="DefaultParagraphFont"/>
    <w:link w:val="Title"/>
    <w:rsid w:val="0029136A"/>
    <w:rPr>
      <w:rFonts w:asciiTheme="majorHAnsi" w:eastAsiaTheme="majorEastAsia" w:hAnsiTheme="majorHAnsi" w:cstheme="majorBidi"/>
      <w:spacing w:val="-10"/>
      <w:kern w:val="28"/>
      <w:sz w:val="64"/>
      <w:szCs w:val="64"/>
      <w:lang w:val="de-DE"/>
    </w:rPr>
  </w:style>
  <w:style w:type="paragraph" w:customStyle="1" w:styleId="Standard1">
    <w:name w:val="Standard1"/>
    <w:rsid w:val="0029136A"/>
    <w:pPr>
      <w:spacing w:after="0" w:line="276" w:lineRule="auto"/>
    </w:pPr>
    <w:rPr>
      <w:rFonts w:ascii="Arial" w:eastAsia="Arial" w:hAnsi="Arial" w:cs="Arial"/>
      <w:color w:val="000000"/>
      <w:lang w:val="en-GB"/>
    </w:rPr>
  </w:style>
  <w:style w:type="paragraph" w:styleId="Caption">
    <w:name w:val="caption"/>
    <w:basedOn w:val="Normal"/>
    <w:next w:val="Normal"/>
    <w:qFormat/>
    <w:rsid w:val="009F1B8D"/>
    <w:pPr>
      <w:spacing w:before="0" w:after="120"/>
      <w:jc w:val="both"/>
    </w:pPr>
    <w:rPr>
      <w:rFonts w:ascii="Arial Narrow" w:eastAsia="Times New Roman" w:hAnsi="Arial Narrow" w:cs="Times New Roman"/>
      <w:b/>
      <w:bCs/>
      <w:color w:val="auto"/>
      <w:spacing w:val="0"/>
      <w:sz w:val="20"/>
      <w:szCs w:val="20"/>
      <w:lang w:val="de-DE" w:eastAsia="de-DE"/>
    </w:rPr>
  </w:style>
  <w:style w:type="paragraph" w:customStyle="1" w:styleId="Formatvorlageberschriften20ptZentriert">
    <w:name w:val="Formatvorlage +Überschriften 20 pt Zentriert"/>
    <w:basedOn w:val="Normal"/>
    <w:rsid w:val="00DF47B3"/>
    <w:pPr>
      <w:spacing w:before="0" w:after="120"/>
      <w:jc w:val="center"/>
    </w:pPr>
    <w:rPr>
      <w:rFonts w:ascii="Cambria" w:eastAsia="Times New Roman" w:hAnsi="Cambria" w:cs="Times New Roman"/>
      <w:color w:val="auto"/>
      <w:spacing w:val="0"/>
      <w:sz w:val="40"/>
      <w:szCs w:val="20"/>
      <w:lang w:val="de-DE" w:eastAsia="de-DE"/>
    </w:rPr>
  </w:style>
  <w:style w:type="table" w:styleId="TableGrid">
    <w:name w:val="Table Grid"/>
    <w:basedOn w:val="TableNormal"/>
    <w:uiPriority w:val="39"/>
    <w:rsid w:val="003945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047DA"/>
    <w:rPr>
      <w:b/>
      <w:bCs/>
    </w:rPr>
  </w:style>
  <w:style w:type="character" w:customStyle="1" w:styleId="apple-converted-space">
    <w:name w:val="apple-converted-space"/>
    <w:basedOn w:val="DefaultParagraphFont"/>
    <w:rsid w:val="00A047DA"/>
  </w:style>
  <w:style w:type="paragraph" w:styleId="Revision">
    <w:name w:val="Revision"/>
    <w:hidden/>
    <w:uiPriority w:val="99"/>
    <w:semiHidden/>
    <w:rsid w:val="000D21A4"/>
    <w:pPr>
      <w:spacing w:after="0" w:line="240" w:lineRule="auto"/>
    </w:pPr>
    <w:rPr>
      <w:rFonts w:ascii="Open Sans" w:hAnsi="Open Sans" w:cs="Open Sans"/>
      <w:color w:val="707070"/>
      <w:spacing w:val="10"/>
      <w:sz w:val="17"/>
      <w:szCs w:val="16"/>
    </w:rPr>
  </w:style>
  <w:style w:type="paragraph" w:styleId="DocumentMap">
    <w:name w:val="Document Map"/>
    <w:basedOn w:val="Normal"/>
    <w:link w:val="DocumentMapChar"/>
    <w:uiPriority w:val="99"/>
    <w:semiHidden/>
    <w:unhideWhenUsed/>
    <w:rsid w:val="000D21A4"/>
    <w:pPr>
      <w:spacing w:before="0"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0D21A4"/>
    <w:rPr>
      <w:rFonts w:ascii="Lucida Grande" w:hAnsi="Lucida Grande" w:cs="Lucida Grande"/>
      <w:color w:val="707070"/>
      <w:spacing w:val="10"/>
      <w:sz w:val="24"/>
      <w:szCs w:val="24"/>
    </w:rPr>
  </w:style>
  <w:style w:type="paragraph" w:styleId="ListParagraph">
    <w:name w:val="List Paragraph"/>
    <w:basedOn w:val="Normal"/>
    <w:uiPriority w:val="34"/>
    <w:rsid w:val="00A968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23623">
      <w:bodyDiv w:val="1"/>
      <w:marLeft w:val="0"/>
      <w:marRight w:val="0"/>
      <w:marTop w:val="0"/>
      <w:marBottom w:val="0"/>
      <w:divBdr>
        <w:top w:val="none" w:sz="0" w:space="0" w:color="auto"/>
        <w:left w:val="none" w:sz="0" w:space="0" w:color="auto"/>
        <w:bottom w:val="none" w:sz="0" w:space="0" w:color="auto"/>
        <w:right w:val="none" w:sz="0" w:space="0" w:color="auto"/>
      </w:divBdr>
      <w:divsChild>
        <w:div w:id="82148177">
          <w:marLeft w:val="0"/>
          <w:marRight w:val="0"/>
          <w:marTop w:val="0"/>
          <w:marBottom w:val="0"/>
          <w:divBdr>
            <w:top w:val="none" w:sz="0" w:space="0" w:color="auto"/>
            <w:left w:val="none" w:sz="0" w:space="0" w:color="auto"/>
            <w:bottom w:val="none" w:sz="0" w:space="0" w:color="auto"/>
            <w:right w:val="none" w:sz="0" w:space="0" w:color="auto"/>
          </w:divBdr>
          <w:divsChild>
            <w:div w:id="1742823688">
              <w:marLeft w:val="0"/>
              <w:marRight w:val="0"/>
              <w:marTop w:val="0"/>
              <w:marBottom w:val="0"/>
              <w:divBdr>
                <w:top w:val="none" w:sz="0" w:space="0" w:color="auto"/>
                <w:left w:val="none" w:sz="0" w:space="0" w:color="auto"/>
                <w:bottom w:val="none" w:sz="0" w:space="0" w:color="auto"/>
                <w:right w:val="none" w:sz="0" w:space="0" w:color="auto"/>
              </w:divBdr>
              <w:divsChild>
                <w:div w:id="151395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56266">
      <w:bodyDiv w:val="1"/>
      <w:marLeft w:val="0"/>
      <w:marRight w:val="0"/>
      <w:marTop w:val="0"/>
      <w:marBottom w:val="0"/>
      <w:divBdr>
        <w:top w:val="none" w:sz="0" w:space="0" w:color="auto"/>
        <w:left w:val="none" w:sz="0" w:space="0" w:color="auto"/>
        <w:bottom w:val="none" w:sz="0" w:space="0" w:color="auto"/>
        <w:right w:val="none" w:sz="0" w:space="0" w:color="auto"/>
      </w:divBdr>
    </w:div>
    <w:div w:id="63571820">
      <w:bodyDiv w:val="1"/>
      <w:marLeft w:val="0"/>
      <w:marRight w:val="0"/>
      <w:marTop w:val="0"/>
      <w:marBottom w:val="0"/>
      <w:divBdr>
        <w:top w:val="none" w:sz="0" w:space="0" w:color="auto"/>
        <w:left w:val="none" w:sz="0" w:space="0" w:color="auto"/>
        <w:bottom w:val="none" w:sz="0" w:space="0" w:color="auto"/>
        <w:right w:val="none" w:sz="0" w:space="0" w:color="auto"/>
      </w:divBdr>
      <w:divsChild>
        <w:div w:id="1132018042">
          <w:marLeft w:val="0"/>
          <w:marRight w:val="0"/>
          <w:marTop w:val="0"/>
          <w:marBottom w:val="0"/>
          <w:divBdr>
            <w:top w:val="none" w:sz="0" w:space="0" w:color="auto"/>
            <w:left w:val="none" w:sz="0" w:space="0" w:color="auto"/>
            <w:bottom w:val="none" w:sz="0" w:space="0" w:color="auto"/>
            <w:right w:val="none" w:sz="0" w:space="0" w:color="auto"/>
          </w:divBdr>
          <w:divsChild>
            <w:div w:id="1912619414">
              <w:marLeft w:val="0"/>
              <w:marRight w:val="0"/>
              <w:marTop w:val="0"/>
              <w:marBottom w:val="0"/>
              <w:divBdr>
                <w:top w:val="none" w:sz="0" w:space="0" w:color="auto"/>
                <w:left w:val="none" w:sz="0" w:space="0" w:color="auto"/>
                <w:bottom w:val="none" w:sz="0" w:space="0" w:color="auto"/>
                <w:right w:val="none" w:sz="0" w:space="0" w:color="auto"/>
              </w:divBdr>
              <w:divsChild>
                <w:div w:id="80585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40991">
      <w:bodyDiv w:val="1"/>
      <w:marLeft w:val="0"/>
      <w:marRight w:val="0"/>
      <w:marTop w:val="0"/>
      <w:marBottom w:val="0"/>
      <w:divBdr>
        <w:top w:val="none" w:sz="0" w:space="0" w:color="auto"/>
        <w:left w:val="none" w:sz="0" w:space="0" w:color="auto"/>
        <w:bottom w:val="none" w:sz="0" w:space="0" w:color="auto"/>
        <w:right w:val="none" w:sz="0" w:space="0" w:color="auto"/>
      </w:divBdr>
    </w:div>
    <w:div w:id="111100144">
      <w:bodyDiv w:val="1"/>
      <w:marLeft w:val="0"/>
      <w:marRight w:val="0"/>
      <w:marTop w:val="0"/>
      <w:marBottom w:val="0"/>
      <w:divBdr>
        <w:top w:val="none" w:sz="0" w:space="0" w:color="auto"/>
        <w:left w:val="none" w:sz="0" w:space="0" w:color="auto"/>
        <w:bottom w:val="none" w:sz="0" w:space="0" w:color="auto"/>
        <w:right w:val="none" w:sz="0" w:space="0" w:color="auto"/>
      </w:divBdr>
      <w:divsChild>
        <w:div w:id="1240212272">
          <w:marLeft w:val="0"/>
          <w:marRight w:val="0"/>
          <w:marTop w:val="0"/>
          <w:marBottom w:val="0"/>
          <w:divBdr>
            <w:top w:val="none" w:sz="0" w:space="0" w:color="auto"/>
            <w:left w:val="none" w:sz="0" w:space="0" w:color="auto"/>
            <w:bottom w:val="none" w:sz="0" w:space="0" w:color="auto"/>
            <w:right w:val="none" w:sz="0" w:space="0" w:color="auto"/>
          </w:divBdr>
          <w:divsChild>
            <w:div w:id="1290091759">
              <w:marLeft w:val="0"/>
              <w:marRight w:val="0"/>
              <w:marTop w:val="0"/>
              <w:marBottom w:val="0"/>
              <w:divBdr>
                <w:top w:val="none" w:sz="0" w:space="0" w:color="auto"/>
                <w:left w:val="none" w:sz="0" w:space="0" w:color="auto"/>
                <w:bottom w:val="none" w:sz="0" w:space="0" w:color="auto"/>
                <w:right w:val="none" w:sz="0" w:space="0" w:color="auto"/>
              </w:divBdr>
              <w:divsChild>
                <w:div w:id="189550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18467">
      <w:bodyDiv w:val="1"/>
      <w:marLeft w:val="0"/>
      <w:marRight w:val="0"/>
      <w:marTop w:val="0"/>
      <w:marBottom w:val="0"/>
      <w:divBdr>
        <w:top w:val="none" w:sz="0" w:space="0" w:color="auto"/>
        <w:left w:val="none" w:sz="0" w:space="0" w:color="auto"/>
        <w:bottom w:val="none" w:sz="0" w:space="0" w:color="auto"/>
        <w:right w:val="none" w:sz="0" w:space="0" w:color="auto"/>
      </w:divBdr>
    </w:div>
    <w:div w:id="153035143">
      <w:bodyDiv w:val="1"/>
      <w:marLeft w:val="0"/>
      <w:marRight w:val="0"/>
      <w:marTop w:val="0"/>
      <w:marBottom w:val="0"/>
      <w:divBdr>
        <w:top w:val="none" w:sz="0" w:space="0" w:color="auto"/>
        <w:left w:val="none" w:sz="0" w:space="0" w:color="auto"/>
        <w:bottom w:val="none" w:sz="0" w:space="0" w:color="auto"/>
        <w:right w:val="none" w:sz="0" w:space="0" w:color="auto"/>
      </w:divBdr>
    </w:div>
    <w:div w:id="168368710">
      <w:bodyDiv w:val="1"/>
      <w:marLeft w:val="0"/>
      <w:marRight w:val="0"/>
      <w:marTop w:val="0"/>
      <w:marBottom w:val="0"/>
      <w:divBdr>
        <w:top w:val="none" w:sz="0" w:space="0" w:color="auto"/>
        <w:left w:val="none" w:sz="0" w:space="0" w:color="auto"/>
        <w:bottom w:val="none" w:sz="0" w:space="0" w:color="auto"/>
        <w:right w:val="none" w:sz="0" w:space="0" w:color="auto"/>
      </w:divBdr>
      <w:divsChild>
        <w:div w:id="1011182706">
          <w:marLeft w:val="0"/>
          <w:marRight w:val="0"/>
          <w:marTop w:val="0"/>
          <w:marBottom w:val="0"/>
          <w:divBdr>
            <w:top w:val="none" w:sz="0" w:space="0" w:color="auto"/>
            <w:left w:val="none" w:sz="0" w:space="0" w:color="auto"/>
            <w:bottom w:val="none" w:sz="0" w:space="0" w:color="auto"/>
            <w:right w:val="none" w:sz="0" w:space="0" w:color="auto"/>
          </w:divBdr>
          <w:divsChild>
            <w:div w:id="719981253">
              <w:marLeft w:val="0"/>
              <w:marRight w:val="0"/>
              <w:marTop w:val="0"/>
              <w:marBottom w:val="0"/>
              <w:divBdr>
                <w:top w:val="none" w:sz="0" w:space="0" w:color="auto"/>
                <w:left w:val="none" w:sz="0" w:space="0" w:color="auto"/>
                <w:bottom w:val="none" w:sz="0" w:space="0" w:color="auto"/>
                <w:right w:val="none" w:sz="0" w:space="0" w:color="auto"/>
              </w:divBdr>
              <w:divsChild>
                <w:div w:id="67935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31607">
      <w:bodyDiv w:val="1"/>
      <w:marLeft w:val="0"/>
      <w:marRight w:val="0"/>
      <w:marTop w:val="0"/>
      <w:marBottom w:val="0"/>
      <w:divBdr>
        <w:top w:val="none" w:sz="0" w:space="0" w:color="auto"/>
        <w:left w:val="none" w:sz="0" w:space="0" w:color="auto"/>
        <w:bottom w:val="none" w:sz="0" w:space="0" w:color="auto"/>
        <w:right w:val="none" w:sz="0" w:space="0" w:color="auto"/>
      </w:divBdr>
    </w:div>
    <w:div w:id="246691749">
      <w:bodyDiv w:val="1"/>
      <w:marLeft w:val="0"/>
      <w:marRight w:val="0"/>
      <w:marTop w:val="0"/>
      <w:marBottom w:val="0"/>
      <w:divBdr>
        <w:top w:val="none" w:sz="0" w:space="0" w:color="auto"/>
        <w:left w:val="none" w:sz="0" w:space="0" w:color="auto"/>
        <w:bottom w:val="none" w:sz="0" w:space="0" w:color="auto"/>
        <w:right w:val="none" w:sz="0" w:space="0" w:color="auto"/>
      </w:divBdr>
      <w:divsChild>
        <w:div w:id="1589388504">
          <w:marLeft w:val="0"/>
          <w:marRight w:val="0"/>
          <w:marTop w:val="0"/>
          <w:marBottom w:val="0"/>
          <w:divBdr>
            <w:top w:val="none" w:sz="0" w:space="0" w:color="auto"/>
            <w:left w:val="none" w:sz="0" w:space="0" w:color="auto"/>
            <w:bottom w:val="none" w:sz="0" w:space="0" w:color="auto"/>
            <w:right w:val="none" w:sz="0" w:space="0" w:color="auto"/>
          </w:divBdr>
          <w:divsChild>
            <w:div w:id="1666350758">
              <w:marLeft w:val="0"/>
              <w:marRight w:val="0"/>
              <w:marTop w:val="0"/>
              <w:marBottom w:val="0"/>
              <w:divBdr>
                <w:top w:val="none" w:sz="0" w:space="0" w:color="auto"/>
                <w:left w:val="none" w:sz="0" w:space="0" w:color="auto"/>
                <w:bottom w:val="none" w:sz="0" w:space="0" w:color="auto"/>
                <w:right w:val="none" w:sz="0" w:space="0" w:color="auto"/>
              </w:divBdr>
              <w:divsChild>
                <w:div w:id="5617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452874">
      <w:bodyDiv w:val="1"/>
      <w:marLeft w:val="0"/>
      <w:marRight w:val="0"/>
      <w:marTop w:val="0"/>
      <w:marBottom w:val="0"/>
      <w:divBdr>
        <w:top w:val="none" w:sz="0" w:space="0" w:color="auto"/>
        <w:left w:val="none" w:sz="0" w:space="0" w:color="auto"/>
        <w:bottom w:val="none" w:sz="0" w:space="0" w:color="auto"/>
        <w:right w:val="none" w:sz="0" w:space="0" w:color="auto"/>
      </w:divBdr>
    </w:div>
    <w:div w:id="298270365">
      <w:bodyDiv w:val="1"/>
      <w:marLeft w:val="0"/>
      <w:marRight w:val="0"/>
      <w:marTop w:val="0"/>
      <w:marBottom w:val="0"/>
      <w:divBdr>
        <w:top w:val="none" w:sz="0" w:space="0" w:color="auto"/>
        <w:left w:val="none" w:sz="0" w:space="0" w:color="auto"/>
        <w:bottom w:val="none" w:sz="0" w:space="0" w:color="auto"/>
        <w:right w:val="none" w:sz="0" w:space="0" w:color="auto"/>
      </w:divBdr>
    </w:div>
    <w:div w:id="332612281">
      <w:bodyDiv w:val="1"/>
      <w:marLeft w:val="0"/>
      <w:marRight w:val="0"/>
      <w:marTop w:val="0"/>
      <w:marBottom w:val="0"/>
      <w:divBdr>
        <w:top w:val="none" w:sz="0" w:space="0" w:color="auto"/>
        <w:left w:val="none" w:sz="0" w:space="0" w:color="auto"/>
        <w:bottom w:val="none" w:sz="0" w:space="0" w:color="auto"/>
        <w:right w:val="none" w:sz="0" w:space="0" w:color="auto"/>
      </w:divBdr>
    </w:div>
    <w:div w:id="337735762">
      <w:bodyDiv w:val="1"/>
      <w:marLeft w:val="0"/>
      <w:marRight w:val="0"/>
      <w:marTop w:val="0"/>
      <w:marBottom w:val="0"/>
      <w:divBdr>
        <w:top w:val="none" w:sz="0" w:space="0" w:color="auto"/>
        <w:left w:val="none" w:sz="0" w:space="0" w:color="auto"/>
        <w:bottom w:val="none" w:sz="0" w:space="0" w:color="auto"/>
        <w:right w:val="none" w:sz="0" w:space="0" w:color="auto"/>
      </w:divBdr>
    </w:div>
    <w:div w:id="360591172">
      <w:bodyDiv w:val="1"/>
      <w:marLeft w:val="0"/>
      <w:marRight w:val="0"/>
      <w:marTop w:val="0"/>
      <w:marBottom w:val="0"/>
      <w:divBdr>
        <w:top w:val="none" w:sz="0" w:space="0" w:color="auto"/>
        <w:left w:val="none" w:sz="0" w:space="0" w:color="auto"/>
        <w:bottom w:val="none" w:sz="0" w:space="0" w:color="auto"/>
        <w:right w:val="none" w:sz="0" w:space="0" w:color="auto"/>
      </w:divBdr>
    </w:div>
    <w:div w:id="407925979">
      <w:bodyDiv w:val="1"/>
      <w:marLeft w:val="0"/>
      <w:marRight w:val="0"/>
      <w:marTop w:val="0"/>
      <w:marBottom w:val="0"/>
      <w:divBdr>
        <w:top w:val="none" w:sz="0" w:space="0" w:color="auto"/>
        <w:left w:val="none" w:sz="0" w:space="0" w:color="auto"/>
        <w:bottom w:val="none" w:sz="0" w:space="0" w:color="auto"/>
        <w:right w:val="none" w:sz="0" w:space="0" w:color="auto"/>
      </w:divBdr>
    </w:div>
    <w:div w:id="410547157">
      <w:bodyDiv w:val="1"/>
      <w:marLeft w:val="0"/>
      <w:marRight w:val="0"/>
      <w:marTop w:val="0"/>
      <w:marBottom w:val="0"/>
      <w:divBdr>
        <w:top w:val="none" w:sz="0" w:space="0" w:color="auto"/>
        <w:left w:val="none" w:sz="0" w:space="0" w:color="auto"/>
        <w:bottom w:val="none" w:sz="0" w:space="0" w:color="auto"/>
        <w:right w:val="none" w:sz="0" w:space="0" w:color="auto"/>
      </w:divBdr>
    </w:div>
    <w:div w:id="506287423">
      <w:bodyDiv w:val="1"/>
      <w:marLeft w:val="0"/>
      <w:marRight w:val="0"/>
      <w:marTop w:val="0"/>
      <w:marBottom w:val="0"/>
      <w:divBdr>
        <w:top w:val="none" w:sz="0" w:space="0" w:color="auto"/>
        <w:left w:val="none" w:sz="0" w:space="0" w:color="auto"/>
        <w:bottom w:val="none" w:sz="0" w:space="0" w:color="auto"/>
        <w:right w:val="none" w:sz="0" w:space="0" w:color="auto"/>
      </w:divBdr>
      <w:divsChild>
        <w:div w:id="1559394580">
          <w:marLeft w:val="0"/>
          <w:marRight w:val="0"/>
          <w:marTop w:val="0"/>
          <w:marBottom w:val="0"/>
          <w:divBdr>
            <w:top w:val="none" w:sz="0" w:space="0" w:color="auto"/>
            <w:left w:val="none" w:sz="0" w:space="0" w:color="auto"/>
            <w:bottom w:val="none" w:sz="0" w:space="0" w:color="auto"/>
            <w:right w:val="none" w:sz="0" w:space="0" w:color="auto"/>
          </w:divBdr>
          <w:divsChild>
            <w:div w:id="1331787036">
              <w:marLeft w:val="0"/>
              <w:marRight w:val="0"/>
              <w:marTop w:val="0"/>
              <w:marBottom w:val="0"/>
              <w:divBdr>
                <w:top w:val="none" w:sz="0" w:space="0" w:color="auto"/>
                <w:left w:val="none" w:sz="0" w:space="0" w:color="auto"/>
                <w:bottom w:val="none" w:sz="0" w:space="0" w:color="auto"/>
                <w:right w:val="none" w:sz="0" w:space="0" w:color="auto"/>
              </w:divBdr>
              <w:divsChild>
                <w:div w:id="51946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963191">
      <w:bodyDiv w:val="1"/>
      <w:marLeft w:val="0"/>
      <w:marRight w:val="0"/>
      <w:marTop w:val="0"/>
      <w:marBottom w:val="0"/>
      <w:divBdr>
        <w:top w:val="none" w:sz="0" w:space="0" w:color="auto"/>
        <w:left w:val="none" w:sz="0" w:space="0" w:color="auto"/>
        <w:bottom w:val="none" w:sz="0" w:space="0" w:color="auto"/>
        <w:right w:val="none" w:sz="0" w:space="0" w:color="auto"/>
      </w:divBdr>
      <w:divsChild>
        <w:div w:id="579289043">
          <w:marLeft w:val="0"/>
          <w:marRight w:val="0"/>
          <w:marTop w:val="0"/>
          <w:marBottom w:val="0"/>
          <w:divBdr>
            <w:top w:val="none" w:sz="0" w:space="0" w:color="auto"/>
            <w:left w:val="none" w:sz="0" w:space="0" w:color="auto"/>
            <w:bottom w:val="none" w:sz="0" w:space="0" w:color="auto"/>
            <w:right w:val="none" w:sz="0" w:space="0" w:color="auto"/>
          </w:divBdr>
          <w:divsChild>
            <w:div w:id="580215886">
              <w:marLeft w:val="0"/>
              <w:marRight w:val="0"/>
              <w:marTop w:val="0"/>
              <w:marBottom w:val="0"/>
              <w:divBdr>
                <w:top w:val="none" w:sz="0" w:space="0" w:color="auto"/>
                <w:left w:val="none" w:sz="0" w:space="0" w:color="auto"/>
                <w:bottom w:val="none" w:sz="0" w:space="0" w:color="auto"/>
                <w:right w:val="none" w:sz="0" w:space="0" w:color="auto"/>
              </w:divBdr>
              <w:divsChild>
                <w:div w:id="150458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130513">
      <w:bodyDiv w:val="1"/>
      <w:marLeft w:val="0"/>
      <w:marRight w:val="0"/>
      <w:marTop w:val="0"/>
      <w:marBottom w:val="0"/>
      <w:divBdr>
        <w:top w:val="none" w:sz="0" w:space="0" w:color="auto"/>
        <w:left w:val="none" w:sz="0" w:space="0" w:color="auto"/>
        <w:bottom w:val="none" w:sz="0" w:space="0" w:color="auto"/>
        <w:right w:val="none" w:sz="0" w:space="0" w:color="auto"/>
      </w:divBdr>
    </w:div>
    <w:div w:id="549075994">
      <w:bodyDiv w:val="1"/>
      <w:marLeft w:val="0"/>
      <w:marRight w:val="0"/>
      <w:marTop w:val="0"/>
      <w:marBottom w:val="0"/>
      <w:divBdr>
        <w:top w:val="none" w:sz="0" w:space="0" w:color="auto"/>
        <w:left w:val="none" w:sz="0" w:space="0" w:color="auto"/>
        <w:bottom w:val="none" w:sz="0" w:space="0" w:color="auto"/>
        <w:right w:val="none" w:sz="0" w:space="0" w:color="auto"/>
      </w:divBdr>
    </w:div>
    <w:div w:id="554203641">
      <w:bodyDiv w:val="1"/>
      <w:marLeft w:val="0"/>
      <w:marRight w:val="0"/>
      <w:marTop w:val="0"/>
      <w:marBottom w:val="0"/>
      <w:divBdr>
        <w:top w:val="none" w:sz="0" w:space="0" w:color="auto"/>
        <w:left w:val="none" w:sz="0" w:space="0" w:color="auto"/>
        <w:bottom w:val="none" w:sz="0" w:space="0" w:color="auto"/>
        <w:right w:val="none" w:sz="0" w:space="0" w:color="auto"/>
      </w:divBdr>
    </w:div>
    <w:div w:id="585840989">
      <w:bodyDiv w:val="1"/>
      <w:marLeft w:val="0"/>
      <w:marRight w:val="0"/>
      <w:marTop w:val="0"/>
      <w:marBottom w:val="0"/>
      <w:divBdr>
        <w:top w:val="none" w:sz="0" w:space="0" w:color="auto"/>
        <w:left w:val="none" w:sz="0" w:space="0" w:color="auto"/>
        <w:bottom w:val="none" w:sz="0" w:space="0" w:color="auto"/>
        <w:right w:val="none" w:sz="0" w:space="0" w:color="auto"/>
      </w:divBdr>
      <w:divsChild>
        <w:div w:id="341207795">
          <w:marLeft w:val="0"/>
          <w:marRight w:val="0"/>
          <w:marTop w:val="0"/>
          <w:marBottom w:val="0"/>
          <w:divBdr>
            <w:top w:val="none" w:sz="0" w:space="0" w:color="auto"/>
            <w:left w:val="none" w:sz="0" w:space="0" w:color="auto"/>
            <w:bottom w:val="none" w:sz="0" w:space="0" w:color="auto"/>
            <w:right w:val="none" w:sz="0" w:space="0" w:color="auto"/>
          </w:divBdr>
          <w:divsChild>
            <w:div w:id="1886676322">
              <w:marLeft w:val="0"/>
              <w:marRight w:val="0"/>
              <w:marTop w:val="0"/>
              <w:marBottom w:val="0"/>
              <w:divBdr>
                <w:top w:val="none" w:sz="0" w:space="0" w:color="auto"/>
                <w:left w:val="none" w:sz="0" w:space="0" w:color="auto"/>
                <w:bottom w:val="none" w:sz="0" w:space="0" w:color="auto"/>
                <w:right w:val="none" w:sz="0" w:space="0" w:color="auto"/>
              </w:divBdr>
              <w:divsChild>
                <w:div w:id="140348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350296">
      <w:bodyDiv w:val="1"/>
      <w:marLeft w:val="0"/>
      <w:marRight w:val="0"/>
      <w:marTop w:val="0"/>
      <w:marBottom w:val="0"/>
      <w:divBdr>
        <w:top w:val="none" w:sz="0" w:space="0" w:color="auto"/>
        <w:left w:val="none" w:sz="0" w:space="0" w:color="auto"/>
        <w:bottom w:val="none" w:sz="0" w:space="0" w:color="auto"/>
        <w:right w:val="none" w:sz="0" w:space="0" w:color="auto"/>
      </w:divBdr>
    </w:div>
    <w:div w:id="629241844">
      <w:bodyDiv w:val="1"/>
      <w:marLeft w:val="0"/>
      <w:marRight w:val="0"/>
      <w:marTop w:val="0"/>
      <w:marBottom w:val="0"/>
      <w:divBdr>
        <w:top w:val="none" w:sz="0" w:space="0" w:color="auto"/>
        <w:left w:val="none" w:sz="0" w:space="0" w:color="auto"/>
        <w:bottom w:val="none" w:sz="0" w:space="0" w:color="auto"/>
        <w:right w:val="none" w:sz="0" w:space="0" w:color="auto"/>
      </w:divBdr>
    </w:div>
    <w:div w:id="630138646">
      <w:bodyDiv w:val="1"/>
      <w:marLeft w:val="0"/>
      <w:marRight w:val="0"/>
      <w:marTop w:val="0"/>
      <w:marBottom w:val="0"/>
      <w:divBdr>
        <w:top w:val="none" w:sz="0" w:space="0" w:color="auto"/>
        <w:left w:val="none" w:sz="0" w:space="0" w:color="auto"/>
        <w:bottom w:val="none" w:sz="0" w:space="0" w:color="auto"/>
        <w:right w:val="none" w:sz="0" w:space="0" w:color="auto"/>
      </w:divBdr>
      <w:divsChild>
        <w:div w:id="1526628041">
          <w:marLeft w:val="0"/>
          <w:marRight w:val="0"/>
          <w:marTop w:val="0"/>
          <w:marBottom w:val="0"/>
          <w:divBdr>
            <w:top w:val="none" w:sz="0" w:space="0" w:color="auto"/>
            <w:left w:val="none" w:sz="0" w:space="0" w:color="auto"/>
            <w:bottom w:val="none" w:sz="0" w:space="0" w:color="auto"/>
            <w:right w:val="none" w:sz="0" w:space="0" w:color="auto"/>
          </w:divBdr>
          <w:divsChild>
            <w:div w:id="1911380010">
              <w:marLeft w:val="0"/>
              <w:marRight w:val="0"/>
              <w:marTop w:val="0"/>
              <w:marBottom w:val="0"/>
              <w:divBdr>
                <w:top w:val="none" w:sz="0" w:space="0" w:color="auto"/>
                <w:left w:val="none" w:sz="0" w:space="0" w:color="auto"/>
                <w:bottom w:val="none" w:sz="0" w:space="0" w:color="auto"/>
                <w:right w:val="none" w:sz="0" w:space="0" w:color="auto"/>
              </w:divBdr>
              <w:divsChild>
                <w:div w:id="200377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979418">
      <w:bodyDiv w:val="1"/>
      <w:marLeft w:val="0"/>
      <w:marRight w:val="0"/>
      <w:marTop w:val="0"/>
      <w:marBottom w:val="0"/>
      <w:divBdr>
        <w:top w:val="none" w:sz="0" w:space="0" w:color="auto"/>
        <w:left w:val="none" w:sz="0" w:space="0" w:color="auto"/>
        <w:bottom w:val="none" w:sz="0" w:space="0" w:color="auto"/>
        <w:right w:val="none" w:sz="0" w:space="0" w:color="auto"/>
      </w:divBdr>
      <w:divsChild>
        <w:div w:id="248854780">
          <w:marLeft w:val="0"/>
          <w:marRight w:val="0"/>
          <w:marTop w:val="0"/>
          <w:marBottom w:val="0"/>
          <w:divBdr>
            <w:top w:val="none" w:sz="0" w:space="0" w:color="auto"/>
            <w:left w:val="none" w:sz="0" w:space="0" w:color="auto"/>
            <w:bottom w:val="none" w:sz="0" w:space="0" w:color="auto"/>
            <w:right w:val="none" w:sz="0" w:space="0" w:color="auto"/>
          </w:divBdr>
          <w:divsChild>
            <w:div w:id="1191068957">
              <w:marLeft w:val="0"/>
              <w:marRight w:val="0"/>
              <w:marTop w:val="0"/>
              <w:marBottom w:val="0"/>
              <w:divBdr>
                <w:top w:val="none" w:sz="0" w:space="0" w:color="auto"/>
                <w:left w:val="none" w:sz="0" w:space="0" w:color="auto"/>
                <w:bottom w:val="none" w:sz="0" w:space="0" w:color="auto"/>
                <w:right w:val="none" w:sz="0" w:space="0" w:color="auto"/>
              </w:divBdr>
              <w:divsChild>
                <w:div w:id="114604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529281">
      <w:bodyDiv w:val="1"/>
      <w:marLeft w:val="0"/>
      <w:marRight w:val="0"/>
      <w:marTop w:val="0"/>
      <w:marBottom w:val="0"/>
      <w:divBdr>
        <w:top w:val="none" w:sz="0" w:space="0" w:color="auto"/>
        <w:left w:val="none" w:sz="0" w:space="0" w:color="auto"/>
        <w:bottom w:val="none" w:sz="0" w:space="0" w:color="auto"/>
        <w:right w:val="none" w:sz="0" w:space="0" w:color="auto"/>
      </w:divBdr>
    </w:div>
    <w:div w:id="734157388">
      <w:bodyDiv w:val="1"/>
      <w:marLeft w:val="0"/>
      <w:marRight w:val="0"/>
      <w:marTop w:val="0"/>
      <w:marBottom w:val="0"/>
      <w:divBdr>
        <w:top w:val="none" w:sz="0" w:space="0" w:color="auto"/>
        <w:left w:val="none" w:sz="0" w:space="0" w:color="auto"/>
        <w:bottom w:val="none" w:sz="0" w:space="0" w:color="auto"/>
        <w:right w:val="none" w:sz="0" w:space="0" w:color="auto"/>
      </w:divBdr>
    </w:div>
    <w:div w:id="736244288">
      <w:bodyDiv w:val="1"/>
      <w:marLeft w:val="0"/>
      <w:marRight w:val="0"/>
      <w:marTop w:val="0"/>
      <w:marBottom w:val="0"/>
      <w:divBdr>
        <w:top w:val="none" w:sz="0" w:space="0" w:color="auto"/>
        <w:left w:val="none" w:sz="0" w:space="0" w:color="auto"/>
        <w:bottom w:val="none" w:sz="0" w:space="0" w:color="auto"/>
        <w:right w:val="none" w:sz="0" w:space="0" w:color="auto"/>
      </w:divBdr>
      <w:divsChild>
        <w:div w:id="380590731">
          <w:marLeft w:val="0"/>
          <w:marRight w:val="0"/>
          <w:marTop w:val="0"/>
          <w:marBottom w:val="0"/>
          <w:divBdr>
            <w:top w:val="none" w:sz="0" w:space="0" w:color="auto"/>
            <w:left w:val="none" w:sz="0" w:space="0" w:color="auto"/>
            <w:bottom w:val="none" w:sz="0" w:space="0" w:color="auto"/>
            <w:right w:val="none" w:sz="0" w:space="0" w:color="auto"/>
          </w:divBdr>
          <w:divsChild>
            <w:div w:id="1839618211">
              <w:marLeft w:val="0"/>
              <w:marRight w:val="0"/>
              <w:marTop w:val="0"/>
              <w:marBottom w:val="0"/>
              <w:divBdr>
                <w:top w:val="none" w:sz="0" w:space="0" w:color="auto"/>
                <w:left w:val="none" w:sz="0" w:space="0" w:color="auto"/>
                <w:bottom w:val="none" w:sz="0" w:space="0" w:color="auto"/>
                <w:right w:val="none" w:sz="0" w:space="0" w:color="auto"/>
              </w:divBdr>
              <w:divsChild>
                <w:div w:id="54325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480803">
      <w:bodyDiv w:val="1"/>
      <w:marLeft w:val="0"/>
      <w:marRight w:val="0"/>
      <w:marTop w:val="0"/>
      <w:marBottom w:val="0"/>
      <w:divBdr>
        <w:top w:val="none" w:sz="0" w:space="0" w:color="auto"/>
        <w:left w:val="none" w:sz="0" w:space="0" w:color="auto"/>
        <w:bottom w:val="none" w:sz="0" w:space="0" w:color="auto"/>
        <w:right w:val="none" w:sz="0" w:space="0" w:color="auto"/>
      </w:divBdr>
    </w:div>
    <w:div w:id="740252198">
      <w:bodyDiv w:val="1"/>
      <w:marLeft w:val="0"/>
      <w:marRight w:val="0"/>
      <w:marTop w:val="0"/>
      <w:marBottom w:val="0"/>
      <w:divBdr>
        <w:top w:val="none" w:sz="0" w:space="0" w:color="auto"/>
        <w:left w:val="none" w:sz="0" w:space="0" w:color="auto"/>
        <w:bottom w:val="none" w:sz="0" w:space="0" w:color="auto"/>
        <w:right w:val="none" w:sz="0" w:space="0" w:color="auto"/>
      </w:divBdr>
    </w:div>
    <w:div w:id="750933985">
      <w:bodyDiv w:val="1"/>
      <w:marLeft w:val="0"/>
      <w:marRight w:val="0"/>
      <w:marTop w:val="0"/>
      <w:marBottom w:val="0"/>
      <w:divBdr>
        <w:top w:val="none" w:sz="0" w:space="0" w:color="auto"/>
        <w:left w:val="none" w:sz="0" w:space="0" w:color="auto"/>
        <w:bottom w:val="none" w:sz="0" w:space="0" w:color="auto"/>
        <w:right w:val="none" w:sz="0" w:space="0" w:color="auto"/>
      </w:divBdr>
    </w:div>
    <w:div w:id="756290062">
      <w:bodyDiv w:val="1"/>
      <w:marLeft w:val="0"/>
      <w:marRight w:val="0"/>
      <w:marTop w:val="0"/>
      <w:marBottom w:val="0"/>
      <w:divBdr>
        <w:top w:val="none" w:sz="0" w:space="0" w:color="auto"/>
        <w:left w:val="none" w:sz="0" w:space="0" w:color="auto"/>
        <w:bottom w:val="none" w:sz="0" w:space="0" w:color="auto"/>
        <w:right w:val="none" w:sz="0" w:space="0" w:color="auto"/>
      </w:divBdr>
    </w:div>
    <w:div w:id="779104632">
      <w:bodyDiv w:val="1"/>
      <w:marLeft w:val="0"/>
      <w:marRight w:val="0"/>
      <w:marTop w:val="0"/>
      <w:marBottom w:val="0"/>
      <w:divBdr>
        <w:top w:val="none" w:sz="0" w:space="0" w:color="auto"/>
        <w:left w:val="none" w:sz="0" w:space="0" w:color="auto"/>
        <w:bottom w:val="none" w:sz="0" w:space="0" w:color="auto"/>
        <w:right w:val="none" w:sz="0" w:space="0" w:color="auto"/>
      </w:divBdr>
    </w:div>
    <w:div w:id="784301770">
      <w:bodyDiv w:val="1"/>
      <w:marLeft w:val="0"/>
      <w:marRight w:val="0"/>
      <w:marTop w:val="0"/>
      <w:marBottom w:val="0"/>
      <w:divBdr>
        <w:top w:val="none" w:sz="0" w:space="0" w:color="auto"/>
        <w:left w:val="none" w:sz="0" w:space="0" w:color="auto"/>
        <w:bottom w:val="none" w:sz="0" w:space="0" w:color="auto"/>
        <w:right w:val="none" w:sz="0" w:space="0" w:color="auto"/>
      </w:divBdr>
    </w:div>
    <w:div w:id="799881361">
      <w:bodyDiv w:val="1"/>
      <w:marLeft w:val="0"/>
      <w:marRight w:val="0"/>
      <w:marTop w:val="0"/>
      <w:marBottom w:val="0"/>
      <w:divBdr>
        <w:top w:val="none" w:sz="0" w:space="0" w:color="auto"/>
        <w:left w:val="none" w:sz="0" w:space="0" w:color="auto"/>
        <w:bottom w:val="none" w:sz="0" w:space="0" w:color="auto"/>
        <w:right w:val="none" w:sz="0" w:space="0" w:color="auto"/>
      </w:divBdr>
    </w:div>
    <w:div w:id="812792330">
      <w:bodyDiv w:val="1"/>
      <w:marLeft w:val="0"/>
      <w:marRight w:val="0"/>
      <w:marTop w:val="0"/>
      <w:marBottom w:val="0"/>
      <w:divBdr>
        <w:top w:val="none" w:sz="0" w:space="0" w:color="auto"/>
        <w:left w:val="none" w:sz="0" w:space="0" w:color="auto"/>
        <w:bottom w:val="none" w:sz="0" w:space="0" w:color="auto"/>
        <w:right w:val="none" w:sz="0" w:space="0" w:color="auto"/>
      </w:divBdr>
      <w:divsChild>
        <w:div w:id="1476070288">
          <w:marLeft w:val="0"/>
          <w:marRight w:val="0"/>
          <w:marTop w:val="0"/>
          <w:marBottom w:val="0"/>
          <w:divBdr>
            <w:top w:val="none" w:sz="0" w:space="0" w:color="auto"/>
            <w:left w:val="none" w:sz="0" w:space="0" w:color="auto"/>
            <w:bottom w:val="none" w:sz="0" w:space="0" w:color="auto"/>
            <w:right w:val="none" w:sz="0" w:space="0" w:color="auto"/>
          </w:divBdr>
          <w:divsChild>
            <w:div w:id="1866821145">
              <w:marLeft w:val="0"/>
              <w:marRight w:val="0"/>
              <w:marTop w:val="0"/>
              <w:marBottom w:val="0"/>
              <w:divBdr>
                <w:top w:val="none" w:sz="0" w:space="0" w:color="auto"/>
                <w:left w:val="none" w:sz="0" w:space="0" w:color="auto"/>
                <w:bottom w:val="none" w:sz="0" w:space="0" w:color="auto"/>
                <w:right w:val="none" w:sz="0" w:space="0" w:color="auto"/>
              </w:divBdr>
              <w:divsChild>
                <w:div w:id="202697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061905">
      <w:bodyDiv w:val="1"/>
      <w:marLeft w:val="0"/>
      <w:marRight w:val="0"/>
      <w:marTop w:val="0"/>
      <w:marBottom w:val="0"/>
      <w:divBdr>
        <w:top w:val="none" w:sz="0" w:space="0" w:color="auto"/>
        <w:left w:val="none" w:sz="0" w:space="0" w:color="auto"/>
        <w:bottom w:val="none" w:sz="0" w:space="0" w:color="auto"/>
        <w:right w:val="none" w:sz="0" w:space="0" w:color="auto"/>
      </w:divBdr>
    </w:div>
    <w:div w:id="932470954">
      <w:bodyDiv w:val="1"/>
      <w:marLeft w:val="0"/>
      <w:marRight w:val="0"/>
      <w:marTop w:val="0"/>
      <w:marBottom w:val="0"/>
      <w:divBdr>
        <w:top w:val="none" w:sz="0" w:space="0" w:color="auto"/>
        <w:left w:val="none" w:sz="0" w:space="0" w:color="auto"/>
        <w:bottom w:val="none" w:sz="0" w:space="0" w:color="auto"/>
        <w:right w:val="none" w:sz="0" w:space="0" w:color="auto"/>
      </w:divBdr>
    </w:div>
    <w:div w:id="935134077">
      <w:bodyDiv w:val="1"/>
      <w:marLeft w:val="0"/>
      <w:marRight w:val="0"/>
      <w:marTop w:val="0"/>
      <w:marBottom w:val="0"/>
      <w:divBdr>
        <w:top w:val="none" w:sz="0" w:space="0" w:color="auto"/>
        <w:left w:val="none" w:sz="0" w:space="0" w:color="auto"/>
        <w:bottom w:val="none" w:sz="0" w:space="0" w:color="auto"/>
        <w:right w:val="none" w:sz="0" w:space="0" w:color="auto"/>
      </w:divBdr>
    </w:div>
    <w:div w:id="986400889">
      <w:bodyDiv w:val="1"/>
      <w:marLeft w:val="0"/>
      <w:marRight w:val="0"/>
      <w:marTop w:val="0"/>
      <w:marBottom w:val="0"/>
      <w:divBdr>
        <w:top w:val="none" w:sz="0" w:space="0" w:color="auto"/>
        <w:left w:val="none" w:sz="0" w:space="0" w:color="auto"/>
        <w:bottom w:val="none" w:sz="0" w:space="0" w:color="auto"/>
        <w:right w:val="none" w:sz="0" w:space="0" w:color="auto"/>
      </w:divBdr>
    </w:div>
    <w:div w:id="1031220427">
      <w:bodyDiv w:val="1"/>
      <w:marLeft w:val="0"/>
      <w:marRight w:val="0"/>
      <w:marTop w:val="0"/>
      <w:marBottom w:val="0"/>
      <w:divBdr>
        <w:top w:val="none" w:sz="0" w:space="0" w:color="auto"/>
        <w:left w:val="none" w:sz="0" w:space="0" w:color="auto"/>
        <w:bottom w:val="none" w:sz="0" w:space="0" w:color="auto"/>
        <w:right w:val="none" w:sz="0" w:space="0" w:color="auto"/>
      </w:divBdr>
    </w:div>
    <w:div w:id="1066682787">
      <w:bodyDiv w:val="1"/>
      <w:marLeft w:val="0"/>
      <w:marRight w:val="0"/>
      <w:marTop w:val="0"/>
      <w:marBottom w:val="0"/>
      <w:divBdr>
        <w:top w:val="none" w:sz="0" w:space="0" w:color="auto"/>
        <w:left w:val="none" w:sz="0" w:space="0" w:color="auto"/>
        <w:bottom w:val="none" w:sz="0" w:space="0" w:color="auto"/>
        <w:right w:val="none" w:sz="0" w:space="0" w:color="auto"/>
      </w:divBdr>
      <w:divsChild>
        <w:div w:id="1043409951">
          <w:marLeft w:val="0"/>
          <w:marRight w:val="0"/>
          <w:marTop w:val="0"/>
          <w:marBottom w:val="0"/>
          <w:divBdr>
            <w:top w:val="none" w:sz="0" w:space="0" w:color="auto"/>
            <w:left w:val="none" w:sz="0" w:space="0" w:color="auto"/>
            <w:bottom w:val="none" w:sz="0" w:space="0" w:color="auto"/>
            <w:right w:val="none" w:sz="0" w:space="0" w:color="auto"/>
          </w:divBdr>
          <w:divsChild>
            <w:div w:id="1140075848">
              <w:marLeft w:val="0"/>
              <w:marRight w:val="0"/>
              <w:marTop w:val="0"/>
              <w:marBottom w:val="0"/>
              <w:divBdr>
                <w:top w:val="none" w:sz="0" w:space="0" w:color="auto"/>
                <w:left w:val="none" w:sz="0" w:space="0" w:color="auto"/>
                <w:bottom w:val="none" w:sz="0" w:space="0" w:color="auto"/>
                <w:right w:val="none" w:sz="0" w:space="0" w:color="auto"/>
              </w:divBdr>
              <w:divsChild>
                <w:div w:id="89451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875096">
      <w:bodyDiv w:val="1"/>
      <w:marLeft w:val="0"/>
      <w:marRight w:val="0"/>
      <w:marTop w:val="0"/>
      <w:marBottom w:val="0"/>
      <w:divBdr>
        <w:top w:val="none" w:sz="0" w:space="0" w:color="auto"/>
        <w:left w:val="none" w:sz="0" w:space="0" w:color="auto"/>
        <w:bottom w:val="none" w:sz="0" w:space="0" w:color="auto"/>
        <w:right w:val="none" w:sz="0" w:space="0" w:color="auto"/>
      </w:divBdr>
      <w:divsChild>
        <w:div w:id="2027749664">
          <w:marLeft w:val="0"/>
          <w:marRight w:val="0"/>
          <w:marTop w:val="0"/>
          <w:marBottom w:val="0"/>
          <w:divBdr>
            <w:top w:val="none" w:sz="0" w:space="0" w:color="auto"/>
            <w:left w:val="none" w:sz="0" w:space="0" w:color="auto"/>
            <w:bottom w:val="none" w:sz="0" w:space="0" w:color="auto"/>
            <w:right w:val="none" w:sz="0" w:space="0" w:color="auto"/>
          </w:divBdr>
          <w:divsChild>
            <w:div w:id="1329476204">
              <w:marLeft w:val="0"/>
              <w:marRight w:val="0"/>
              <w:marTop w:val="0"/>
              <w:marBottom w:val="0"/>
              <w:divBdr>
                <w:top w:val="none" w:sz="0" w:space="0" w:color="auto"/>
                <w:left w:val="none" w:sz="0" w:space="0" w:color="auto"/>
                <w:bottom w:val="none" w:sz="0" w:space="0" w:color="auto"/>
                <w:right w:val="none" w:sz="0" w:space="0" w:color="auto"/>
              </w:divBdr>
              <w:divsChild>
                <w:div w:id="85133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449795">
      <w:bodyDiv w:val="1"/>
      <w:marLeft w:val="0"/>
      <w:marRight w:val="0"/>
      <w:marTop w:val="0"/>
      <w:marBottom w:val="0"/>
      <w:divBdr>
        <w:top w:val="none" w:sz="0" w:space="0" w:color="auto"/>
        <w:left w:val="none" w:sz="0" w:space="0" w:color="auto"/>
        <w:bottom w:val="none" w:sz="0" w:space="0" w:color="auto"/>
        <w:right w:val="none" w:sz="0" w:space="0" w:color="auto"/>
      </w:divBdr>
      <w:divsChild>
        <w:div w:id="460195468">
          <w:marLeft w:val="0"/>
          <w:marRight w:val="0"/>
          <w:marTop w:val="0"/>
          <w:marBottom w:val="0"/>
          <w:divBdr>
            <w:top w:val="none" w:sz="0" w:space="0" w:color="auto"/>
            <w:left w:val="none" w:sz="0" w:space="0" w:color="auto"/>
            <w:bottom w:val="none" w:sz="0" w:space="0" w:color="auto"/>
            <w:right w:val="none" w:sz="0" w:space="0" w:color="auto"/>
          </w:divBdr>
          <w:divsChild>
            <w:div w:id="37629279">
              <w:marLeft w:val="0"/>
              <w:marRight w:val="0"/>
              <w:marTop w:val="0"/>
              <w:marBottom w:val="0"/>
              <w:divBdr>
                <w:top w:val="none" w:sz="0" w:space="0" w:color="auto"/>
                <w:left w:val="none" w:sz="0" w:space="0" w:color="auto"/>
                <w:bottom w:val="none" w:sz="0" w:space="0" w:color="auto"/>
                <w:right w:val="none" w:sz="0" w:space="0" w:color="auto"/>
              </w:divBdr>
              <w:divsChild>
                <w:div w:id="1641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661610">
      <w:bodyDiv w:val="1"/>
      <w:marLeft w:val="0"/>
      <w:marRight w:val="0"/>
      <w:marTop w:val="0"/>
      <w:marBottom w:val="0"/>
      <w:divBdr>
        <w:top w:val="none" w:sz="0" w:space="0" w:color="auto"/>
        <w:left w:val="none" w:sz="0" w:space="0" w:color="auto"/>
        <w:bottom w:val="none" w:sz="0" w:space="0" w:color="auto"/>
        <w:right w:val="none" w:sz="0" w:space="0" w:color="auto"/>
      </w:divBdr>
    </w:div>
    <w:div w:id="1153643462">
      <w:bodyDiv w:val="1"/>
      <w:marLeft w:val="0"/>
      <w:marRight w:val="0"/>
      <w:marTop w:val="0"/>
      <w:marBottom w:val="0"/>
      <w:divBdr>
        <w:top w:val="none" w:sz="0" w:space="0" w:color="auto"/>
        <w:left w:val="none" w:sz="0" w:space="0" w:color="auto"/>
        <w:bottom w:val="none" w:sz="0" w:space="0" w:color="auto"/>
        <w:right w:val="none" w:sz="0" w:space="0" w:color="auto"/>
      </w:divBdr>
    </w:div>
    <w:div w:id="1166633855">
      <w:bodyDiv w:val="1"/>
      <w:marLeft w:val="0"/>
      <w:marRight w:val="0"/>
      <w:marTop w:val="0"/>
      <w:marBottom w:val="0"/>
      <w:divBdr>
        <w:top w:val="none" w:sz="0" w:space="0" w:color="auto"/>
        <w:left w:val="none" w:sz="0" w:space="0" w:color="auto"/>
        <w:bottom w:val="none" w:sz="0" w:space="0" w:color="auto"/>
        <w:right w:val="none" w:sz="0" w:space="0" w:color="auto"/>
      </w:divBdr>
      <w:divsChild>
        <w:div w:id="286083102">
          <w:marLeft w:val="0"/>
          <w:marRight w:val="0"/>
          <w:marTop w:val="0"/>
          <w:marBottom w:val="0"/>
          <w:divBdr>
            <w:top w:val="none" w:sz="0" w:space="0" w:color="auto"/>
            <w:left w:val="none" w:sz="0" w:space="0" w:color="auto"/>
            <w:bottom w:val="none" w:sz="0" w:space="0" w:color="auto"/>
            <w:right w:val="none" w:sz="0" w:space="0" w:color="auto"/>
          </w:divBdr>
          <w:divsChild>
            <w:div w:id="606277797">
              <w:marLeft w:val="0"/>
              <w:marRight w:val="0"/>
              <w:marTop w:val="0"/>
              <w:marBottom w:val="0"/>
              <w:divBdr>
                <w:top w:val="none" w:sz="0" w:space="0" w:color="auto"/>
                <w:left w:val="none" w:sz="0" w:space="0" w:color="auto"/>
                <w:bottom w:val="none" w:sz="0" w:space="0" w:color="auto"/>
                <w:right w:val="none" w:sz="0" w:space="0" w:color="auto"/>
              </w:divBdr>
              <w:divsChild>
                <w:div w:id="68736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504300">
      <w:bodyDiv w:val="1"/>
      <w:marLeft w:val="0"/>
      <w:marRight w:val="0"/>
      <w:marTop w:val="0"/>
      <w:marBottom w:val="0"/>
      <w:divBdr>
        <w:top w:val="none" w:sz="0" w:space="0" w:color="auto"/>
        <w:left w:val="none" w:sz="0" w:space="0" w:color="auto"/>
        <w:bottom w:val="none" w:sz="0" w:space="0" w:color="auto"/>
        <w:right w:val="none" w:sz="0" w:space="0" w:color="auto"/>
      </w:divBdr>
    </w:div>
    <w:div w:id="1228153717">
      <w:bodyDiv w:val="1"/>
      <w:marLeft w:val="0"/>
      <w:marRight w:val="0"/>
      <w:marTop w:val="0"/>
      <w:marBottom w:val="0"/>
      <w:divBdr>
        <w:top w:val="none" w:sz="0" w:space="0" w:color="auto"/>
        <w:left w:val="none" w:sz="0" w:space="0" w:color="auto"/>
        <w:bottom w:val="none" w:sz="0" w:space="0" w:color="auto"/>
        <w:right w:val="none" w:sz="0" w:space="0" w:color="auto"/>
      </w:divBdr>
    </w:div>
    <w:div w:id="1237860471">
      <w:bodyDiv w:val="1"/>
      <w:marLeft w:val="0"/>
      <w:marRight w:val="0"/>
      <w:marTop w:val="0"/>
      <w:marBottom w:val="0"/>
      <w:divBdr>
        <w:top w:val="none" w:sz="0" w:space="0" w:color="auto"/>
        <w:left w:val="none" w:sz="0" w:space="0" w:color="auto"/>
        <w:bottom w:val="none" w:sz="0" w:space="0" w:color="auto"/>
        <w:right w:val="none" w:sz="0" w:space="0" w:color="auto"/>
      </w:divBdr>
    </w:div>
    <w:div w:id="1278179090">
      <w:bodyDiv w:val="1"/>
      <w:marLeft w:val="0"/>
      <w:marRight w:val="0"/>
      <w:marTop w:val="0"/>
      <w:marBottom w:val="0"/>
      <w:divBdr>
        <w:top w:val="none" w:sz="0" w:space="0" w:color="auto"/>
        <w:left w:val="none" w:sz="0" w:space="0" w:color="auto"/>
        <w:bottom w:val="none" w:sz="0" w:space="0" w:color="auto"/>
        <w:right w:val="none" w:sz="0" w:space="0" w:color="auto"/>
      </w:divBdr>
    </w:div>
    <w:div w:id="1316256242">
      <w:bodyDiv w:val="1"/>
      <w:marLeft w:val="0"/>
      <w:marRight w:val="0"/>
      <w:marTop w:val="0"/>
      <w:marBottom w:val="0"/>
      <w:divBdr>
        <w:top w:val="none" w:sz="0" w:space="0" w:color="auto"/>
        <w:left w:val="none" w:sz="0" w:space="0" w:color="auto"/>
        <w:bottom w:val="none" w:sz="0" w:space="0" w:color="auto"/>
        <w:right w:val="none" w:sz="0" w:space="0" w:color="auto"/>
      </w:divBdr>
    </w:div>
    <w:div w:id="1367289967">
      <w:bodyDiv w:val="1"/>
      <w:marLeft w:val="0"/>
      <w:marRight w:val="0"/>
      <w:marTop w:val="0"/>
      <w:marBottom w:val="0"/>
      <w:divBdr>
        <w:top w:val="none" w:sz="0" w:space="0" w:color="auto"/>
        <w:left w:val="none" w:sz="0" w:space="0" w:color="auto"/>
        <w:bottom w:val="none" w:sz="0" w:space="0" w:color="auto"/>
        <w:right w:val="none" w:sz="0" w:space="0" w:color="auto"/>
      </w:divBdr>
    </w:div>
    <w:div w:id="1382055669">
      <w:bodyDiv w:val="1"/>
      <w:marLeft w:val="0"/>
      <w:marRight w:val="0"/>
      <w:marTop w:val="0"/>
      <w:marBottom w:val="0"/>
      <w:divBdr>
        <w:top w:val="none" w:sz="0" w:space="0" w:color="auto"/>
        <w:left w:val="none" w:sz="0" w:space="0" w:color="auto"/>
        <w:bottom w:val="none" w:sz="0" w:space="0" w:color="auto"/>
        <w:right w:val="none" w:sz="0" w:space="0" w:color="auto"/>
      </w:divBdr>
      <w:divsChild>
        <w:div w:id="1580217540">
          <w:marLeft w:val="0"/>
          <w:marRight w:val="0"/>
          <w:marTop w:val="0"/>
          <w:marBottom w:val="0"/>
          <w:divBdr>
            <w:top w:val="none" w:sz="0" w:space="0" w:color="auto"/>
            <w:left w:val="none" w:sz="0" w:space="0" w:color="auto"/>
            <w:bottom w:val="none" w:sz="0" w:space="0" w:color="auto"/>
            <w:right w:val="none" w:sz="0" w:space="0" w:color="auto"/>
          </w:divBdr>
          <w:divsChild>
            <w:div w:id="793787886">
              <w:marLeft w:val="0"/>
              <w:marRight w:val="0"/>
              <w:marTop w:val="0"/>
              <w:marBottom w:val="0"/>
              <w:divBdr>
                <w:top w:val="none" w:sz="0" w:space="0" w:color="auto"/>
                <w:left w:val="none" w:sz="0" w:space="0" w:color="auto"/>
                <w:bottom w:val="none" w:sz="0" w:space="0" w:color="auto"/>
                <w:right w:val="none" w:sz="0" w:space="0" w:color="auto"/>
              </w:divBdr>
              <w:divsChild>
                <w:div w:id="31060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278781">
      <w:bodyDiv w:val="1"/>
      <w:marLeft w:val="0"/>
      <w:marRight w:val="0"/>
      <w:marTop w:val="0"/>
      <w:marBottom w:val="0"/>
      <w:divBdr>
        <w:top w:val="none" w:sz="0" w:space="0" w:color="auto"/>
        <w:left w:val="none" w:sz="0" w:space="0" w:color="auto"/>
        <w:bottom w:val="none" w:sz="0" w:space="0" w:color="auto"/>
        <w:right w:val="none" w:sz="0" w:space="0" w:color="auto"/>
      </w:divBdr>
    </w:div>
    <w:div w:id="1458448106">
      <w:bodyDiv w:val="1"/>
      <w:marLeft w:val="0"/>
      <w:marRight w:val="0"/>
      <w:marTop w:val="0"/>
      <w:marBottom w:val="0"/>
      <w:divBdr>
        <w:top w:val="none" w:sz="0" w:space="0" w:color="auto"/>
        <w:left w:val="none" w:sz="0" w:space="0" w:color="auto"/>
        <w:bottom w:val="none" w:sz="0" w:space="0" w:color="auto"/>
        <w:right w:val="none" w:sz="0" w:space="0" w:color="auto"/>
      </w:divBdr>
    </w:div>
    <w:div w:id="1515411876">
      <w:bodyDiv w:val="1"/>
      <w:marLeft w:val="0"/>
      <w:marRight w:val="0"/>
      <w:marTop w:val="0"/>
      <w:marBottom w:val="0"/>
      <w:divBdr>
        <w:top w:val="none" w:sz="0" w:space="0" w:color="auto"/>
        <w:left w:val="none" w:sz="0" w:space="0" w:color="auto"/>
        <w:bottom w:val="none" w:sz="0" w:space="0" w:color="auto"/>
        <w:right w:val="none" w:sz="0" w:space="0" w:color="auto"/>
      </w:divBdr>
    </w:div>
    <w:div w:id="1518080480">
      <w:bodyDiv w:val="1"/>
      <w:marLeft w:val="0"/>
      <w:marRight w:val="0"/>
      <w:marTop w:val="0"/>
      <w:marBottom w:val="0"/>
      <w:divBdr>
        <w:top w:val="none" w:sz="0" w:space="0" w:color="auto"/>
        <w:left w:val="none" w:sz="0" w:space="0" w:color="auto"/>
        <w:bottom w:val="none" w:sz="0" w:space="0" w:color="auto"/>
        <w:right w:val="none" w:sz="0" w:space="0" w:color="auto"/>
      </w:divBdr>
    </w:div>
    <w:div w:id="1569346442">
      <w:bodyDiv w:val="1"/>
      <w:marLeft w:val="0"/>
      <w:marRight w:val="0"/>
      <w:marTop w:val="0"/>
      <w:marBottom w:val="0"/>
      <w:divBdr>
        <w:top w:val="none" w:sz="0" w:space="0" w:color="auto"/>
        <w:left w:val="none" w:sz="0" w:space="0" w:color="auto"/>
        <w:bottom w:val="none" w:sz="0" w:space="0" w:color="auto"/>
        <w:right w:val="none" w:sz="0" w:space="0" w:color="auto"/>
      </w:divBdr>
    </w:div>
    <w:div w:id="1587768751">
      <w:bodyDiv w:val="1"/>
      <w:marLeft w:val="0"/>
      <w:marRight w:val="0"/>
      <w:marTop w:val="0"/>
      <w:marBottom w:val="0"/>
      <w:divBdr>
        <w:top w:val="none" w:sz="0" w:space="0" w:color="auto"/>
        <w:left w:val="none" w:sz="0" w:space="0" w:color="auto"/>
        <w:bottom w:val="none" w:sz="0" w:space="0" w:color="auto"/>
        <w:right w:val="none" w:sz="0" w:space="0" w:color="auto"/>
      </w:divBdr>
    </w:div>
    <w:div w:id="1594168219">
      <w:bodyDiv w:val="1"/>
      <w:marLeft w:val="0"/>
      <w:marRight w:val="0"/>
      <w:marTop w:val="0"/>
      <w:marBottom w:val="0"/>
      <w:divBdr>
        <w:top w:val="none" w:sz="0" w:space="0" w:color="auto"/>
        <w:left w:val="none" w:sz="0" w:space="0" w:color="auto"/>
        <w:bottom w:val="none" w:sz="0" w:space="0" w:color="auto"/>
        <w:right w:val="none" w:sz="0" w:space="0" w:color="auto"/>
      </w:divBdr>
      <w:divsChild>
        <w:div w:id="1741125639">
          <w:marLeft w:val="0"/>
          <w:marRight w:val="0"/>
          <w:marTop w:val="0"/>
          <w:marBottom w:val="0"/>
          <w:divBdr>
            <w:top w:val="none" w:sz="0" w:space="0" w:color="auto"/>
            <w:left w:val="none" w:sz="0" w:space="0" w:color="auto"/>
            <w:bottom w:val="none" w:sz="0" w:space="0" w:color="auto"/>
            <w:right w:val="none" w:sz="0" w:space="0" w:color="auto"/>
          </w:divBdr>
          <w:divsChild>
            <w:div w:id="1391002520">
              <w:marLeft w:val="0"/>
              <w:marRight w:val="0"/>
              <w:marTop w:val="0"/>
              <w:marBottom w:val="0"/>
              <w:divBdr>
                <w:top w:val="none" w:sz="0" w:space="0" w:color="auto"/>
                <w:left w:val="none" w:sz="0" w:space="0" w:color="auto"/>
                <w:bottom w:val="none" w:sz="0" w:space="0" w:color="auto"/>
                <w:right w:val="none" w:sz="0" w:space="0" w:color="auto"/>
              </w:divBdr>
              <w:divsChild>
                <w:div w:id="117456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123568">
      <w:bodyDiv w:val="1"/>
      <w:marLeft w:val="0"/>
      <w:marRight w:val="0"/>
      <w:marTop w:val="0"/>
      <w:marBottom w:val="0"/>
      <w:divBdr>
        <w:top w:val="none" w:sz="0" w:space="0" w:color="auto"/>
        <w:left w:val="none" w:sz="0" w:space="0" w:color="auto"/>
        <w:bottom w:val="none" w:sz="0" w:space="0" w:color="auto"/>
        <w:right w:val="none" w:sz="0" w:space="0" w:color="auto"/>
      </w:divBdr>
    </w:div>
    <w:div w:id="1610425751">
      <w:bodyDiv w:val="1"/>
      <w:marLeft w:val="0"/>
      <w:marRight w:val="0"/>
      <w:marTop w:val="0"/>
      <w:marBottom w:val="0"/>
      <w:divBdr>
        <w:top w:val="none" w:sz="0" w:space="0" w:color="auto"/>
        <w:left w:val="none" w:sz="0" w:space="0" w:color="auto"/>
        <w:bottom w:val="none" w:sz="0" w:space="0" w:color="auto"/>
        <w:right w:val="none" w:sz="0" w:space="0" w:color="auto"/>
      </w:divBdr>
    </w:div>
    <w:div w:id="1618833572">
      <w:bodyDiv w:val="1"/>
      <w:marLeft w:val="0"/>
      <w:marRight w:val="0"/>
      <w:marTop w:val="0"/>
      <w:marBottom w:val="0"/>
      <w:divBdr>
        <w:top w:val="none" w:sz="0" w:space="0" w:color="auto"/>
        <w:left w:val="none" w:sz="0" w:space="0" w:color="auto"/>
        <w:bottom w:val="none" w:sz="0" w:space="0" w:color="auto"/>
        <w:right w:val="none" w:sz="0" w:space="0" w:color="auto"/>
      </w:divBdr>
    </w:div>
    <w:div w:id="1626233988">
      <w:bodyDiv w:val="1"/>
      <w:marLeft w:val="0"/>
      <w:marRight w:val="0"/>
      <w:marTop w:val="0"/>
      <w:marBottom w:val="0"/>
      <w:divBdr>
        <w:top w:val="none" w:sz="0" w:space="0" w:color="auto"/>
        <w:left w:val="none" w:sz="0" w:space="0" w:color="auto"/>
        <w:bottom w:val="none" w:sz="0" w:space="0" w:color="auto"/>
        <w:right w:val="none" w:sz="0" w:space="0" w:color="auto"/>
      </w:divBdr>
    </w:div>
    <w:div w:id="1745101619">
      <w:bodyDiv w:val="1"/>
      <w:marLeft w:val="0"/>
      <w:marRight w:val="0"/>
      <w:marTop w:val="0"/>
      <w:marBottom w:val="0"/>
      <w:divBdr>
        <w:top w:val="none" w:sz="0" w:space="0" w:color="auto"/>
        <w:left w:val="none" w:sz="0" w:space="0" w:color="auto"/>
        <w:bottom w:val="none" w:sz="0" w:space="0" w:color="auto"/>
        <w:right w:val="none" w:sz="0" w:space="0" w:color="auto"/>
      </w:divBdr>
    </w:div>
    <w:div w:id="1764259813">
      <w:bodyDiv w:val="1"/>
      <w:marLeft w:val="0"/>
      <w:marRight w:val="0"/>
      <w:marTop w:val="0"/>
      <w:marBottom w:val="0"/>
      <w:divBdr>
        <w:top w:val="none" w:sz="0" w:space="0" w:color="auto"/>
        <w:left w:val="none" w:sz="0" w:space="0" w:color="auto"/>
        <w:bottom w:val="none" w:sz="0" w:space="0" w:color="auto"/>
        <w:right w:val="none" w:sz="0" w:space="0" w:color="auto"/>
      </w:divBdr>
    </w:div>
    <w:div w:id="1787388395">
      <w:bodyDiv w:val="1"/>
      <w:marLeft w:val="0"/>
      <w:marRight w:val="0"/>
      <w:marTop w:val="0"/>
      <w:marBottom w:val="0"/>
      <w:divBdr>
        <w:top w:val="none" w:sz="0" w:space="0" w:color="auto"/>
        <w:left w:val="none" w:sz="0" w:space="0" w:color="auto"/>
        <w:bottom w:val="none" w:sz="0" w:space="0" w:color="auto"/>
        <w:right w:val="none" w:sz="0" w:space="0" w:color="auto"/>
      </w:divBdr>
    </w:div>
    <w:div w:id="1810435008">
      <w:bodyDiv w:val="1"/>
      <w:marLeft w:val="0"/>
      <w:marRight w:val="0"/>
      <w:marTop w:val="0"/>
      <w:marBottom w:val="0"/>
      <w:divBdr>
        <w:top w:val="none" w:sz="0" w:space="0" w:color="auto"/>
        <w:left w:val="none" w:sz="0" w:space="0" w:color="auto"/>
        <w:bottom w:val="none" w:sz="0" w:space="0" w:color="auto"/>
        <w:right w:val="none" w:sz="0" w:space="0" w:color="auto"/>
      </w:divBdr>
    </w:div>
    <w:div w:id="1813329965">
      <w:bodyDiv w:val="1"/>
      <w:marLeft w:val="0"/>
      <w:marRight w:val="0"/>
      <w:marTop w:val="0"/>
      <w:marBottom w:val="0"/>
      <w:divBdr>
        <w:top w:val="none" w:sz="0" w:space="0" w:color="auto"/>
        <w:left w:val="none" w:sz="0" w:space="0" w:color="auto"/>
        <w:bottom w:val="none" w:sz="0" w:space="0" w:color="auto"/>
        <w:right w:val="none" w:sz="0" w:space="0" w:color="auto"/>
      </w:divBdr>
    </w:div>
    <w:div w:id="1844318112">
      <w:bodyDiv w:val="1"/>
      <w:marLeft w:val="0"/>
      <w:marRight w:val="0"/>
      <w:marTop w:val="0"/>
      <w:marBottom w:val="0"/>
      <w:divBdr>
        <w:top w:val="none" w:sz="0" w:space="0" w:color="auto"/>
        <w:left w:val="none" w:sz="0" w:space="0" w:color="auto"/>
        <w:bottom w:val="none" w:sz="0" w:space="0" w:color="auto"/>
        <w:right w:val="none" w:sz="0" w:space="0" w:color="auto"/>
      </w:divBdr>
    </w:div>
    <w:div w:id="1859078522">
      <w:bodyDiv w:val="1"/>
      <w:marLeft w:val="0"/>
      <w:marRight w:val="0"/>
      <w:marTop w:val="0"/>
      <w:marBottom w:val="0"/>
      <w:divBdr>
        <w:top w:val="none" w:sz="0" w:space="0" w:color="auto"/>
        <w:left w:val="none" w:sz="0" w:space="0" w:color="auto"/>
        <w:bottom w:val="none" w:sz="0" w:space="0" w:color="auto"/>
        <w:right w:val="none" w:sz="0" w:space="0" w:color="auto"/>
      </w:divBdr>
    </w:div>
    <w:div w:id="1874688670">
      <w:bodyDiv w:val="1"/>
      <w:marLeft w:val="0"/>
      <w:marRight w:val="0"/>
      <w:marTop w:val="0"/>
      <w:marBottom w:val="0"/>
      <w:divBdr>
        <w:top w:val="none" w:sz="0" w:space="0" w:color="auto"/>
        <w:left w:val="none" w:sz="0" w:space="0" w:color="auto"/>
        <w:bottom w:val="none" w:sz="0" w:space="0" w:color="auto"/>
        <w:right w:val="none" w:sz="0" w:space="0" w:color="auto"/>
      </w:divBdr>
    </w:div>
    <w:div w:id="1938170218">
      <w:bodyDiv w:val="1"/>
      <w:marLeft w:val="0"/>
      <w:marRight w:val="0"/>
      <w:marTop w:val="0"/>
      <w:marBottom w:val="0"/>
      <w:divBdr>
        <w:top w:val="none" w:sz="0" w:space="0" w:color="auto"/>
        <w:left w:val="none" w:sz="0" w:space="0" w:color="auto"/>
        <w:bottom w:val="none" w:sz="0" w:space="0" w:color="auto"/>
        <w:right w:val="none" w:sz="0" w:space="0" w:color="auto"/>
      </w:divBdr>
    </w:div>
    <w:div w:id="1939094262">
      <w:bodyDiv w:val="1"/>
      <w:marLeft w:val="0"/>
      <w:marRight w:val="0"/>
      <w:marTop w:val="0"/>
      <w:marBottom w:val="0"/>
      <w:divBdr>
        <w:top w:val="none" w:sz="0" w:space="0" w:color="auto"/>
        <w:left w:val="none" w:sz="0" w:space="0" w:color="auto"/>
        <w:bottom w:val="none" w:sz="0" w:space="0" w:color="auto"/>
        <w:right w:val="none" w:sz="0" w:space="0" w:color="auto"/>
      </w:divBdr>
    </w:div>
    <w:div w:id="1944847409">
      <w:bodyDiv w:val="1"/>
      <w:marLeft w:val="0"/>
      <w:marRight w:val="0"/>
      <w:marTop w:val="0"/>
      <w:marBottom w:val="0"/>
      <w:divBdr>
        <w:top w:val="none" w:sz="0" w:space="0" w:color="auto"/>
        <w:left w:val="none" w:sz="0" w:space="0" w:color="auto"/>
        <w:bottom w:val="none" w:sz="0" w:space="0" w:color="auto"/>
        <w:right w:val="none" w:sz="0" w:space="0" w:color="auto"/>
      </w:divBdr>
    </w:div>
    <w:div w:id="1955595027">
      <w:bodyDiv w:val="1"/>
      <w:marLeft w:val="0"/>
      <w:marRight w:val="0"/>
      <w:marTop w:val="0"/>
      <w:marBottom w:val="0"/>
      <w:divBdr>
        <w:top w:val="none" w:sz="0" w:space="0" w:color="auto"/>
        <w:left w:val="none" w:sz="0" w:space="0" w:color="auto"/>
        <w:bottom w:val="none" w:sz="0" w:space="0" w:color="auto"/>
        <w:right w:val="none" w:sz="0" w:space="0" w:color="auto"/>
      </w:divBdr>
    </w:div>
    <w:div w:id="1966889767">
      <w:bodyDiv w:val="1"/>
      <w:marLeft w:val="0"/>
      <w:marRight w:val="0"/>
      <w:marTop w:val="0"/>
      <w:marBottom w:val="0"/>
      <w:divBdr>
        <w:top w:val="none" w:sz="0" w:space="0" w:color="auto"/>
        <w:left w:val="none" w:sz="0" w:space="0" w:color="auto"/>
        <w:bottom w:val="none" w:sz="0" w:space="0" w:color="auto"/>
        <w:right w:val="none" w:sz="0" w:space="0" w:color="auto"/>
      </w:divBdr>
    </w:div>
    <w:div w:id="1977175743">
      <w:bodyDiv w:val="1"/>
      <w:marLeft w:val="0"/>
      <w:marRight w:val="0"/>
      <w:marTop w:val="0"/>
      <w:marBottom w:val="0"/>
      <w:divBdr>
        <w:top w:val="none" w:sz="0" w:space="0" w:color="auto"/>
        <w:left w:val="none" w:sz="0" w:space="0" w:color="auto"/>
        <w:bottom w:val="none" w:sz="0" w:space="0" w:color="auto"/>
        <w:right w:val="none" w:sz="0" w:space="0" w:color="auto"/>
      </w:divBdr>
    </w:div>
    <w:div w:id="1994866961">
      <w:bodyDiv w:val="1"/>
      <w:marLeft w:val="0"/>
      <w:marRight w:val="0"/>
      <w:marTop w:val="0"/>
      <w:marBottom w:val="0"/>
      <w:divBdr>
        <w:top w:val="none" w:sz="0" w:space="0" w:color="auto"/>
        <w:left w:val="none" w:sz="0" w:space="0" w:color="auto"/>
        <w:bottom w:val="none" w:sz="0" w:space="0" w:color="auto"/>
        <w:right w:val="none" w:sz="0" w:space="0" w:color="auto"/>
      </w:divBdr>
    </w:div>
    <w:div w:id="1996374901">
      <w:bodyDiv w:val="1"/>
      <w:marLeft w:val="0"/>
      <w:marRight w:val="0"/>
      <w:marTop w:val="0"/>
      <w:marBottom w:val="0"/>
      <w:divBdr>
        <w:top w:val="none" w:sz="0" w:space="0" w:color="auto"/>
        <w:left w:val="none" w:sz="0" w:space="0" w:color="auto"/>
        <w:bottom w:val="none" w:sz="0" w:space="0" w:color="auto"/>
        <w:right w:val="none" w:sz="0" w:space="0" w:color="auto"/>
      </w:divBdr>
    </w:div>
    <w:div w:id="2018650124">
      <w:bodyDiv w:val="1"/>
      <w:marLeft w:val="0"/>
      <w:marRight w:val="0"/>
      <w:marTop w:val="0"/>
      <w:marBottom w:val="0"/>
      <w:divBdr>
        <w:top w:val="none" w:sz="0" w:space="0" w:color="auto"/>
        <w:left w:val="none" w:sz="0" w:space="0" w:color="auto"/>
        <w:bottom w:val="none" w:sz="0" w:space="0" w:color="auto"/>
        <w:right w:val="none" w:sz="0" w:space="0" w:color="auto"/>
      </w:divBdr>
      <w:divsChild>
        <w:div w:id="572201675">
          <w:marLeft w:val="0"/>
          <w:marRight w:val="0"/>
          <w:marTop w:val="0"/>
          <w:marBottom w:val="0"/>
          <w:divBdr>
            <w:top w:val="none" w:sz="0" w:space="0" w:color="auto"/>
            <w:left w:val="none" w:sz="0" w:space="0" w:color="auto"/>
            <w:bottom w:val="none" w:sz="0" w:space="0" w:color="auto"/>
            <w:right w:val="none" w:sz="0" w:space="0" w:color="auto"/>
          </w:divBdr>
          <w:divsChild>
            <w:div w:id="539635893">
              <w:marLeft w:val="0"/>
              <w:marRight w:val="0"/>
              <w:marTop w:val="0"/>
              <w:marBottom w:val="0"/>
              <w:divBdr>
                <w:top w:val="none" w:sz="0" w:space="0" w:color="auto"/>
                <w:left w:val="none" w:sz="0" w:space="0" w:color="auto"/>
                <w:bottom w:val="none" w:sz="0" w:space="0" w:color="auto"/>
                <w:right w:val="none" w:sz="0" w:space="0" w:color="auto"/>
              </w:divBdr>
              <w:divsChild>
                <w:div w:id="180473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425195">
      <w:bodyDiv w:val="1"/>
      <w:marLeft w:val="0"/>
      <w:marRight w:val="0"/>
      <w:marTop w:val="0"/>
      <w:marBottom w:val="0"/>
      <w:divBdr>
        <w:top w:val="none" w:sz="0" w:space="0" w:color="auto"/>
        <w:left w:val="none" w:sz="0" w:space="0" w:color="auto"/>
        <w:bottom w:val="none" w:sz="0" w:space="0" w:color="auto"/>
        <w:right w:val="none" w:sz="0" w:space="0" w:color="auto"/>
      </w:divBdr>
    </w:div>
    <w:div w:id="2040929957">
      <w:bodyDiv w:val="1"/>
      <w:marLeft w:val="0"/>
      <w:marRight w:val="0"/>
      <w:marTop w:val="0"/>
      <w:marBottom w:val="0"/>
      <w:divBdr>
        <w:top w:val="none" w:sz="0" w:space="0" w:color="auto"/>
        <w:left w:val="none" w:sz="0" w:space="0" w:color="auto"/>
        <w:bottom w:val="none" w:sz="0" w:space="0" w:color="auto"/>
        <w:right w:val="none" w:sz="0" w:space="0" w:color="auto"/>
      </w:divBdr>
    </w:div>
    <w:div w:id="2046171201">
      <w:bodyDiv w:val="1"/>
      <w:marLeft w:val="0"/>
      <w:marRight w:val="0"/>
      <w:marTop w:val="0"/>
      <w:marBottom w:val="0"/>
      <w:divBdr>
        <w:top w:val="none" w:sz="0" w:space="0" w:color="auto"/>
        <w:left w:val="none" w:sz="0" w:space="0" w:color="auto"/>
        <w:bottom w:val="none" w:sz="0" w:space="0" w:color="auto"/>
        <w:right w:val="none" w:sz="0" w:space="0" w:color="auto"/>
      </w:divBdr>
      <w:divsChild>
        <w:div w:id="298918100">
          <w:marLeft w:val="0"/>
          <w:marRight w:val="0"/>
          <w:marTop w:val="0"/>
          <w:marBottom w:val="0"/>
          <w:divBdr>
            <w:top w:val="none" w:sz="0" w:space="0" w:color="auto"/>
            <w:left w:val="none" w:sz="0" w:space="0" w:color="auto"/>
            <w:bottom w:val="none" w:sz="0" w:space="0" w:color="auto"/>
            <w:right w:val="none" w:sz="0" w:space="0" w:color="auto"/>
          </w:divBdr>
          <w:divsChild>
            <w:div w:id="608703083">
              <w:marLeft w:val="0"/>
              <w:marRight w:val="0"/>
              <w:marTop w:val="0"/>
              <w:marBottom w:val="0"/>
              <w:divBdr>
                <w:top w:val="none" w:sz="0" w:space="0" w:color="auto"/>
                <w:left w:val="none" w:sz="0" w:space="0" w:color="auto"/>
                <w:bottom w:val="none" w:sz="0" w:space="0" w:color="auto"/>
                <w:right w:val="none" w:sz="0" w:space="0" w:color="auto"/>
              </w:divBdr>
              <w:divsChild>
                <w:div w:id="161651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195880">
      <w:bodyDiv w:val="1"/>
      <w:marLeft w:val="0"/>
      <w:marRight w:val="0"/>
      <w:marTop w:val="0"/>
      <w:marBottom w:val="0"/>
      <w:divBdr>
        <w:top w:val="none" w:sz="0" w:space="0" w:color="auto"/>
        <w:left w:val="none" w:sz="0" w:space="0" w:color="auto"/>
        <w:bottom w:val="none" w:sz="0" w:space="0" w:color="auto"/>
        <w:right w:val="none" w:sz="0" w:space="0" w:color="auto"/>
      </w:divBdr>
      <w:divsChild>
        <w:div w:id="689330566">
          <w:marLeft w:val="0"/>
          <w:marRight w:val="0"/>
          <w:marTop w:val="0"/>
          <w:marBottom w:val="0"/>
          <w:divBdr>
            <w:top w:val="none" w:sz="0" w:space="0" w:color="auto"/>
            <w:left w:val="none" w:sz="0" w:space="0" w:color="auto"/>
            <w:bottom w:val="none" w:sz="0" w:space="0" w:color="auto"/>
            <w:right w:val="none" w:sz="0" w:space="0" w:color="auto"/>
          </w:divBdr>
          <w:divsChild>
            <w:div w:id="159666179">
              <w:marLeft w:val="0"/>
              <w:marRight w:val="0"/>
              <w:marTop w:val="0"/>
              <w:marBottom w:val="0"/>
              <w:divBdr>
                <w:top w:val="none" w:sz="0" w:space="0" w:color="auto"/>
                <w:left w:val="none" w:sz="0" w:space="0" w:color="auto"/>
                <w:bottom w:val="none" w:sz="0" w:space="0" w:color="auto"/>
                <w:right w:val="none" w:sz="0" w:space="0" w:color="auto"/>
              </w:divBdr>
              <w:divsChild>
                <w:div w:id="114015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791156">
      <w:bodyDiv w:val="1"/>
      <w:marLeft w:val="0"/>
      <w:marRight w:val="0"/>
      <w:marTop w:val="0"/>
      <w:marBottom w:val="0"/>
      <w:divBdr>
        <w:top w:val="none" w:sz="0" w:space="0" w:color="auto"/>
        <w:left w:val="none" w:sz="0" w:space="0" w:color="auto"/>
        <w:bottom w:val="none" w:sz="0" w:space="0" w:color="auto"/>
        <w:right w:val="none" w:sz="0" w:space="0" w:color="auto"/>
      </w:divBdr>
    </w:div>
    <w:div w:id="2085833741">
      <w:bodyDiv w:val="1"/>
      <w:marLeft w:val="0"/>
      <w:marRight w:val="0"/>
      <w:marTop w:val="0"/>
      <w:marBottom w:val="0"/>
      <w:divBdr>
        <w:top w:val="none" w:sz="0" w:space="0" w:color="auto"/>
        <w:left w:val="none" w:sz="0" w:space="0" w:color="auto"/>
        <w:bottom w:val="none" w:sz="0" w:space="0" w:color="auto"/>
        <w:right w:val="none" w:sz="0" w:space="0" w:color="auto"/>
      </w:divBdr>
    </w:div>
    <w:div w:id="2092772189">
      <w:bodyDiv w:val="1"/>
      <w:marLeft w:val="0"/>
      <w:marRight w:val="0"/>
      <w:marTop w:val="0"/>
      <w:marBottom w:val="0"/>
      <w:divBdr>
        <w:top w:val="none" w:sz="0" w:space="0" w:color="auto"/>
        <w:left w:val="none" w:sz="0" w:space="0" w:color="auto"/>
        <w:bottom w:val="none" w:sz="0" w:space="0" w:color="auto"/>
        <w:right w:val="none" w:sz="0" w:space="0" w:color="auto"/>
      </w:divBdr>
    </w:div>
    <w:div w:id="2146194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2.jpeg"/><Relationship Id="rId39" Type="http://schemas.openxmlformats.org/officeDocument/2006/relationships/theme" Target="theme/theme1.xml"/><Relationship Id="rId21" Type="http://schemas.microsoft.com/office/2007/relationships/hdphoto" Target="media/hdphoto4.wdp"/><Relationship Id="rId34"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footer" Target="footer2.xml"/><Relationship Id="rId17" Type="http://schemas.microsoft.com/office/2007/relationships/hdphoto" Target="media/hdphoto2.wdp"/><Relationship Id="rId25" Type="http://schemas.microsoft.com/office/2007/relationships/hdphoto" Target="media/hdphoto6.wdp"/><Relationship Id="rId33" Type="http://schemas.microsoft.com/office/2007/relationships/hdphoto" Target="media/hdphoto10.wdp"/><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29" Type="http://schemas.microsoft.com/office/2007/relationships/hdphoto" Target="media/hdphoto8.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1.jpeg"/><Relationship Id="rId32" Type="http://schemas.openxmlformats.org/officeDocument/2006/relationships/image" Target="media/image15.jpeg"/><Relationship Id="rId37"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1.wdp"/><Relationship Id="rId23" Type="http://schemas.microsoft.com/office/2007/relationships/hdphoto" Target="media/hdphoto5.wdp"/><Relationship Id="rId28" Type="http://schemas.openxmlformats.org/officeDocument/2006/relationships/image" Target="media/image13.jpeg"/><Relationship Id="rId36" Type="http://schemas.openxmlformats.org/officeDocument/2006/relationships/header" Target="header4.xml"/><Relationship Id="rId10" Type="http://schemas.openxmlformats.org/officeDocument/2006/relationships/header" Target="header2.xml"/><Relationship Id="rId19" Type="http://schemas.microsoft.com/office/2007/relationships/hdphoto" Target="media/hdphoto3.wdp"/><Relationship Id="rId31" Type="http://schemas.microsoft.com/office/2007/relationships/hdphoto" Target="media/hdphoto9.wdp"/><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0.jpeg"/><Relationship Id="rId27" Type="http://schemas.microsoft.com/office/2007/relationships/hdphoto" Target="media/hdphoto7.wdp"/><Relationship Id="rId30" Type="http://schemas.openxmlformats.org/officeDocument/2006/relationships/image" Target="media/image14.jpeg"/><Relationship Id="rId35" Type="http://schemas.microsoft.com/office/2007/relationships/hdphoto" Target="media/hdphoto11.wdp"/><Relationship Id="rId8" Type="http://schemas.openxmlformats.org/officeDocument/2006/relationships/header" Target="header1.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mattia:Documents:Work:Projects:Interreg%20IT-AT%202014-2020:Booklet:WinHealth_Vorlag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577D708915D4F4884077768D2B106FE"/>
        <w:category>
          <w:name w:val="Allgemein"/>
          <w:gallery w:val="placeholder"/>
        </w:category>
        <w:types>
          <w:type w:val="bbPlcHdr"/>
        </w:types>
        <w:behaviors>
          <w:behavior w:val="content"/>
        </w:behaviors>
        <w:guid w:val="{3ECD8263-4999-DD42-9F76-00E9E39FE792}"/>
      </w:docPartPr>
      <w:docPartBody>
        <w:p w:rsidR="006116DB" w:rsidRDefault="006116DB" w:rsidP="006116DB">
          <w:pPr>
            <w:pStyle w:val="3577D708915D4F4884077768D2B106FE"/>
          </w:pPr>
          <w:r>
            <w:rPr>
              <w:rFonts w:asciiTheme="majorHAnsi" w:eastAsiaTheme="majorEastAsia" w:hAnsiTheme="majorHAnsi" w:cstheme="majorBidi"/>
              <w:sz w:val="72"/>
              <w:szCs w:val="72"/>
              <w:lang w:val="de-DE"/>
            </w:rPr>
            <w:t>[Geben Sie den Titel des Dokuments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Open Sans Semibold">
    <w:panose1 w:val="020B0706030804020204"/>
    <w:charset w:val="00"/>
    <w:family w:val="swiss"/>
    <w:pitch w:val="variable"/>
    <w:sig w:usb0="E00002EF" w:usb1="4000205B" w:usb2="00000028" w:usb3="00000000" w:csb0="0000019F" w:csb1="00000000"/>
  </w:font>
  <w:font w:name="Segoe UI">
    <w:altName w:val="Calibri"/>
    <w:panose1 w:val="020B0604020202020204"/>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Futura Lt BT">
    <w:altName w:val="Century Gothic"/>
    <w:panose1 w:val="020B0602020204020303"/>
    <w:charset w:val="00"/>
    <w:family w:val="swiss"/>
    <w:pitch w:val="variable"/>
    <w:sig w:usb0="00000087" w:usb1="00000000" w:usb2="00000000" w:usb3="00000000" w:csb0="0000001B"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116DB"/>
    <w:rsid w:val="0007681A"/>
    <w:rsid w:val="001B5C09"/>
    <w:rsid w:val="004742F3"/>
    <w:rsid w:val="004A08D3"/>
    <w:rsid w:val="004A3C00"/>
    <w:rsid w:val="006116DB"/>
    <w:rsid w:val="00730F3E"/>
    <w:rsid w:val="008B19ED"/>
    <w:rsid w:val="00936C6A"/>
    <w:rsid w:val="009720D5"/>
    <w:rsid w:val="00A76C4F"/>
    <w:rsid w:val="00BB6F1C"/>
    <w:rsid w:val="00BC6BCB"/>
    <w:rsid w:val="00C15398"/>
    <w:rsid w:val="00C47734"/>
    <w:rsid w:val="00CA6328"/>
    <w:rsid w:val="00E634E4"/>
    <w:rsid w:val="00E84107"/>
    <w:rsid w:val="00FC1C79"/>
    <w:rsid w:val="00FC57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CDAD90C1F69CF43B19B2D45D8B38CC9">
    <w:name w:val="CCDAD90C1F69CF43B19B2D45D8B38CC9"/>
    <w:rsid w:val="006116DB"/>
  </w:style>
  <w:style w:type="paragraph" w:customStyle="1" w:styleId="0421438C821DD74B9BE17A39F109C476">
    <w:name w:val="0421438C821DD74B9BE17A39F109C476"/>
    <w:rsid w:val="006116DB"/>
  </w:style>
  <w:style w:type="paragraph" w:customStyle="1" w:styleId="3577D708915D4F4884077768D2B106FE">
    <w:name w:val="3577D708915D4F4884077768D2B106FE"/>
    <w:rsid w:val="006116DB"/>
  </w:style>
  <w:style w:type="paragraph" w:customStyle="1" w:styleId="F6ACE30D7B679E4D923B0962CC67DEC7">
    <w:name w:val="F6ACE30D7B679E4D923B0962CC67DEC7"/>
    <w:rsid w:val="006116D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34384C-8D35-134C-A08A-B289CF75C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Macintosh%20HD:Users:mattia:Documents:Work:Projects:Interreg%20IT-AT%202014-2020:Booklet:WinHealth_Vorlage.dotx</Template>
  <TotalTime>1</TotalTime>
  <Pages>25</Pages>
  <Words>6847</Words>
  <Characters>39030</Characters>
  <Application>Microsoft Office Word</Application>
  <DocSecurity>0</DocSecurity>
  <Lines>325</Lines>
  <Paragraphs>91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SCHULUNGSPROGRAMM GESUNDHEITSTOURISMUS      IM ALPINEN WINTER</dc:title>
  <dc:subject/>
  <dc:creator>Mattia Rainoldi</dc:creator>
  <cp:keywords/>
  <dc:description/>
  <cp:lastModifiedBy>Mattia Rainoldi</cp:lastModifiedBy>
  <cp:revision>5</cp:revision>
  <cp:lastPrinted>2018-09-25T13:23:00Z</cp:lastPrinted>
  <dcterms:created xsi:type="dcterms:W3CDTF">2018-09-25T13:20:00Z</dcterms:created>
  <dcterms:modified xsi:type="dcterms:W3CDTF">2018-12-10T09:31:00Z</dcterms:modified>
</cp:coreProperties>
</file>